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FA" w:rsidRDefault="00E65AFA" w:rsidP="00E65AFA">
      <w:pPr>
        <w:ind w:firstLine="42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Матеріали до п.1. педагогічної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</w:p>
    <w:p w:rsidR="00E65AFA" w:rsidRDefault="00E65AFA" w:rsidP="00E65AFA">
      <w:pPr>
        <w:ind w:firstLine="42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№6 від 05.06.2015</w:t>
      </w:r>
    </w:p>
    <w:p w:rsidR="00E65AFA" w:rsidRDefault="00E65AFA" w:rsidP="00E65AFA">
      <w:pPr>
        <w:ind w:firstLine="426"/>
        <w:jc w:val="right"/>
        <w:rPr>
          <w:sz w:val="28"/>
          <w:szCs w:val="28"/>
          <w:lang w:val="ru-RU"/>
        </w:rPr>
      </w:pPr>
      <w:bookmarkStart w:id="0" w:name="_GoBack"/>
      <w:bookmarkEnd w:id="0"/>
    </w:p>
    <w:p w:rsidR="00207454" w:rsidRPr="002D4B7D" w:rsidRDefault="00E65AFA" w:rsidP="00207454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Аналіз </w:t>
      </w:r>
      <w:r w:rsidR="00207454" w:rsidRPr="002D4B7D">
        <w:rPr>
          <w:sz w:val="28"/>
          <w:szCs w:val="28"/>
        </w:rPr>
        <w:t xml:space="preserve"> робот</w:t>
      </w:r>
      <w:r>
        <w:rPr>
          <w:sz w:val="28"/>
          <w:szCs w:val="28"/>
          <w:lang w:val="ru-RU"/>
        </w:rPr>
        <w:t>и ліцею</w:t>
      </w:r>
      <w:r w:rsidR="00207454" w:rsidRPr="002D4B7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</w:t>
      </w:r>
      <w:r w:rsidR="00207454" w:rsidRPr="002D4B7D">
        <w:rPr>
          <w:sz w:val="28"/>
          <w:szCs w:val="28"/>
        </w:rPr>
        <w:t xml:space="preserve"> 201</w:t>
      </w:r>
      <w:r w:rsidR="006C7FB7" w:rsidRPr="002D4B7D">
        <w:rPr>
          <w:sz w:val="28"/>
          <w:szCs w:val="28"/>
        </w:rPr>
        <w:t>4</w:t>
      </w:r>
      <w:r w:rsidR="00207454" w:rsidRPr="002D4B7D">
        <w:rPr>
          <w:sz w:val="28"/>
          <w:szCs w:val="28"/>
        </w:rPr>
        <w:t>-201</w:t>
      </w:r>
      <w:r w:rsidR="006C7FB7" w:rsidRPr="002D4B7D">
        <w:rPr>
          <w:sz w:val="28"/>
          <w:szCs w:val="28"/>
        </w:rPr>
        <w:t>5</w:t>
      </w:r>
      <w:r w:rsidR="00207454" w:rsidRPr="002D4B7D">
        <w:rPr>
          <w:sz w:val="28"/>
          <w:szCs w:val="28"/>
        </w:rPr>
        <w:t xml:space="preserve"> н.р.</w:t>
      </w:r>
      <w:r>
        <w:rPr>
          <w:sz w:val="28"/>
          <w:szCs w:val="28"/>
        </w:rPr>
        <w:t xml:space="preserve"> та завдання педагогічного колективу на 2025-2016 н.р.</w:t>
      </w:r>
    </w:p>
    <w:p w:rsidR="00207454" w:rsidRPr="002D4B7D" w:rsidRDefault="00207454" w:rsidP="00875AAD">
      <w:pPr>
        <w:ind w:firstLine="426"/>
        <w:jc w:val="both"/>
        <w:rPr>
          <w:sz w:val="28"/>
          <w:szCs w:val="28"/>
        </w:rPr>
      </w:pPr>
    </w:p>
    <w:p w:rsidR="00695DDE" w:rsidRPr="002D4B7D" w:rsidRDefault="0004224A" w:rsidP="00875AAD">
      <w:pPr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У 201</w:t>
      </w:r>
      <w:r w:rsidR="006C7FB7" w:rsidRPr="002D4B7D">
        <w:rPr>
          <w:sz w:val="28"/>
          <w:szCs w:val="28"/>
        </w:rPr>
        <w:t>4</w:t>
      </w:r>
      <w:r w:rsidRPr="002D4B7D">
        <w:rPr>
          <w:sz w:val="28"/>
          <w:szCs w:val="28"/>
        </w:rPr>
        <w:t>-201</w:t>
      </w:r>
      <w:r w:rsidR="006C7FB7" w:rsidRPr="002D4B7D">
        <w:rPr>
          <w:sz w:val="28"/>
          <w:szCs w:val="28"/>
        </w:rPr>
        <w:t xml:space="preserve">5 </w:t>
      </w:r>
      <w:r w:rsidRPr="002D4B7D">
        <w:rPr>
          <w:sz w:val="28"/>
          <w:szCs w:val="28"/>
        </w:rPr>
        <w:t>н.р. робота ліцею була спрямована на виконання ЗУ «Про освіту», «</w:t>
      </w:r>
      <w:r w:rsidR="00C81AB2" w:rsidRPr="002D4B7D">
        <w:rPr>
          <w:sz w:val="28"/>
          <w:szCs w:val="28"/>
        </w:rPr>
        <w:t>Про загальну середню освіту</w:t>
      </w:r>
      <w:r w:rsidRPr="002D4B7D">
        <w:rPr>
          <w:sz w:val="28"/>
          <w:szCs w:val="28"/>
        </w:rPr>
        <w:t>»</w:t>
      </w:r>
      <w:r w:rsidR="00C81AB2" w:rsidRPr="002D4B7D">
        <w:rPr>
          <w:sz w:val="28"/>
          <w:szCs w:val="28"/>
        </w:rPr>
        <w:t>, «Про мови в України», Національної програми «</w:t>
      </w:r>
      <w:r w:rsidR="000C264D" w:rsidRPr="002D4B7D">
        <w:rPr>
          <w:sz w:val="28"/>
          <w:szCs w:val="28"/>
        </w:rPr>
        <w:t>Освіта України  ХХІ ст.</w:t>
      </w:r>
      <w:r w:rsidR="00C81AB2" w:rsidRPr="002D4B7D">
        <w:rPr>
          <w:sz w:val="28"/>
          <w:szCs w:val="28"/>
        </w:rPr>
        <w:t>»</w:t>
      </w:r>
      <w:r w:rsidR="000C264D" w:rsidRPr="002D4B7D">
        <w:rPr>
          <w:sz w:val="28"/>
          <w:szCs w:val="28"/>
        </w:rPr>
        <w:t xml:space="preserve">, </w:t>
      </w:r>
      <w:r w:rsidR="00C363A7" w:rsidRPr="002D4B7D">
        <w:rPr>
          <w:sz w:val="28"/>
          <w:szCs w:val="28"/>
        </w:rPr>
        <w:t>Кон</w:t>
      </w:r>
      <w:r w:rsidR="000034F7" w:rsidRPr="002D4B7D">
        <w:rPr>
          <w:sz w:val="28"/>
          <w:szCs w:val="28"/>
        </w:rPr>
        <w:t>ц</w:t>
      </w:r>
      <w:r w:rsidR="00C363A7" w:rsidRPr="002D4B7D">
        <w:rPr>
          <w:sz w:val="28"/>
          <w:szCs w:val="28"/>
        </w:rPr>
        <w:t>е</w:t>
      </w:r>
      <w:r w:rsidR="000034F7" w:rsidRPr="002D4B7D">
        <w:rPr>
          <w:sz w:val="28"/>
          <w:szCs w:val="28"/>
        </w:rPr>
        <w:t>п</w:t>
      </w:r>
      <w:r w:rsidR="00C363A7" w:rsidRPr="002D4B7D">
        <w:rPr>
          <w:sz w:val="28"/>
          <w:szCs w:val="28"/>
        </w:rPr>
        <w:t>ції профільного навчання у старшій школі, Кон</w:t>
      </w:r>
      <w:r w:rsidR="001950F7" w:rsidRPr="002D4B7D">
        <w:rPr>
          <w:sz w:val="28"/>
          <w:szCs w:val="28"/>
        </w:rPr>
        <w:t>цеп</w:t>
      </w:r>
      <w:r w:rsidR="00C363A7" w:rsidRPr="002D4B7D">
        <w:rPr>
          <w:sz w:val="28"/>
          <w:szCs w:val="28"/>
        </w:rPr>
        <w:t>ці</w:t>
      </w:r>
      <w:r w:rsidR="000034F7" w:rsidRPr="002D4B7D">
        <w:rPr>
          <w:sz w:val="28"/>
          <w:szCs w:val="28"/>
        </w:rPr>
        <w:t>ї</w:t>
      </w:r>
      <w:r w:rsidR="00C363A7" w:rsidRPr="002D4B7D">
        <w:rPr>
          <w:sz w:val="28"/>
          <w:szCs w:val="28"/>
        </w:rPr>
        <w:t xml:space="preserve"> розвитку психологічної служби системи освіти України, наказів і листів Міністерства освіти і науки України та </w:t>
      </w:r>
      <w:r w:rsidR="006C7FB7" w:rsidRPr="002D4B7D">
        <w:rPr>
          <w:sz w:val="28"/>
          <w:szCs w:val="28"/>
        </w:rPr>
        <w:t>У</w:t>
      </w:r>
      <w:r w:rsidR="00C363A7" w:rsidRPr="002D4B7D">
        <w:rPr>
          <w:sz w:val="28"/>
          <w:szCs w:val="28"/>
        </w:rPr>
        <w:t xml:space="preserve">правління освіти і науки Чернігівської обласної </w:t>
      </w:r>
      <w:r w:rsidR="001950F7" w:rsidRPr="002D4B7D">
        <w:rPr>
          <w:sz w:val="28"/>
          <w:szCs w:val="28"/>
        </w:rPr>
        <w:t xml:space="preserve">державної </w:t>
      </w:r>
      <w:r w:rsidR="00C363A7" w:rsidRPr="002D4B7D">
        <w:rPr>
          <w:sz w:val="28"/>
          <w:szCs w:val="28"/>
        </w:rPr>
        <w:t>а</w:t>
      </w:r>
      <w:r w:rsidR="001950F7" w:rsidRPr="002D4B7D">
        <w:rPr>
          <w:sz w:val="28"/>
          <w:szCs w:val="28"/>
        </w:rPr>
        <w:t>дміністрації, а також наказів,</w:t>
      </w:r>
      <w:r w:rsidR="00C363A7" w:rsidRPr="002D4B7D">
        <w:rPr>
          <w:sz w:val="28"/>
          <w:szCs w:val="28"/>
        </w:rPr>
        <w:t xml:space="preserve"> протокольних доручень, розпоряджень по ліцею.</w:t>
      </w:r>
    </w:p>
    <w:p w:rsidR="00C363A7" w:rsidRPr="002D4B7D" w:rsidRDefault="00C363A7" w:rsidP="00875AAD">
      <w:pPr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 xml:space="preserve">Педагогічний колектив </w:t>
      </w:r>
      <w:r w:rsidR="00075CA7">
        <w:rPr>
          <w:sz w:val="28"/>
          <w:szCs w:val="28"/>
        </w:rPr>
        <w:t xml:space="preserve">працював над </w:t>
      </w:r>
      <w:r w:rsidR="00075CA7" w:rsidRPr="002D4B7D">
        <w:rPr>
          <w:sz w:val="28"/>
          <w:szCs w:val="28"/>
        </w:rPr>
        <w:t>вирішення наступних питань:</w:t>
      </w:r>
      <w:r w:rsidR="000034F7" w:rsidRPr="002D4B7D">
        <w:rPr>
          <w:sz w:val="28"/>
          <w:szCs w:val="28"/>
        </w:rPr>
        <w:t xml:space="preserve"> </w:t>
      </w:r>
    </w:p>
    <w:p w:rsidR="00C363A7" w:rsidRPr="002D4B7D" w:rsidRDefault="00C363A7" w:rsidP="00875AAD">
      <w:pPr>
        <w:numPr>
          <w:ilvl w:val="0"/>
          <w:numId w:val="1"/>
        </w:num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підвищення якості знань учнів</w:t>
      </w:r>
      <w:r w:rsidR="00075CA7">
        <w:rPr>
          <w:sz w:val="28"/>
          <w:szCs w:val="28"/>
        </w:rPr>
        <w:t xml:space="preserve"> через</w:t>
      </w:r>
      <w:r w:rsidRPr="002D4B7D">
        <w:rPr>
          <w:sz w:val="28"/>
          <w:szCs w:val="28"/>
        </w:rPr>
        <w:t xml:space="preserve"> удосконалення навчально-виховного процесу;</w:t>
      </w:r>
    </w:p>
    <w:p w:rsidR="00C363A7" w:rsidRPr="002D4B7D" w:rsidRDefault="00C363A7" w:rsidP="00875AAD">
      <w:pPr>
        <w:numPr>
          <w:ilvl w:val="0"/>
          <w:numId w:val="1"/>
        </w:num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 xml:space="preserve">поглиблення змісту загальноосвітньої підготовки учнів з окремих предметів через організацію роботи спецкурсів, </w:t>
      </w:r>
      <w:r w:rsidR="000034F7" w:rsidRPr="002D4B7D">
        <w:rPr>
          <w:sz w:val="28"/>
          <w:szCs w:val="28"/>
        </w:rPr>
        <w:t xml:space="preserve">факультативів, </w:t>
      </w:r>
      <w:r w:rsidRPr="002D4B7D">
        <w:rPr>
          <w:sz w:val="28"/>
          <w:szCs w:val="28"/>
        </w:rPr>
        <w:t>гуртків; </w:t>
      </w:r>
    </w:p>
    <w:p w:rsidR="00C363A7" w:rsidRPr="002D4B7D" w:rsidRDefault="00C363A7" w:rsidP="00875AAD">
      <w:pPr>
        <w:numPr>
          <w:ilvl w:val="0"/>
          <w:numId w:val="1"/>
        </w:num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забезпечення психолого-педагогічного та науково-методичного супроводу профільного навчання;</w:t>
      </w:r>
    </w:p>
    <w:p w:rsidR="00C363A7" w:rsidRPr="002D4B7D" w:rsidRDefault="001A2AEE" w:rsidP="00875AAD">
      <w:pPr>
        <w:numPr>
          <w:ilvl w:val="0"/>
          <w:numId w:val="1"/>
        </w:numPr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активізація пізнавальної діяльності учнів через залучення їх до </w:t>
      </w:r>
      <w:r w:rsidR="00C363A7" w:rsidRPr="002D4B7D">
        <w:rPr>
          <w:sz w:val="28"/>
          <w:szCs w:val="28"/>
        </w:rPr>
        <w:t xml:space="preserve"> роботи ліцейського наукового товариства «Інтеле</w:t>
      </w:r>
      <w:r w:rsidR="00B07B35" w:rsidRPr="002D4B7D">
        <w:rPr>
          <w:sz w:val="28"/>
          <w:szCs w:val="28"/>
        </w:rPr>
        <w:t>к</w:t>
      </w:r>
      <w:r w:rsidR="00C363A7" w:rsidRPr="002D4B7D">
        <w:rPr>
          <w:sz w:val="28"/>
          <w:szCs w:val="28"/>
        </w:rPr>
        <w:t>туал»</w:t>
      </w:r>
      <w:r w:rsidR="00075CA7">
        <w:rPr>
          <w:sz w:val="28"/>
          <w:szCs w:val="28"/>
        </w:rPr>
        <w:t>,</w:t>
      </w:r>
      <w:r w:rsidR="00C363A7" w:rsidRPr="002D4B7D">
        <w:rPr>
          <w:sz w:val="28"/>
          <w:szCs w:val="28"/>
        </w:rPr>
        <w:t xml:space="preserve"> товариства «Юних філологів»;</w:t>
      </w:r>
    </w:p>
    <w:p w:rsidR="00C363A7" w:rsidRPr="002D4B7D" w:rsidRDefault="000034F7" w:rsidP="00875AAD">
      <w:pPr>
        <w:numPr>
          <w:ilvl w:val="0"/>
          <w:numId w:val="1"/>
        </w:num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 xml:space="preserve">пошук шляхів осучаснення та удосконалення </w:t>
      </w:r>
      <w:r w:rsidR="00C363A7" w:rsidRPr="002D4B7D">
        <w:rPr>
          <w:sz w:val="28"/>
          <w:szCs w:val="28"/>
        </w:rPr>
        <w:t xml:space="preserve"> виховної роботи;</w:t>
      </w:r>
    </w:p>
    <w:p w:rsidR="001A2AEE" w:rsidRDefault="001A2AEE" w:rsidP="00875AAD">
      <w:pPr>
        <w:numPr>
          <w:ilvl w:val="0"/>
          <w:numId w:val="1"/>
        </w:numPr>
        <w:spacing w:line="240" w:lineRule="auto"/>
        <w:ind w:firstLine="426"/>
        <w:jc w:val="both"/>
        <w:rPr>
          <w:sz w:val="28"/>
          <w:szCs w:val="28"/>
        </w:rPr>
      </w:pPr>
      <w:r w:rsidRPr="001A2AEE">
        <w:rPr>
          <w:sz w:val="28"/>
          <w:szCs w:val="28"/>
        </w:rPr>
        <w:t>активізація</w:t>
      </w:r>
      <w:r w:rsidR="00C363A7" w:rsidRPr="001A2AEE">
        <w:rPr>
          <w:sz w:val="28"/>
          <w:szCs w:val="28"/>
        </w:rPr>
        <w:t xml:space="preserve"> роботи органів  учнівського самоврядування</w:t>
      </w:r>
      <w:r>
        <w:rPr>
          <w:sz w:val="28"/>
          <w:szCs w:val="28"/>
        </w:rPr>
        <w:t>;</w:t>
      </w:r>
    </w:p>
    <w:p w:rsidR="00C363A7" w:rsidRPr="001A2AEE" w:rsidRDefault="00C363A7" w:rsidP="00875AAD">
      <w:pPr>
        <w:numPr>
          <w:ilvl w:val="0"/>
          <w:numId w:val="1"/>
        </w:numPr>
        <w:spacing w:line="240" w:lineRule="auto"/>
        <w:ind w:firstLine="426"/>
        <w:jc w:val="both"/>
        <w:rPr>
          <w:sz w:val="28"/>
          <w:szCs w:val="28"/>
        </w:rPr>
      </w:pPr>
      <w:r w:rsidRPr="001A2AEE">
        <w:rPr>
          <w:sz w:val="28"/>
          <w:szCs w:val="28"/>
        </w:rPr>
        <w:t xml:space="preserve">соціальний захист, збереження </w:t>
      </w:r>
      <w:r w:rsidR="00B07B35" w:rsidRPr="001A2AEE">
        <w:rPr>
          <w:sz w:val="28"/>
          <w:szCs w:val="28"/>
        </w:rPr>
        <w:t xml:space="preserve">і зміцнення здоров’я </w:t>
      </w:r>
      <w:r w:rsidR="001A2AEE">
        <w:rPr>
          <w:sz w:val="28"/>
          <w:szCs w:val="28"/>
        </w:rPr>
        <w:t>учасників навчально-виховного процесу;</w:t>
      </w:r>
      <w:r w:rsidR="00B07B35" w:rsidRPr="001A2AEE">
        <w:rPr>
          <w:sz w:val="28"/>
          <w:szCs w:val="28"/>
        </w:rPr>
        <w:t xml:space="preserve"> </w:t>
      </w:r>
    </w:p>
    <w:p w:rsidR="00C363A7" w:rsidRPr="002D4B7D" w:rsidRDefault="00C363A7" w:rsidP="00875AAD">
      <w:pPr>
        <w:numPr>
          <w:ilvl w:val="0"/>
          <w:numId w:val="1"/>
        </w:num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 xml:space="preserve">підвищення теоретичного, науково-методичного та професійного рівня педагогічних працівників шляхом проведення науково-практичних семінарів </w:t>
      </w:r>
      <w:r w:rsidR="00B07B35" w:rsidRPr="002D4B7D">
        <w:rPr>
          <w:sz w:val="28"/>
          <w:szCs w:val="28"/>
        </w:rPr>
        <w:t xml:space="preserve">і конференцій </w:t>
      </w:r>
      <w:r w:rsidR="00E162DF" w:rsidRPr="002D4B7D">
        <w:rPr>
          <w:sz w:val="28"/>
          <w:szCs w:val="28"/>
        </w:rPr>
        <w:t>і</w:t>
      </w:r>
      <w:r w:rsidRPr="002D4B7D">
        <w:rPr>
          <w:sz w:val="28"/>
          <w:szCs w:val="28"/>
        </w:rPr>
        <w:t>з актуальних питань навчання і виховання учнів,</w:t>
      </w:r>
      <w:r w:rsidR="00075CA7">
        <w:rPr>
          <w:sz w:val="28"/>
          <w:szCs w:val="28"/>
        </w:rPr>
        <w:t xml:space="preserve"> інноваційних проектах,</w:t>
      </w:r>
      <w:r w:rsidRPr="002D4B7D">
        <w:rPr>
          <w:sz w:val="28"/>
          <w:szCs w:val="28"/>
        </w:rPr>
        <w:t xml:space="preserve"> організації роботи ШМП, проведення галереї відкритих уроків досвідчених учителів «Педагогічна майстерність</w:t>
      </w:r>
      <w:r w:rsidR="000034F7" w:rsidRPr="002D4B7D">
        <w:rPr>
          <w:sz w:val="28"/>
          <w:szCs w:val="28"/>
        </w:rPr>
        <w:t xml:space="preserve"> –</w:t>
      </w:r>
      <w:r w:rsidRPr="002D4B7D">
        <w:rPr>
          <w:sz w:val="28"/>
          <w:szCs w:val="28"/>
        </w:rPr>
        <w:t xml:space="preserve"> похідна професіоналізму вчителя»</w:t>
      </w:r>
      <w:r w:rsidR="001950F7" w:rsidRPr="002D4B7D">
        <w:rPr>
          <w:sz w:val="28"/>
          <w:szCs w:val="28"/>
        </w:rPr>
        <w:t>, самоосвітн</w:t>
      </w:r>
      <w:r w:rsidR="00075CA7">
        <w:rPr>
          <w:sz w:val="28"/>
          <w:szCs w:val="28"/>
        </w:rPr>
        <w:t>ьої</w:t>
      </w:r>
      <w:r w:rsidR="001950F7" w:rsidRPr="002D4B7D">
        <w:rPr>
          <w:sz w:val="28"/>
          <w:szCs w:val="28"/>
        </w:rPr>
        <w:t xml:space="preserve"> </w:t>
      </w:r>
      <w:r w:rsidR="00B07B35" w:rsidRPr="002D4B7D">
        <w:rPr>
          <w:sz w:val="28"/>
          <w:szCs w:val="28"/>
        </w:rPr>
        <w:t>діяльн</w:t>
      </w:r>
      <w:r w:rsidR="00075CA7">
        <w:rPr>
          <w:sz w:val="28"/>
          <w:szCs w:val="28"/>
        </w:rPr>
        <w:t>о</w:t>
      </w:r>
      <w:r w:rsidR="00B07B35" w:rsidRPr="002D4B7D">
        <w:rPr>
          <w:sz w:val="28"/>
          <w:szCs w:val="28"/>
        </w:rPr>
        <w:t>ст</w:t>
      </w:r>
      <w:r w:rsidR="00075CA7">
        <w:rPr>
          <w:sz w:val="28"/>
          <w:szCs w:val="28"/>
        </w:rPr>
        <w:t>і</w:t>
      </w:r>
      <w:r w:rsidR="00B07B35" w:rsidRPr="002D4B7D">
        <w:rPr>
          <w:sz w:val="28"/>
          <w:szCs w:val="28"/>
        </w:rPr>
        <w:t xml:space="preserve">, </w:t>
      </w:r>
      <w:r w:rsidR="00075CA7">
        <w:rPr>
          <w:sz w:val="28"/>
          <w:szCs w:val="28"/>
        </w:rPr>
        <w:t xml:space="preserve">чергової атестації, </w:t>
      </w:r>
      <w:r w:rsidR="00B07B35" w:rsidRPr="002D4B7D">
        <w:rPr>
          <w:sz w:val="28"/>
          <w:szCs w:val="28"/>
        </w:rPr>
        <w:t xml:space="preserve">проходження курсів </w:t>
      </w:r>
      <w:r w:rsidR="00E162DF" w:rsidRPr="002D4B7D">
        <w:rPr>
          <w:sz w:val="28"/>
          <w:szCs w:val="28"/>
        </w:rPr>
        <w:t>підвищення кваліфікації</w:t>
      </w:r>
      <w:r w:rsidRPr="002D4B7D">
        <w:rPr>
          <w:sz w:val="28"/>
          <w:szCs w:val="28"/>
        </w:rPr>
        <w:t>;</w:t>
      </w:r>
    </w:p>
    <w:p w:rsidR="00B07B35" w:rsidRPr="002D4B7D" w:rsidRDefault="00B07B35" w:rsidP="00875AAD">
      <w:pPr>
        <w:numPr>
          <w:ilvl w:val="0"/>
          <w:numId w:val="1"/>
        </w:num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відвідування заня</w:t>
      </w:r>
      <w:r w:rsidR="001950F7" w:rsidRPr="002D4B7D">
        <w:rPr>
          <w:sz w:val="28"/>
          <w:szCs w:val="28"/>
        </w:rPr>
        <w:t>ть адміністрацією ліцею та взаємо</w:t>
      </w:r>
      <w:r w:rsidRPr="002D4B7D">
        <w:rPr>
          <w:sz w:val="28"/>
          <w:szCs w:val="28"/>
        </w:rPr>
        <w:t>відвідуван</w:t>
      </w:r>
      <w:r w:rsidR="000034F7" w:rsidRPr="002D4B7D">
        <w:rPr>
          <w:sz w:val="28"/>
          <w:szCs w:val="28"/>
        </w:rPr>
        <w:t>я</w:t>
      </w:r>
      <w:r w:rsidRPr="002D4B7D">
        <w:rPr>
          <w:sz w:val="28"/>
          <w:szCs w:val="28"/>
        </w:rPr>
        <w:t>;</w:t>
      </w:r>
    </w:p>
    <w:p w:rsidR="001950F7" w:rsidRPr="002D4B7D" w:rsidRDefault="001950F7" w:rsidP="00875AAD">
      <w:pPr>
        <w:numPr>
          <w:ilvl w:val="0"/>
          <w:numId w:val="1"/>
        </w:num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підготовка питань, що розглядались на педрадах, нарадах при директор</w:t>
      </w:r>
      <w:r w:rsidR="00E162DF" w:rsidRPr="002D4B7D">
        <w:rPr>
          <w:sz w:val="28"/>
          <w:szCs w:val="28"/>
        </w:rPr>
        <w:t>ові, оперативних нарадах</w:t>
      </w:r>
      <w:r w:rsidRPr="002D4B7D">
        <w:rPr>
          <w:sz w:val="28"/>
          <w:szCs w:val="28"/>
        </w:rPr>
        <w:t>;</w:t>
      </w:r>
    </w:p>
    <w:p w:rsidR="00C363A7" w:rsidRPr="002D4B7D" w:rsidRDefault="00C363A7" w:rsidP="00875AAD">
      <w:pPr>
        <w:numPr>
          <w:ilvl w:val="0"/>
          <w:numId w:val="1"/>
        </w:num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 xml:space="preserve">забезпечення роботи методичного кабінету ліцею через поповнення </w:t>
      </w:r>
      <w:r w:rsidR="00B07B35" w:rsidRPr="002D4B7D">
        <w:rPr>
          <w:sz w:val="28"/>
          <w:szCs w:val="28"/>
        </w:rPr>
        <w:t xml:space="preserve">навчально-методичною </w:t>
      </w:r>
      <w:r w:rsidRPr="002D4B7D">
        <w:rPr>
          <w:sz w:val="28"/>
          <w:szCs w:val="28"/>
        </w:rPr>
        <w:t xml:space="preserve"> літератур</w:t>
      </w:r>
      <w:r w:rsidR="00B07B35" w:rsidRPr="002D4B7D">
        <w:rPr>
          <w:sz w:val="28"/>
          <w:szCs w:val="28"/>
        </w:rPr>
        <w:t>ою</w:t>
      </w:r>
      <w:r w:rsidRPr="002D4B7D">
        <w:rPr>
          <w:sz w:val="28"/>
          <w:szCs w:val="28"/>
        </w:rPr>
        <w:t xml:space="preserve">, що має гриф </w:t>
      </w:r>
      <w:r w:rsidR="000034F7" w:rsidRPr="002D4B7D">
        <w:rPr>
          <w:sz w:val="28"/>
          <w:szCs w:val="28"/>
        </w:rPr>
        <w:t>М</w:t>
      </w:r>
      <w:r w:rsidR="00B07B35" w:rsidRPr="002D4B7D">
        <w:rPr>
          <w:sz w:val="28"/>
          <w:szCs w:val="28"/>
        </w:rPr>
        <w:t xml:space="preserve">іністерства освіти, фахових періодичних видань, узагальнення ППД </w:t>
      </w:r>
      <w:r w:rsidRPr="002D4B7D">
        <w:rPr>
          <w:sz w:val="28"/>
          <w:szCs w:val="28"/>
        </w:rPr>
        <w:t>та інше;</w:t>
      </w:r>
    </w:p>
    <w:p w:rsidR="000034F7" w:rsidRPr="002D4B7D" w:rsidRDefault="00C363A7" w:rsidP="00875AAD">
      <w:pPr>
        <w:numPr>
          <w:ilvl w:val="0"/>
          <w:numId w:val="1"/>
        </w:num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 xml:space="preserve">поширення передового педагогічного досвіду працівників навчального закладу шляхом друку матеріалів у фахових виданнях, </w:t>
      </w:r>
      <w:r w:rsidRPr="002D4B7D">
        <w:rPr>
          <w:sz w:val="28"/>
          <w:szCs w:val="28"/>
        </w:rPr>
        <w:lastRenderedPageBreak/>
        <w:t>науково-методичному віснику Ніжинського обласного педагогічного ліцею на сайті ліцею</w:t>
      </w:r>
      <w:r w:rsidR="000034F7" w:rsidRPr="002D4B7D">
        <w:rPr>
          <w:sz w:val="28"/>
          <w:szCs w:val="28"/>
        </w:rPr>
        <w:t>;</w:t>
      </w:r>
    </w:p>
    <w:p w:rsidR="00C363A7" w:rsidRPr="002D4B7D" w:rsidRDefault="00C363A7" w:rsidP="00875AAD">
      <w:pPr>
        <w:numPr>
          <w:ilvl w:val="0"/>
          <w:numId w:val="1"/>
        </w:num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 xml:space="preserve"> стимулювання педагогів до оволодіння сучасними інформаційно-комунікаційними технологіями;</w:t>
      </w:r>
    </w:p>
    <w:p w:rsidR="00C363A7" w:rsidRPr="002D4B7D" w:rsidRDefault="00C363A7" w:rsidP="00875AAD">
      <w:pPr>
        <w:numPr>
          <w:ilvl w:val="0"/>
          <w:numId w:val="1"/>
        </w:num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забезпечення змістовного наповнення WEB-сайту ліцею;</w:t>
      </w:r>
    </w:p>
    <w:p w:rsidR="00C363A7" w:rsidRPr="002D4B7D" w:rsidRDefault="00C363A7" w:rsidP="00875AAD">
      <w:pPr>
        <w:numPr>
          <w:ilvl w:val="0"/>
          <w:numId w:val="1"/>
        </w:num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зміцнення та модерніз</w:t>
      </w:r>
      <w:r w:rsidR="00B07B35" w:rsidRPr="002D4B7D">
        <w:rPr>
          <w:sz w:val="28"/>
          <w:szCs w:val="28"/>
        </w:rPr>
        <w:t>ація матеріально-технічної бази;</w:t>
      </w:r>
    </w:p>
    <w:p w:rsidR="00B07B35" w:rsidRPr="002D4B7D" w:rsidRDefault="00B07B35" w:rsidP="00875AAD">
      <w:pPr>
        <w:numPr>
          <w:ilvl w:val="0"/>
          <w:numId w:val="1"/>
        </w:num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ведення шкільної документації згідно вимог.</w:t>
      </w:r>
    </w:p>
    <w:p w:rsidR="00C15EF1" w:rsidRPr="002D4B7D" w:rsidRDefault="00C15EF1" w:rsidP="00875AAD">
      <w:p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 xml:space="preserve">Для забезпечення виконання накреслених питань, заклад було </w:t>
      </w:r>
      <w:r w:rsidR="000034F7" w:rsidRPr="002D4B7D">
        <w:rPr>
          <w:sz w:val="28"/>
          <w:szCs w:val="28"/>
        </w:rPr>
        <w:t>укомплектова</w:t>
      </w:r>
      <w:r w:rsidRPr="002D4B7D">
        <w:rPr>
          <w:sz w:val="28"/>
          <w:szCs w:val="28"/>
        </w:rPr>
        <w:t>но кваліфік</w:t>
      </w:r>
      <w:r w:rsidR="001950F7" w:rsidRPr="002D4B7D">
        <w:rPr>
          <w:sz w:val="28"/>
          <w:szCs w:val="28"/>
        </w:rPr>
        <w:t>ова</w:t>
      </w:r>
      <w:r w:rsidRPr="002D4B7D">
        <w:rPr>
          <w:sz w:val="28"/>
          <w:szCs w:val="28"/>
        </w:rPr>
        <w:t>ними кадрами</w:t>
      </w:r>
      <w:r w:rsidR="001950F7" w:rsidRPr="002D4B7D">
        <w:rPr>
          <w:sz w:val="28"/>
          <w:szCs w:val="28"/>
        </w:rPr>
        <w:t>.</w:t>
      </w:r>
    </w:p>
    <w:p w:rsidR="00C15EF1" w:rsidRPr="002D4B7D" w:rsidRDefault="00C15EF1" w:rsidP="00875AAD">
      <w:p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Усього прац</w:t>
      </w:r>
      <w:r w:rsidR="000034F7" w:rsidRPr="002D4B7D">
        <w:rPr>
          <w:sz w:val="28"/>
          <w:szCs w:val="28"/>
        </w:rPr>
        <w:t>ювало</w:t>
      </w:r>
      <w:r w:rsidRPr="002D4B7D">
        <w:rPr>
          <w:sz w:val="28"/>
          <w:szCs w:val="28"/>
        </w:rPr>
        <w:t xml:space="preserve"> </w:t>
      </w:r>
      <w:r w:rsidR="000034F7" w:rsidRPr="002D4B7D">
        <w:rPr>
          <w:sz w:val="28"/>
          <w:szCs w:val="28"/>
        </w:rPr>
        <w:t>63</w:t>
      </w:r>
      <w:r w:rsidRPr="002D4B7D">
        <w:rPr>
          <w:sz w:val="28"/>
          <w:szCs w:val="28"/>
        </w:rPr>
        <w:t xml:space="preserve"> працівник</w:t>
      </w:r>
      <w:r w:rsidR="000034F7" w:rsidRPr="002D4B7D">
        <w:rPr>
          <w:sz w:val="28"/>
          <w:szCs w:val="28"/>
        </w:rPr>
        <w:t>и</w:t>
      </w:r>
      <w:r w:rsidR="001950F7" w:rsidRPr="002D4B7D">
        <w:rPr>
          <w:sz w:val="28"/>
          <w:szCs w:val="28"/>
        </w:rPr>
        <w:t>,</w:t>
      </w:r>
      <w:r w:rsidRPr="002D4B7D">
        <w:rPr>
          <w:sz w:val="28"/>
          <w:szCs w:val="28"/>
        </w:rPr>
        <w:t xml:space="preserve"> із них 5</w:t>
      </w:r>
      <w:r w:rsidR="00DB3401" w:rsidRPr="002D4B7D">
        <w:rPr>
          <w:sz w:val="28"/>
          <w:szCs w:val="28"/>
        </w:rPr>
        <w:t>0</w:t>
      </w:r>
      <w:r w:rsidRPr="002D4B7D">
        <w:rPr>
          <w:sz w:val="28"/>
          <w:szCs w:val="28"/>
        </w:rPr>
        <w:t xml:space="preserve"> педагогів</w:t>
      </w:r>
      <w:r w:rsidR="000034F7" w:rsidRPr="002D4B7D">
        <w:rPr>
          <w:sz w:val="28"/>
          <w:szCs w:val="28"/>
        </w:rPr>
        <w:t xml:space="preserve"> (19 штатні)</w:t>
      </w:r>
      <w:r w:rsidRPr="002D4B7D">
        <w:rPr>
          <w:sz w:val="28"/>
          <w:szCs w:val="28"/>
        </w:rPr>
        <w:t>:</w:t>
      </w:r>
    </w:p>
    <w:p w:rsidR="00C15EF1" w:rsidRPr="002D4B7D" w:rsidRDefault="00C15EF1" w:rsidP="00875AAD">
      <w:pPr>
        <w:pStyle w:val="a3"/>
        <w:numPr>
          <w:ilvl w:val="0"/>
          <w:numId w:val="2"/>
        </w:num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2</w:t>
      </w:r>
      <w:r w:rsidR="00431C9B" w:rsidRPr="002D4B7D">
        <w:rPr>
          <w:sz w:val="28"/>
          <w:szCs w:val="28"/>
        </w:rPr>
        <w:t>5</w:t>
      </w:r>
      <w:r w:rsidRPr="002D4B7D">
        <w:rPr>
          <w:sz w:val="28"/>
          <w:szCs w:val="28"/>
        </w:rPr>
        <w:t xml:space="preserve"> – спеціаліст вищої категорії;</w:t>
      </w:r>
    </w:p>
    <w:p w:rsidR="00C15EF1" w:rsidRPr="002D4B7D" w:rsidRDefault="002A005C" w:rsidP="00875AAD">
      <w:pPr>
        <w:pStyle w:val="a3"/>
        <w:numPr>
          <w:ilvl w:val="0"/>
          <w:numId w:val="2"/>
        </w:num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3</w:t>
      </w:r>
      <w:r w:rsidR="00C15EF1" w:rsidRPr="002D4B7D">
        <w:rPr>
          <w:sz w:val="28"/>
          <w:szCs w:val="28"/>
        </w:rPr>
        <w:t xml:space="preserve"> – спеціаліст І категорії;</w:t>
      </w:r>
    </w:p>
    <w:p w:rsidR="00C15EF1" w:rsidRPr="002D4B7D" w:rsidRDefault="002A005C" w:rsidP="00875AAD">
      <w:pPr>
        <w:pStyle w:val="a3"/>
        <w:numPr>
          <w:ilvl w:val="0"/>
          <w:numId w:val="2"/>
        </w:num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8</w:t>
      </w:r>
      <w:r w:rsidR="00C15EF1" w:rsidRPr="002D4B7D">
        <w:rPr>
          <w:sz w:val="28"/>
          <w:szCs w:val="28"/>
        </w:rPr>
        <w:t xml:space="preserve"> – спеціаліст ІІ категорії;</w:t>
      </w:r>
    </w:p>
    <w:p w:rsidR="00C15EF1" w:rsidRPr="002D4B7D" w:rsidRDefault="000F0B13" w:rsidP="00875AAD">
      <w:pPr>
        <w:pStyle w:val="a3"/>
        <w:numPr>
          <w:ilvl w:val="0"/>
          <w:numId w:val="2"/>
        </w:num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1</w:t>
      </w:r>
      <w:r w:rsidR="00431C9B" w:rsidRPr="002D4B7D">
        <w:rPr>
          <w:sz w:val="28"/>
          <w:szCs w:val="28"/>
        </w:rPr>
        <w:t>4</w:t>
      </w:r>
      <w:r w:rsidR="00DA22EA" w:rsidRPr="002D4B7D">
        <w:rPr>
          <w:sz w:val="28"/>
          <w:szCs w:val="28"/>
        </w:rPr>
        <w:t xml:space="preserve"> – </w:t>
      </w:r>
      <w:r w:rsidR="00C15EF1" w:rsidRPr="002D4B7D">
        <w:rPr>
          <w:sz w:val="28"/>
          <w:szCs w:val="28"/>
        </w:rPr>
        <w:t>кваліфікаційна</w:t>
      </w:r>
      <w:r w:rsidR="00DA22EA" w:rsidRPr="002D4B7D">
        <w:rPr>
          <w:sz w:val="28"/>
          <w:szCs w:val="28"/>
        </w:rPr>
        <w:t xml:space="preserve"> </w:t>
      </w:r>
      <w:r w:rsidR="00C15EF1" w:rsidRPr="002D4B7D">
        <w:rPr>
          <w:sz w:val="28"/>
          <w:szCs w:val="28"/>
        </w:rPr>
        <w:t xml:space="preserve"> категорія «спеціаліст».</w:t>
      </w:r>
    </w:p>
    <w:p w:rsidR="00C15EF1" w:rsidRPr="002D4B7D" w:rsidRDefault="00C15EF1" w:rsidP="00875AAD">
      <w:p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Із них:</w:t>
      </w:r>
    </w:p>
    <w:p w:rsidR="00C15EF1" w:rsidRPr="002D4B7D" w:rsidRDefault="00C15EF1" w:rsidP="00875AAD">
      <w:pPr>
        <w:pStyle w:val="a3"/>
        <w:numPr>
          <w:ilvl w:val="0"/>
          <w:numId w:val="3"/>
        </w:num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3 доктори наук;</w:t>
      </w:r>
    </w:p>
    <w:p w:rsidR="00C15EF1" w:rsidRPr="002D4B7D" w:rsidRDefault="00C15EF1" w:rsidP="00875AAD">
      <w:pPr>
        <w:pStyle w:val="a3"/>
        <w:numPr>
          <w:ilvl w:val="0"/>
          <w:numId w:val="3"/>
        </w:num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14</w:t>
      </w:r>
      <w:r w:rsidR="00431C9B" w:rsidRPr="002D4B7D">
        <w:rPr>
          <w:sz w:val="28"/>
          <w:szCs w:val="28"/>
        </w:rPr>
        <w:t xml:space="preserve"> </w:t>
      </w:r>
      <w:r w:rsidRPr="002D4B7D">
        <w:rPr>
          <w:sz w:val="28"/>
          <w:szCs w:val="28"/>
        </w:rPr>
        <w:t>кандидатів</w:t>
      </w:r>
      <w:r w:rsidR="001950F7" w:rsidRPr="002D4B7D">
        <w:rPr>
          <w:sz w:val="28"/>
          <w:szCs w:val="28"/>
        </w:rPr>
        <w:t xml:space="preserve"> наук</w:t>
      </w:r>
      <w:r w:rsidRPr="002D4B7D">
        <w:rPr>
          <w:sz w:val="28"/>
          <w:szCs w:val="28"/>
        </w:rPr>
        <w:t>;</w:t>
      </w:r>
    </w:p>
    <w:p w:rsidR="00C15EF1" w:rsidRPr="002D4B7D" w:rsidRDefault="00431C9B" w:rsidP="00875AAD">
      <w:pPr>
        <w:pStyle w:val="a3"/>
        <w:numPr>
          <w:ilvl w:val="0"/>
          <w:numId w:val="3"/>
        </w:num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6</w:t>
      </w:r>
      <w:r w:rsidR="00C15EF1" w:rsidRPr="002D4B7D">
        <w:rPr>
          <w:sz w:val="28"/>
          <w:szCs w:val="28"/>
        </w:rPr>
        <w:t xml:space="preserve"> старші вчителі;</w:t>
      </w:r>
    </w:p>
    <w:p w:rsidR="00C15EF1" w:rsidRPr="002D4B7D" w:rsidRDefault="00431C9B" w:rsidP="00875AAD">
      <w:pPr>
        <w:pStyle w:val="a3"/>
        <w:numPr>
          <w:ilvl w:val="0"/>
          <w:numId w:val="3"/>
        </w:num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4</w:t>
      </w:r>
      <w:r w:rsidR="00C15EF1" w:rsidRPr="002D4B7D">
        <w:rPr>
          <w:sz w:val="28"/>
          <w:szCs w:val="28"/>
        </w:rPr>
        <w:t xml:space="preserve"> відмінники освіти;</w:t>
      </w:r>
    </w:p>
    <w:p w:rsidR="00C15EF1" w:rsidRPr="002D4B7D" w:rsidRDefault="00431C9B" w:rsidP="00875AAD">
      <w:pPr>
        <w:pStyle w:val="a3"/>
        <w:numPr>
          <w:ilvl w:val="0"/>
          <w:numId w:val="3"/>
        </w:num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6</w:t>
      </w:r>
      <w:r w:rsidR="00C15EF1" w:rsidRPr="002D4B7D">
        <w:rPr>
          <w:sz w:val="28"/>
          <w:szCs w:val="28"/>
        </w:rPr>
        <w:t xml:space="preserve"> учителі – методисти;</w:t>
      </w:r>
    </w:p>
    <w:p w:rsidR="00C15EF1" w:rsidRPr="002D4B7D" w:rsidRDefault="00C15EF1" w:rsidP="00875AAD">
      <w:pPr>
        <w:pStyle w:val="a3"/>
        <w:numPr>
          <w:ilvl w:val="0"/>
          <w:numId w:val="3"/>
        </w:num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1 нагороджений знаком «Василь Сухомлинський»;</w:t>
      </w:r>
    </w:p>
    <w:p w:rsidR="00C15EF1" w:rsidRDefault="00431C9B" w:rsidP="00875AAD">
      <w:pPr>
        <w:pStyle w:val="a3"/>
        <w:numPr>
          <w:ilvl w:val="0"/>
          <w:numId w:val="3"/>
        </w:num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2</w:t>
      </w:r>
      <w:r w:rsidR="00C15EF1" w:rsidRPr="002D4B7D">
        <w:rPr>
          <w:sz w:val="28"/>
          <w:szCs w:val="28"/>
        </w:rPr>
        <w:t xml:space="preserve"> лауреат</w:t>
      </w:r>
      <w:r w:rsidRPr="002D4B7D">
        <w:rPr>
          <w:sz w:val="28"/>
          <w:szCs w:val="28"/>
        </w:rPr>
        <w:t>и</w:t>
      </w:r>
      <w:r w:rsidR="00C15EF1" w:rsidRPr="002D4B7D">
        <w:rPr>
          <w:sz w:val="28"/>
          <w:szCs w:val="28"/>
        </w:rPr>
        <w:t xml:space="preserve"> премії «Софії Русової».</w:t>
      </w:r>
    </w:p>
    <w:p w:rsidR="00075CA7" w:rsidRPr="00075CA7" w:rsidRDefault="00075CA7" w:rsidP="00075CA7">
      <w:pPr>
        <w:spacing w:line="240" w:lineRule="auto"/>
        <w:ind w:firstLine="360"/>
        <w:jc w:val="both"/>
        <w:rPr>
          <w:sz w:val="28"/>
          <w:szCs w:val="28"/>
        </w:rPr>
      </w:pPr>
      <w:r w:rsidRPr="00075CA7">
        <w:rPr>
          <w:sz w:val="28"/>
          <w:szCs w:val="28"/>
        </w:rPr>
        <w:t xml:space="preserve">Методична робота в ліцеї – це чітко структурована система, яка злагоджено працює завдяки тісній співпраці членів педагогічної ради: адміністрації, членів науково-методичної ради,  </w:t>
      </w:r>
      <w:r>
        <w:rPr>
          <w:sz w:val="28"/>
          <w:szCs w:val="28"/>
        </w:rPr>
        <w:t xml:space="preserve">голів </w:t>
      </w:r>
      <w:r w:rsidRPr="00075CA7">
        <w:rPr>
          <w:sz w:val="28"/>
          <w:szCs w:val="28"/>
        </w:rPr>
        <w:t>предметних кафедр.</w:t>
      </w:r>
    </w:p>
    <w:p w:rsidR="002D4B7D" w:rsidRPr="002D4B7D" w:rsidRDefault="00075CA7" w:rsidP="00075CA7">
      <w:pPr>
        <w:spacing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Педагогічний колектив </w:t>
      </w:r>
      <w:r w:rsidRPr="002D4B7D">
        <w:rPr>
          <w:sz w:val="28"/>
          <w:szCs w:val="28"/>
        </w:rPr>
        <w:t>розпочав роботу над реалізацією науково-методичн</w:t>
      </w:r>
      <w:r>
        <w:rPr>
          <w:sz w:val="28"/>
          <w:szCs w:val="28"/>
        </w:rPr>
        <w:t>о</w:t>
      </w:r>
      <w:r w:rsidRPr="002D4B7D">
        <w:rPr>
          <w:sz w:val="28"/>
          <w:szCs w:val="28"/>
        </w:rPr>
        <w:t>ї теми «Упровадження педагоги успіху у навчально-виховний процес ліцею»</w:t>
      </w:r>
      <w:r>
        <w:rPr>
          <w:sz w:val="28"/>
          <w:szCs w:val="28"/>
        </w:rPr>
        <w:t xml:space="preserve">. </w:t>
      </w:r>
      <w:r w:rsidR="00F81D2E" w:rsidRPr="002D4B7D">
        <w:rPr>
          <w:sz w:val="28"/>
          <w:szCs w:val="28"/>
        </w:rPr>
        <w:t xml:space="preserve">У межах реалізації науково-методичної </w:t>
      </w:r>
      <w:r w:rsidR="00D729EF" w:rsidRPr="002D4B7D">
        <w:rPr>
          <w:sz w:val="28"/>
          <w:szCs w:val="28"/>
        </w:rPr>
        <w:t>теми</w:t>
      </w:r>
      <w:r w:rsidR="00F81D2E" w:rsidRPr="002D4B7D">
        <w:rPr>
          <w:sz w:val="28"/>
          <w:szCs w:val="28"/>
        </w:rPr>
        <w:t xml:space="preserve"> протягом навчального ро</w:t>
      </w:r>
      <w:r w:rsidR="00DA22EA" w:rsidRPr="002D4B7D">
        <w:rPr>
          <w:sz w:val="28"/>
          <w:szCs w:val="28"/>
        </w:rPr>
        <w:t>ку</w:t>
      </w:r>
      <w:r w:rsidR="00694531" w:rsidRPr="002D4B7D">
        <w:rPr>
          <w:sz w:val="28"/>
          <w:szCs w:val="28"/>
        </w:rPr>
        <w:t xml:space="preserve"> було проведено два засідання педагогічної ради, на яких затверджено структуру внутрішкільної науково-методичної роботи на 2014-2019 н.р. (листопад, 2014) та розглянуто питання «Педагогіка успіху як взаємодія учителя та учня в навчально-виховному процесі» (березень, 2015). Відеозаписи засідань </w:t>
      </w:r>
      <w:r w:rsidR="002D4B7D" w:rsidRPr="002D4B7D">
        <w:rPr>
          <w:sz w:val="28"/>
          <w:szCs w:val="28"/>
        </w:rPr>
        <w:t>та презентації можна переглянути на сайті ліцею (закладка «Сторінка директора</w:t>
      </w:r>
      <w:r w:rsidR="002D4B7D">
        <w:rPr>
          <w:sz w:val="28"/>
          <w:szCs w:val="28"/>
        </w:rPr>
        <w:t>»</w:t>
      </w:r>
      <w:r w:rsidR="002D4B7D" w:rsidRPr="002D4B7D">
        <w:rPr>
          <w:sz w:val="28"/>
          <w:szCs w:val="28"/>
        </w:rPr>
        <w:t xml:space="preserve">, «Методична робота»). Проведено теоретичний семінар </w:t>
      </w:r>
      <w:r w:rsidR="002D4B7D" w:rsidRPr="002D4B7D">
        <w:rPr>
          <w:rFonts w:cs="Times New Roman"/>
          <w:sz w:val="28"/>
          <w:szCs w:val="28"/>
        </w:rPr>
        <w:t xml:space="preserve">«Вимоги до сучасного випускника» та два педагогічних </w:t>
      </w:r>
      <w:r w:rsidR="002D4B7D">
        <w:rPr>
          <w:rFonts w:cs="Times New Roman"/>
          <w:sz w:val="28"/>
          <w:szCs w:val="28"/>
        </w:rPr>
        <w:t>читання</w:t>
      </w:r>
      <w:r w:rsidR="002D4B7D" w:rsidRPr="00BD04DC">
        <w:rPr>
          <w:rFonts w:cs="Times New Roman"/>
          <w:sz w:val="24"/>
          <w:szCs w:val="24"/>
        </w:rPr>
        <w:t xml:space="preserve">  </w:t>
      </w:r>
      <w:r w:rsidR="002D4B7D" w:rsidRPr="002D4B7D">
        <w:rPr>
          <w:rFonts w:cs="Times New Roman"/>
          <w:sz w:val="28"/>
          <w:szCs w:val="28"/>
        </w:rPr>
        <w:t xml:space="preserve">«Інновації у сучасній освіті», </w:t>
      </w:r>
      <w:r w:rsidR="002D4B7D" w:rsidRPr="002D4B7D">
        <w:rPr>
          <w:rFonts w:eastAsia="Times New Roman"/>
          <w:sz w:val="28"/>
          <w:szCs w:val="28"/>
          <w:lang w:eastAsia="ru-RU"/>
        </w:rPr>
        <w:t>«</w:t>
      </w:r>
      <w:r w:rsidR="002D4B7D" w:rsidRPr="002D4B7D">
        <w:rPr>
          <w:rFonts w:eastAsia="Times New Roman" w:cs="Times New Roman"/>
          <w:sz w:val="28"/>
          <w:szCs w:val="28"/>
          <w:lang w:eastAsia="ru-RU"/>
        </w:rPr>
        <w:t>Успіх як життєвий пріоритет особистості»</w:t>
      </w:r>
      <w:r w:rsidR="00A31FE5">
        <w:rPr>
          <w:rFonts w:eastAsia="Times New Roman" w:cs="Times New Roman"/>
          <w:sz w:val="28"/>
          <w:szCs w:val="28"/>
          <w:lang w:eastAsia="ru-RU"/>
        </w:rPr>
        <w:t>,</w:t>
      </w:r>
      <w:r w:rsidR="00A31F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декаду відкритих уроків </w:t>
      </w:r>
      <w:r w:rsidR="00A31FE5" w:rsidRPr="00A31FE5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="00A31FE5">
        <w:rPr>
          <w:rFonts w:eastAsia="Times New Roman" w:cs="Times New Roman"/>
          <w:color w:val="000000"/>
          <w:sz w:val="28"/>
          <w:szCs w:val="28"/>
          <w:lang w:eastAsia="ru-RU"/>
        </w:rPr>
        <w:t>Педагогічна майстерність – похідна професіоналізму вчителя».</w:t>
      </w:r>
      <w:r w:rsidR="002D4B7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Ці методичні заходи було організовано таким чином, що кожен штатний </w:t>
      </w:r>
      <w:r w:rsidR="001A2AEE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2D4B7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едпрацівник був задіяний у їх підготовці та проведенні. Матеріали семінару та педчитань узагальнено головою НМР Л.М.Павлюк та надано до методичного кабінету ліцею для використання в роботі. </w:t>
      </w:r>
    </w:p>
    <w:p w:rsidR="00416900" w:rsidRDefault="00694531" w:rsidP="00875AAD">
      <w:p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Н</w:t>
      </w:r>
      <w:r w:rsidR="00DA22EA" w:rsidRPr="002D4B7D">
        <w:rPr>
          <w:sz w:val="28"/>
          <w:szCs w:val="28"/>
        </w:rPr>
        <w:t>а базі ліцею було проведено</w:t>
      </w:r>
      <w:r w:rsidR="00F81D2E" w:rsidRPr="002D4B7D">
        <w:rPr>
          <w:sz w:val="28"/>
          <w:szCs w:val="28"/>
        </w:rPr>
        <w:t xml:space="preserve"> дві </w:t>
      </w:r>
      <w:r w:rsidR="00DA22EA" w:rsidRPr="002D4B7D">
        <w:rPr>
          <w:sz w:val="28"/>
          <w:szCs w:val="28"/>
        </w:rPr>
        <w:t xml:space="preserve">Всеукраїнські </w:t>
      </w:r>
      <w:r w:rsidR="00F81D2E" w:rsidRPr="002D4B7D">
        <w:rPr>
          <w:sz w:val="28"/>
          <w:szCs w:val="28"/>
        </w:rPr>
        <w:t>науково-практичн</w:t>
      </w:r>
      <w:r w:rsidR="00DA22EA" w:rsidRPr="002D4B7D">
        <w:rPr>
          <w:sz w:val="28"/>
          <w:szCs w:val="28"/>
        </w:rPr>
        <w:t>і</w:t>
      </w:r>
      <w:r w:rsidR="00F81D2E" w:rsidRPr="002D4B7D">
        <w:rPr>
          <w:sz w:val="28"/>
          <w:szCs w:val="28"/>
        </w:rPr>
        <w:t xml:space="preserve"> </w:t>
      </w:r>
      <w:r w:rsidR="00DA22EA" w:rsidRPr="002D4B7D">
        <w:rPr>
          <w:sz w:val="28"/>
          <w:szCs w:val="28"/>
        </w:rPr>
        <w:t>конференції</w:t>
      </w:r>
      <w:r w:rsidR="00F81D2E" w:rsidRPr="002D4B7D">
        <w:rPr>
          <w:sz w:val="28"/>
          <w:szCs w:val="28"/>
        </w:rPr>
        <w:t>: «Права людини та громадянина в Україні» (</w:t>
      </w:r>
      <w:r w:rsidR="00D729EF" w:rsidRPr="002D4B7D">
        <w:rPr>
          <w:sz w:val="28"/>
          <w:szCs w:val="28"/>
        </w:rPr>
        <w:t>21.11.2014</w:t>
      </w:r>
      <w:r w:rsidR="00F81D2E" w:rsidRPr="002D4B7D">
        <w:rPr>
          <w:sz w:val="28"/>
          <w:szCs w:val="28"/>
        </w:rPr>
        <w:t>)</w:t>
      </w:r>
      <w:r w:rsidR="00D729EF" w:rsidRPr="002D4B7D">
        <w:rPr>
          <w:sz w:val="28"/>
          <w:szCs w:val="28"/>
        </w:rPr>
        <w:t xml:space="preserve"> </w:t>
      </w:r>
      <w:r w:rsidR="00F81D2E" w:rsidRPr="002D4B7D">
        <w:rPr>
          <w:sz w:val="28"/>
          <w:szCs w:val="28"/>
        </w:rPr>
        <w:t>(координатор</w:t>
      </w:r>
      <w:r w:rsidR="00DA22EA" w:rsidRPr="002D4B7D">
        <w:rPr>
          <w:sz w:val="28"/>
          <w:szCs w:val="28"/>
        </w:rPr>
        <w:t xml:space="preserve"> кандидат юридичних </w:t>
      </w:r>
      <w:r w:rsidR="005C6646" w:rsidRPr="002D4B7D">
        <w:rPr>
          <w:sz w:val="28"/>
          <w:szCs w:val="28"/>
        </w:rPr>
        <w:t>н</w:t>
      </w:r>
      <w:r w:rsidR="00DA22EA" w:rsidRPr="002D4B7D">
        <w:rPr>
          <w:sz w:val="28"/>
          <w:szCs w:val="28"/>
        </w:rPr>
        <w:t>аук</w:t>
      </w:r>
      <w:r w:rsidR="00A8441B">
        <w:rPr>
          <w:sz w:val="28"/>
          <w:szCs w:val="28"/>
        </w:rPr>
        <w:t>, учитель правознавства</w:t>
      </w:r>
      <w:r w:rsidR="005C6646" w:rsidRPr="002D4B7D">
        <w:rPr>
          <w:sz w:val="28"/>
          <w:szCs w:val="28"/>
        </w:rPr>
        <w:t xml:space="preserve"> О.С. </w:t>
      </w:r>
      <w:r w:rsidR="005C6646" w:rsidRPr="002D4B7D">
        <w:rPr>
          <w:sz w:val="28"/>
          <w:szCs w:val="28"/>
        </w:rPr>
        <w:lastRenderedPageBreak/>
        <w:t>Дудченко</w:t>
      </w:r>
      <w:r w:rsidR="00F81D2E" w:rsidRPr="002D4B7D">
        <w:rPr>
          <w:sz w:val="28"/>
          <w:szCs w:val="28"/>
        </w:rPr>
        <w:t>)</w:t>
      </w:r>
      <w:r w:rsidR="005C6646" w:rsidRPr="002D4B7D">
        <w:rPr>
          <w:sz w:val="28"/>
          <w:szCs w:val="28"/>
        </w:rPr>
        <w:t>, «Українська та світова література в сучасному контексті» (</w:t>
      </w:r>
      <w:r w:rsidR="00D729EF" w:rsidRPr="002D4B7D">
        <w:rPr>
          <w:sz w:val="28"/>
          <w:szCs w:val="28"/>
        </w:rPr>
        <w:t>20</w:t>
      </w:r>
      <w:r w:rsidR="005C6646" w:rsidRPr="002D4B7D">
        <w:rPr>
          <w:sz w:val="28"/>
          <w:szCs w:val="28"/>
        </w:rPr>
        <w:t>.03.201</w:t>
      </w:r>
      <w:r w:rsidR="00D729EF" w:rsidRPr="002D4B7D">
        <w:rPr>
          <w:sz w:val="28"/>
          <w:szCs w:val="28"/>
        </w:rPr>
        <w:t>5</w:t>
      </w:r>
      <w:r w:rsidR="005C6646" w:rsidRPr="002D4B7D">
        <w:rPr>
          <w:sz w:val="28"/>
          <w:szCs w:val="28"/>
        </w:rPr>
        <w:t>)</w:t>
      </w:r>
      <w:r w:rsidR="00D729EF" w:rsidRPr="002D4B7D">
        <w:rPr>
          <w:sz w:val="28"/>
          <w:szCs w:val="28"/>
        </w:rPr>
        <w:t xml:space="preserve"> </w:t>
      </w:r>
      <w:r w:rsidR="005C6646" w:rsidRPr="002D4B7D">
        <w:rPr>
          <w:sz w:val="28"/>
          <w:szCs w:val="28"/>
        </w:rPr>
        <w:t xml:space="preserve">(координатор </w:t>
      </w:r>
      <w:r w:rsidR="00D729EF" w:rsidRPr="002D4B7D">
        <w:rPr>
          <w:sz w:val="28"/>
          <w:szCs w:val="28"/>
        </w:rPr>
        <w:t>кандидат педагогічних наук</w:t>
      </w:r>
      <w:r w:rsidR="00A8441B">
        <w:rPr>
          <w:sz w:val="28"/>
          <w:szCs w:val="28"/>
        </w:rPr>
        <w:t>, учитель української мови та літератури</w:t>
      </w:r>
      <w:r w:rsidR="00D729EF" w:rsidRPr="002D4B7D">
        <w:rPr>
          <w:sz w:val="28"/>
          <w:szCs w:val="28"/>
        </w:rPr>
        <w:t xml:space="preserve"> </w:t>
      </w:r>
      <w:r w:rsidR="005C6646" w:rsidRPr="002D4B7D">
        <w:rPr>
          <w:sz w:val="28"/>
          <w:szCs w:val="28"/>
        </w:rPr>
        <w:t>Т.І. Бутурлим)</w:t>
      </w:r>
      <w:r w:rsidR="00D729EF" w:rsidRPr="002D4B7D">
        <w:rPr>
          <w:sz w:val="28"/>
          <w:szCs w:val="28"/>
        </w:rPr>
        <w:t>.</w:t>
      </w:r>
      <w:r w:rsidR="005C6646" w:rsidRPr="002D4B7D">
        <w:rPr>
          <w:sz w:val="28"/>
          <w:szCs w:val="28"/>
        </w:rPr>
        <w:t xml:space="preserve"> </w:t>
      </w:r>
      <w:r w:rsidR="00A8441B">
        <w:rPr>
          <w:sz w:val="28"/>
          <w:szCs w:val="28"/>
        </w:rPr>
        <w:t xml:space="preserve">Перша конференція нараховувала 113 учасників, була проведена у заочному форматі,  друга –56. На конференціях було представлено матеріали учасників із </w:t>
      </w:r>
      <w:r w:rsidR="00A8441B" w:rsidRPr="00CC690B">
        <w:rPr>
          <w:sz w:val="28"/>
          <w:szCs w:val="28"/>
        </w:rPr>
        <w:t>Ки</w:t>
      </w:r>
      <w:r w:rsidR="00A8441B">
        <w:rPr>
          <w:sz w:val="28"/>
          <w:szCs w:val="28"/>
        </w:rPr>
        <w:t>є</w:t>
      </w:r>
      <w:r w:rsidR="00A8441B" w:rsidRPr="00CC690B">
        <w:rPr>
          <w:sz w:val="28"/>
          <w:szCs w:val="28"/>
        </w:rPr>
        <w:t>в</w:t>
      </w:r>
      <w:r w:rsidR="00A8441B">
        <w:rPr>
          <w:sz w:val="28"/>
          <w:szCs w:val="28"/>
        </w:rPr>
        <w:t>а</w:t>
      </w:r>
      <w:r w:rsidR="00A8441B" w:rsidRPr="00CC690B">
        <w:rPr>
          <w:sz w:val="28"/>
          <w:szCs w:val="28"/>
        </w:rPr>
        <w:t>, Черніг</w:t>
      </w:r>
      <w:r w:rsidR="00A8441B">
        <w:rPr>
          <w:sz w:val="28"/>
          <w:szCs w:val="28"/>
        </w:rPr>
        <w:t>о</w:t>
      </w:r>
      <w:r w:rsidR="00A8441B" w:rsidRPr="00CC690B">
        <w:rPr>
          <w:sz w:val="28"/>
          <w:szCs w:val="28"/>
        </w:rPr>
        <w:t>в</w:t>
      </w:r>
      <w:r w:rsidR="00A8441B">
        <w:rPr>
          <w:sz w:val="28"/>
          <w:szCs w:val="28"/>
        </w:rPr>
        <w:t>а</w:t>
      </w:r>
      <w:r w:rsidR="00A8441B" w:rsidRPr="00CC690B">
        <w:rPr>
          <w:sz w:val="28"/>
          <w:szCs w:val="28"/>
        </w:rPr>
        <w:t xml:space="preserve">, </w:t>
      </w:r>
      <w:r w:rsidR="00215451">
        <w:rPr>
          <w:sz w:val="28"/>
          <w:szCs w:val="28"/>
        </w:rPr>
        <w:t xml:space="preserve">Житомира, Львова, </w:t>
      </w:r>
      <w:r w:rsidR="00A8441B" w:rsidRPr="00CC690B">
        <w:rPr>
          <w:sz w:val="28"/>
          <w:szCs w:val="28"/>
        </w:rPr>
        <w:t>Полтав</w:t>
      </w:r>
      <w:r w:rsidR="00A8441B">
        <w:rPr>
          <w:sz w:val="28"/>
          <w:szCs w:val="28"/>
        </w:rPr>
        <w:t>и</w:t>
      </w:r>
      <w:r w:rsidR="00A8441B" w:rsidRPr="00CC690B">
        <w:rPr>
          <w:sz w:val="28"/>
          <w:szCs w:val="28"/>
        </w:rPr>
        <w:t>,</w:t>
      </w:r>
      <w:r w:rsidR="00215451">
        <w:rPr>
          <w:sz w:val="28"/>
          <w:szCs w:val="28"/>
        </w:rPr>
        <w:t xml:space="preserve"> </w:t>
      </w:r>
      <w:r w:rsidR="00A8441B" w:rsidRPr="00CC690B">
        <w:rPr>
          <w:sz w:val="28"/>
          <w:szCs w:val="28"/>
        </w:rPr>
        <w:t xml:space="preserve"> Донецьк</w:t>
      </w:r>
      <w:r w:rsidR="00A8441B">
        <w:rPr>
          <w:sz w:val="28"/>
          <w:szCs w:val="28"/>
        </w:rPr>
        <w:t>а</w:t>
      </w:r>
      <w:r w:rsidR="00A8441B" w:rsidRPr="00CC690B">
        <w:rPr>
          <w:sz w:val="28"/>
          <w:szCs w:val="28"/>
        </w:rPr>
        <w:t>, Харк</w:t>
      </w:r>
      <w:r w:rsidR="00A8441B">
        <w:rPr>
          <w:sz w:val="28"/>
          <w:szCs w:val="28"/>
        </w:rPr>
        <w:t>о</w:t>
      </w:r>
      <w:r w:rsidR="00A8441B" w:rsidRPr="00CC690B">
        <w:rPr>
          <w:sz w:val="28"/>
          <w:szCs w:val="28"/>
        </w:rPr>
        <w:t>в</w:t>
      </w:r>
      <w:r w:rsidR="00A8441B">
        <w:rPr>
          <w:sz w:val="28"/>
          <w:szCs w:val="28"/>
        </w:rPr>
        <w:t>а</w:t>
      </w:r>
      <w:r w:rsidR="00A8441B" w:rsidRPr="00CC690B">
        <w:rPr>
          <w:sz w:val="28"/>
          <w:szCs w:val="28"/>
        </w:rPr>
        <w:t>, Одес</w:t>
      </w:r>
      <w:r w:rsidR="00A8441B">
        <w:rPr>
          <w:sz w:val="28"/>
          <w:szCs w:val="28"/>
        </w:rPr>
        <w:t>и</w:t>
      </w:r>
      <w:r w:rsidR="00A8441B" w:rsidRPr="00CC690B">
        <w:rPr>
          <w:sz w:val="28"/>
          <w:szCs w:val="28"/>
        </w:rPr>
        <w:t>, Херсон</w:t>
      </w:r>
      <w:r w:rsidR="00A8441B">
        <w:rPr>
          <w:sz w:val="28"/>
          <w:szCs w:val="28"/>
        </w:rPr>
        <w:t>а</w:t>
      </w:r>
      <w:r w:rsidR="00A8441B" w:rsidRPr="00CC690B">
        <w:rPr>
          <w:sz w:val="28"/>
          <w:szCs w:val="28"/>
        </w:rPr>
        <w:t xml:space="preserve">, </w:t>
      </w:r>
      <w:r w:rsidR="00215451">
        <w:rPr>
          <w:sz w:val="28"/>
          <w:szCs w:val="28"/>
        </w:rPr>
        <w:t xml:space="preserve">Бобровиці, Борисполя, Ічні, </w:t>
      </w:r>
      <w:r w:rsidR="00A8441B" w:rsidRPr="00CC690B">
        <w:rPr>
          <w:sz w:val="28"/>
          <w:szCs w:val="28"/>
        </w:rPr>
        <w:t>Ніжин</w:t>
      </w:r>
      <w:r w:rsidR="00A8441B">
        <w:rPr>
          <w:sz w:val="28"/>
          <w:szCs w:val="28"/>
        </w:rPr>
        <w:t>а</w:t>
      </w:r>
      <w:r w:rsidR="00215451">
        <w:rPr>
          <w:sz w:val="28"/>
          <w:szCs w:val="28"/>
        </w:rPr>
        <w:t>.</w:t>
      </w:r>
      <w:r w:rsidR="00A8441B">
        <w:rPr>
          <w:sz w:val="28"/>
          <w:szCs w:val="28"/>
        </w:rPr>
        <w:t xml:space="preserve"> </w:t>
      </w:r>
      <w:r w:rsidR="00DA22EA" w:rsidRPr="002D4B7D">
        <w:rPr>
          <w:sz w:val="28"/>
          <w:szCs w:val="28"/>
        </w:rPr>
        <w:t>Із</w:t>
      </w:r>
      <w:r w:rsidR="005C6646" w:rsidRPr="002D4B7D">
        <w:rPr>
          <w:sz w:val="28"/>
          <w:szCs w:val="28"/>
        </w:rPr>
        <w:t xml:space="preserve"> матеріалами можна ознайомитися </w:t>
      </w:r>
      <w:r w:rsidR="00A31FE5">
        <w:rPr>
          <w:sz w:val="28"/>
          <w:szCs w:val="28"/>
        </w:rPr>
        <w:t>у</w:t>
      </w:r>
      <w:r w:rsidR="005C6646" w:rsidRPr="002D4B7D">
        <w:rPr>
          <w:sz w:val="28"/>
          <w:szCs w:val="28"/>
        </w:rPr>
        <w:t xml:space="preserve"> збірник</w:t>
      </w:r>
      <w:r w:rsidR="00A31FE5">
        <w:rPr>
          <w:sz w:val="28"/>
          <w:szCs w:val="28"/>
        </w:rPr>
        <w:t>ах</w:t>
      </w:r>
      <w:r w:rsidR="00DA22EA" w:rsidRPr="002D4B7D">
        <w:rPr>
          <w:sz w:val="28"/>
          <w:szCs w:val="28"/>
        </w:rPr>
        <w:t xml:space="preserve"> </w:t>
      </w:r>
      <w:r w:rsidR="00416900">
        <w:rPr>
          <w:sz w:val="28"/>
          <w:szCs w:val="28"/>
        </w:rPr>
        <w:t xml:space="preserve">конференції.  </w:t>
      </w:r>
    </w:p>
    <w:p w:rsidR="00416900" w:rsidRDefault="00416900" w:rsidP="00875AAD">
      <w:pPr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листопаді 2014 року педагоги ліцею взяли участь у </w:t>
      </w:r>
      <w:r w:rsidRPr="00454EEA">
        <w:rPr>
          <w:sz w:val="28"/>
          <w:szCs w:val="28"/>
        </w:rPr>
        <w:t>Всеукраїнськ</w:t>
      </w:r>
      <w:r>
        <w:rPr>
          <w:sz w:val="28"/>
          <w:szCs w:val="28"/>
        </w:rPr>
        <w:t xml:space="preserve">их </w:t>
      </w:r>
      <w:r w:rsidRPr="00454EEA">
        <w:rPr>
          <w:sz w:val="28"/>
          <w:szCs w:val="28"/>
        </w:rPr>
        <w:t xml:space="preserve"> педагогічн</w:t>
      </w:r>
      <w:r>
        <w:rPr>
          <w:sz w:val="28"/>
          <w:szCs w:val="28"/>
        </w:rPr>
        <w:t>их</w:t>
      </w:r>
      <w:r w:rsidRPr="00454EEA">
        <w:rPr>
          <w:sz w:val="28"/>
          <w:szCs w:val="28"/>
        </w:rPr>
        <w:t xml:space="preserve"> Читан</w:t>
      </w:r>
      <w:r>
        <w:rPr>
          <w:sz w:val="28"/>
          <w:szCs w:val="28"/>
        </w:rPr>
        <w:t>нях</w:t>
      </w:r>
      <w:r w:rsidRPr="00454EEA">
        <w:rPr>
          <w:sz w:val="28"/>
          <w:szCs w:val="28"/>
        </w:rPr>
        <w:t xml:space="preserve"> із гуманної педагогіки</w:t>
      </w:r>
      <w:r>
        <w:rPr>
          <w:sz w:val="28"/>
          <w:szCs w:val="28"/>
        </w:rPr>
        <w:t xml:space="preserve"> «Учителю, вкажи шлях краси духу!»</w:t>
      </w:r>
      <w:r w:rsidR="00665019">
        <w:rPr>
          <w:sz w:val="28"/>
          <w:szCs w:val="28"/>
        </w:rPr>
        <w:t>, що відбулися на базі Національний педагогічного університет імені М.П. Драгоманова.</w:t>
      </w:r>
    </w:p>
    <w:p w:rsidR="005C6646" w:rsidRDefault="00416900" w:rsidP="00875AAD">
      <w:pPr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Робота чотирьох предметних кафедр ліцею була спрямована на реалізацію організаційно-теоретичного етапу діяльності над науково-методичною темою</w:t>
      </w:r>
      <w:r w:rsidR="005C6646" w:rsidRPr="002D4B7D">
        <w:rPr>
          <w:sz w:val="28"/>
          <w:szCs w:val="28"/>
        </w:rPr>
        <w:t>.</w:t>
      </w:r>
      <w:r w:rsidR="00A31FE5">
        <w:rPr>
          <w:sz w:val="28"/>
          <w:szCs w:val="28"/>
        </w:rPr>
        <w:t xml:space="preserve"> Результати узагальнено в аналітичних довідках, заслухано на нарадах при директорові.</w:t>
      </w:r>
    </w:p>
    <w:p w:rsidR="00F34697" w:rsidRPr="002D4B7D" w:rsidRDefault="00F34697" w:rsidP="00F34697">
      <w:p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Окрем</w:t>
      </w:r>
      <w:r>
        <w:rPr>
          <w:sz w:val="28"/>
          <w:szCs w:val="28"/>
        </w:rPr>
        <w:t xml:space="preserve">е слово необхідно сказати </w:t>
      </w:r>
      <w:r w:rsidRPr="002D4B7D">
        <w:rPr>
          <w:sz w:val="28"/>
          <w:szCs w:val="28"/>
        </w:rPr>
        <w:t xml:space="preserve">про участь </w:t>
      </w:r>
      <w:r>
        <w:rPr>
          <w:sz w:val="28"/>
          <w:szCs w:val="28"/>
        </w:rPr>
        <w:t xml:space="preserve">колективу ліцею </w:t>
      </w:r>
      <w:r w:rsidRPr="002D4B7D">
        <w:rPr>
          <w:sz w:val="28"/>
          <w:szCs w:val="28"/>
        </w:rPr>
        <w:t xml:space="preserve">у VІ </w:t>
      </w:r>
      <w:r>
        <w:rPr>
          <w:sz w:val="28"/>
          <w:szCs w:val="28"/>
        </w:rPr>
        <w:t>Міжнародній виставці</w:t>
      </w:r>
      <w:r w:rsidRPr="002D4B7D">
        <w:rPr>
          <w:sz w:val="28"/>
          <w:szCs w:val="28"/>
        </w:rPr>
        <w:t xml:space="preserve"> «Сучасні заклади освіти – 2015», </w:t>
      </w:r>
      <w:r>
        <w:rPr>
          <w:sz w:val="28"/>
          <w:szCs w:val="28"/>
        </w:rPr>
        <w:t>на як</w:t>
      </w:r>
      <w:r w:rsidR="00A31FE5">
        <w:rPr>
          <w:sz w:val="28"/>
          <w:szCs w:val="28"/>
        </w:rPr>
        <w:t>ій</w:t>
      </w:r>
      <w:r>
        <w:rPr>
          <w:sz w:val="28"/>
          <w:szCs w:val="28"/>
        </w:rPr>
        <w:t xml:space="preserve"> </w:t>
      </w:r>
      <w:r w:rsidR="00A31FE5">
        <w:rPr>
          <w:sz w:val="28"/>
          <w:szCs w:val="28"/>
        </w:rPr>
        <w:t>конкурсна</w:t>
      </w:r>
      <w:r>
        <w:rPr>
          <w:sz w:val="28"/>
          <w:szCs w:val="28"/>
        </w:rPr>
        <w:t xml:space="preserve"> </w:t>
      </w:r>
      <w:r w:rsidRPr="002D4B7D">
        <w:rPr>
          <w:sz w:val="28"/>
          <w:szCs w:val="28"/>
        </w:rPr>
        <w:t xml:space="preserve">робота </w:t>
      </w:r>
      <w:r>
        <w:rPr>
          <w:sz w:val="28"/>
          <w:szCs w:val="28"/>
        </w:rPr>
        <w:t xml:space="preserve">творчої групи (Т.І.Бутурлим, </w:t>
      </w:r>
      <w:r w:rsidRPr="002D4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Т.М.Котляр, Л.М.Павлюк,  Л.І.Петренко, С.М.Сліпак, Т.М.Шевчук) </w:t>
      </w:r>
      <w:r w:rsidRPr="002D4B7D">
        <w:rPr>
          <w:sz w:val="28"/>
          <w:szCs w:val="28"/>
        </w:rPr>
        <w:t>у номінації «Інноваційні технології виявлення, навчання та підтримки розвитку обдарованих дітей і молоді»</w:t>
      </w:r>
      <w:r>
        <w:rPr>
          <w:sz w:val="28"/>
          <w:szCs w:val="28"/>
        </w:rPr>
        <w:t xml:space="preserve">  </w:t>
      </w:r>
      <w:r w:rsidRPr="002D4B7D">
        <w:rPr>
          <w:sz w:val="28"/>
          <w:szCs w:val="28"/>
        </w:rPr>
        <w:t xml:space="preserve">була </w:t>
      </w:r>
      <w:r>
        <w:rPr>
          <w:sz w:val="28"/>
          <w:szCs w:val="28"/>
        </w:rPr>
        <w:t>нагородже</w:t>
      </w:r>
      <w:r w:rsidRPr="002D4B7D">
        <w:rPr>
          <w:sz w:val="28"/>
          <w:szCs w:val="28"/>
        </w:rPr>
        <w:t>на Срібно</w:t>
      </w:r>
      <w:r>
        <w:rPr>
          <w:sz w:val="28"/>
          <w:szCs w:val="28"/>
        </w:rPr>
        <w:t>ю</w:t>
      </w:r>
      <w:r w:rsidRPr="002D4B7D">
        <w:rPr>
          <w:sz w:val="28"/>
          <w:szCs w:val="28"/>
        </w:rPr>
        <w:t xml:space="preserve"> меда</w:t>
      </w:r>
      <w:r>
        <w:rPr>
          <w:sz w:val="28"/>
          <w:szCs w:val="28"/>
        </w:rPr>
        <w:t>л</w:t>
      </w:r>
      <w:r w:rsidRPr="002D4B7D">
        <w:rPr>
          <w:sz w:val="28"/>
          <w:szCs w:val="28"/>
        </w:rPr>
        <w:t>л</w:t>
      </w:r>
      <w:r>
        <w:rPr>
          <w:sz w:val="28"/>
          <w:szCs w:val="28"/>
        </w:rPr>
        <w:t>ю.</w:t>
      </w:r>
      <w:r w:rsidRPr="002D4B7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D4B7D">
        <w:rPr>
          <w:sz w:val="28"/>
          <w:szCs w:val="28"/>
        </w:rPr>
        <w:t xml:space="preserve">олектив ліцею </w:t>
      </w:r>
      <w:r>
        <w:rPr>
          <w:sz w:val="28"/>
          <w:szCs w:val="28"/>
        </w:rPr>
        <w:t xml:space="preserve">отримав </w:t>
      </w:r>
      <w:r w:rsidRPr="002D4B7D">
        <w:rPr>
          <w:sz w:val="28"/>
          <w:szCs w:val="28"/>
        </w:rPr>
        <w:t xml:space="preserve">Диплом за творчу працю з підвищення якості національної освіти. </w:t>
      </w:r>
      <w:r w:rsidR="00665019">
        <w:rPr>
          <w:sz w:val="28"/>
          <w:szCs w:val="28"/>
        </w:rPr>
        <w:t>Д</w:t>
      </w:r>
      <w:r w:rsidRPr="002D4B7D">
        <w:rPr>
          <w:sz w:val="28"/>
          <w:szCs w:val="28"/>
        </w:rPr>
        <w:t xml:space="preserve">иректор ліцею Т.М.Шевчук та заступник директора з НВР С.М.Сліпак презентували </w:t>
      </w:r>
      <w:r w:rsidR="00665019">
        <w:rPr>
          <w:sz w:val="28"/>
          <w:szCs w:val="28"/>
        </w:rPr>
        <w:t xml:space="preserve">на виставці </w:t>
      </w:r>
      <w:r w:rsidRPr="002D4B7D">
        <w:rPr>
          <w:sz w:val="28"/>
          <w:szCs w:val="28"/>
        </w:rPr>
        <w:t xml:space="preserve">досвід роботи з теми: «Інноваційні форми підтримки розвитку обдарованих та здібних учнів Чернігівщини» й отримали </w:t>
      </w:r>
      <w:r w:rsidR="00665019">
        <w:rPr>
          <w:sz w:val="28"/>
          <w:szCs w:val="28"/>
        </w:rPr>
        <w:t>С</w:t>
      </w:r>
      <w:r w:rsidRPr="002D4B7D">
        <w:rPr>
          <w:sz w:val="28"/>
          <w:szCs w:val="28"/>
        </w:rPr>
        <w:t>ертифікати доповідачів.</w:t>
      </w:r>
    </w:p>
    <w:p w:rsidR="00665019" w:rsidRDefault="00665019" w:rsidP="00875AAD">
      <w:pPr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15450" w:rsidRPr="002D4B7D">
        <w:rPr>
          <w:sz w:val="28"/>
          <w:szCs w:val="28"/>
        </w:rPr>
        <w:t xml:space="preserve">  201</w:t>
      </w:r>
      <w:r w:rsidR="00D729EF" w:rsidRPr="002D4B7D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815450" w:rsidRPr="002D4B7D">
        <w:rPr>
          <w:sz w:val="28"/>
          <w:szCs w:val="28"/>
        </w:rPr>
        <w:t>201</w:t>
      </w:r>
      <w:r w:rsidR="00D729EF" w:rsidRPr="002D4B7D">
        <w:rPr>
          <w:sz w:val="28"/>
          <w:szCs w:val="28"/>
        </w:rPr>
        <w:t>5</w:t>
      </w:r>
      <w:r w:rsidR="00497FF5" w:rsidRPr="002D4B7D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815450" w:rsidRPr="002D4B7D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815450" w:rsidRPr="002D4B7D">
        <w:rPr>
          <w:sz w:val="28"/>
          <w:szCs w:val="28"/>
        </w:rPr>
        <w:t xml:space="preserve"> </w:t>
      </w:r>
      <w:r w:rsidR="00DA22EA" w:rsidRPr="002D4B7D">
        <w:rPr>
          <w:sz w:val="28"/>
          <w:szCs w:val="28"/>
        </w:rPr>
        <w:t>вийшло</w:t>
      </w:r>
      <w:r>
        <w:rPr>
          <w:sz w:val="28"/>
          <w:szCs w:val="28"/>
        </w:rPr>
        <w:t xml:space="preserve"> друком </w:t>
      </w:r>
      <w:r w:rsidR="00DA22EA" w:rsidRPr="002D4B7D">
        <w:rPr>
          <w:sz w:val="28"/>
          <w:szCs w:val="28"/>
        </w:rPr>
        <w:t>2</w:t>
      </w:r>
      <w:r w:rsidR="00815450" w:rsidRPr="002D4B7D">
        <w:rPr>
          <w:sz w:val="28"/>
          <w:szCs w:val="28"/>
        </w:rPr>
        <w:t xml:space="preserve"> номери Вісника, що включають у себе </w:t>
      </w:r>
      <w:r w:rsidR="000857CE" w:rsidRPr="002D4B7D">
        <w:rPr>
          <w:sz w:val="28"/>
          <w:szCs w:val="28"/>
        </w:rPr>
        <w:t xml:space="preserve">69 </w:t>
      </w:r>
      <w:r w:rsidR="00815450" w:rsidRPr="002D4B7D">
        <w:rPr>
          <w:sz w:val="28"/>
          <w:szCs w:val="28"/>
        </w:rPr>
        <w:t>публікацій педагогів та учнів</w:t>
      </w:r>
      <w:r w:rsidR="00DA22EA" w:rsidRPr="002D4B7D">
        <w:rPr>
          <w:sz w:val="28"/>
          <w:szCs w:val="28"/>
        </w:rPr>
        <w:t xml:space="preserve"> ліцею </w:t>
      </w:r>
      <w:r w:rsidR="00815450" w:rsidRPr="002D4B7D">
        <w:rPr>
          <w:sz w:val="28"/>
          <w:szCs w:val="28"/>
        </w:rPr>
        <w:t xml:space="preserve">й освітян Чернігівщини. </w:t>
      </w:r>
    </w:p>
    <w:p w:rsidR="00A22888" w:rsidRPr="002D4B7D" w:rsidRDefault="00815450" w:rsidP="00A31FE5">
      <w:p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 xml:space="preserve">За аналітичними звітами за навчальний рік маємо </w:t>
      </w:r>
      <w:r w:rsidR="00AB0875">
        <w:rPr>
          <w:sz w:val="28"/>
          <w:szCs w:val="28"/>
        </w:rPr>
        <w:t xml:space="preserve">96 </w:t>
      </w:r>
      <w:r w:rsidR="004D352D">
        <w:rPr>
          <w:sz w:val="28"/>
          <w:szCs w:val="28"/>
        </w:rPr>
        <w:t xml:space="preserve">учительських </w:t>
      </w:r>
      <w:r w:rsidRPr="002D4B7D">
        <w:rPr>
          <w:sz w:val="28"/>
          <w:szCs w:val="28"/>
        </w:rPr>
        <w:t>публікації</w:t>
      </w:r>
      <w:r w:rsidR="004D352D">
        <w:rPr>
          <w:sz w:val="28"/>
          <w:szCs w:val="28"/>
        </w:rPr>
        <w:t>,</w:t>
      </w:r>
      <w:r w:rsidRPr="002D4B7D">
        <w:rPr>
          <w:sz w:val="28"/>
          <w:szCs w:val="28"/>
        </w:rPr>
        <w:t xml:space="preserve"> </w:t>
      </w:r>
      <w:r w:rsidR="00AB0875">
        <w:rPr>
          <w:sz w:val="28"/>
          <w:szCs w:val="28"/>
        </w:rPr>
        <w:t>60</w:t>
      </w:r>
      <w:r w:rsidRPr="002D4B7D">
        <w:rPr>
          <w:sz w:val="28"/>
          <w:szCs w:val="28"/>
        </w:rPr>
        <w:t xml:space="preserve"> учнівських друкованих робіт</w:t>
      </w:r>
      <w:r w:rsidR="007A15F0">
        <w:rPr>
          <w:sz w:val="28"/>
          <w:szCs w:val="28"/>
        </w:rPr>
        <w:t xml:space="preserve"> (</w:t>
      </w:r>
      <w:r w:rsidR="007A15F0" w:rsidRPr="007A15F0">
        <w:rPr>
          <w:sz w:val="28"/>
          <w:szCs w:val="28"/>
          <w:highlight w:val="yellow"/>
        </w:rPr>
        <w:t>Додаток 1</w:t>
      </w:r>
      <w:r w:rsidR="007A15F0">
        <w:rPr>
          <w:sz w:val="28"/>
          <w:szCs w:val="28"/>
          <w:highlight w:val="yellow"/>
        </w:rPr>
        <w:t>-2</w:t>
      </w:r>
      <w:r w:rsidR="007A15F0" w:rsidRPr="007A15F0">
        <w:rPr>
          <w:sz w:val="28"/>
          <w:szCs w:val="28"/>
          <w:highlight w:val="yellow"/>
        </w:rPr>
        <w:t>)</w:t>
      </w:r>
      <w:r w:rsidR="00AB0875" w:rsidRPr="007A15F0">
        <w:rPr>
          <w:sz w:val="28"/>
          <w:szCs w:val="28"/>
          <w:highlight w:val="yellow"/>
        </w:rPr>
        <w:t>.</w:t>
      </w:r>
      <w:r w:rsidRPr="002D4B7D">
        <w:rPr>
          <w:sz w:val="28"/>
          <w:szCs w:val="28"/>
        </w:rPr>
        <w:t xml:space="preserve"> </w:t>
      </w:r>
      <w:r w:rsidR="00AB0875">
        <w:rPr>
          <w:sz w:val="28"/>
          <w:szCs w:val="28"/>
        </w:rPr>
        <w:t xml:space="preserve">Учителі та учні </w:t>
      </w:r>
      <w:r w:rsidR="00DA22EA" w:rsidRPr="002D4B7D">
        <w:rPr>
          <w:sz w:val="28"/>
          <w:szCs w:val="28"/>
        </w:rPr>
        <w:t xml:space="preserve">взяли </w:t>
      </w:r>
      <w:r w:rsidRPr="002D4B7D">
        <w:rPr>
          <w:sz w:val="28"/>
          <w:szCs w:val="28"/>
        </w:rPr>
        <w:t xml:space="preserve"> </w:t>
      </w:r>
      <w:r w:rsidRPr="00AB0875">
        <w:rPr>
          <w:sz w:val="28"/>
          <w:szCs w:val="28"/>
        </w:rPr>
        <w:t>участь у</w:t>
      </w:r>
      <w:r w:rsidR="00DA22EA" w:rsidRPr="00AB0875">
        <w:rPr>
          <w:sz w:val="28"/>
          <w:szCs w:val="28"/>
        </w:rPr>
        <w:t xml:space="preserve"> роботі </w:t>
      </w:r>
      <w:r w:rsidRPr="00AB0875">
        <w:rPr>
          <w:sz w:val="28"/>
          <w:szCs w:val="28"/>
        </w:rPr>
        <w:t xml:space="preserve"> </w:t>
      </w:r>
      <w:r w:rsidR="00AB0875" w:rsidRPr="00AB0875">
        <w:rPr>
          <w:sz w:val="28"/>
          <w:szCs w:val="28"/>
        </w:rPr>
        <w:t xml:space="preserve">конференцій та </w:t>
      </w:r>
      <w:r w:rsidRPr="00AB0875">
        <w:rPr>
          <w:sz w:val="28"/>
          <w:szCs w:val="28"/>
        </w:rPr>
        <w:t>семінар</w:t>
      </w:r>
      <w:r w:rsidR="00DA22EA" w:rsidRPr="00AB0875">
        <w:rPr>
          <w:sz w:val="28"/>
          <w:szCs w:val="28"/>
        </w:rPr>
        <w:t>ів</w:t>
      </w:r>
      <w:r w:rsidR="00AB0875" w:rsidRPr="00AB0875">
        <w:rPr>
          <w:sz w:val="28"/>
          <w:szCs w:val="28"/>
        </w:rPr>
        <w:t xml:space="preserve"> різного рівн</w:t>
      </w:r>
      <w:r w:rsidR="00A31FE5">
        <w:rPr>
          <w:sz w:val="28"/>
          <w:szCs w:val="28"/>
        </w:rPr>
        <w:t>я</w:t>
      </w:r>
      <w:r w:rsidR="00DA22EA" w:rsidRPr="00AB0875">
        <w:rPr>
          <w:sz w:val="28"/>
          <w:szCs w:val="28"/>
        </w:rPr>
        <w:t>: ліцейського – 1;</w:t>
      </w:r>
      <w:r w:rsidR="00767354" w:rsidRPr="00AB0875">
        <w:rPr>
          <w:sz w:val="28"/>
          <w:szCs w:val="28"/>
        </w:rPr>
        <w:t xml:space="preserve"> міського – </w:t>
      </w:r>
      <w:r w:rsidR="00AB0875" w:rsidRPr="00AB0875">
        <w:rPr>
          <w:sz w:val="28"/>
          <w:szCs w:val="28"/>
        </w:rPr>
        <w:t>6</w:t>
      </w:r>
      <w:r w:rsidR="00A22888" w:rsidRPr="00AB0875">
        <w:rPr>
          <w:sz w:val="28"/>
          <w:szCs w:val="28"/>
        </w:rPr>
        <w:t xml:space="preserve">, обласного – </w:t>
      </w:r>
      <w:r w:rsidR="00AB0875" w:rsidRPr="00AB0875">
        <w:rPr>
          <w:sz w:val="28"/>
          <w:szCs w:val="28"/>
        </w:rPr>
        <w:t xml:space="preserve">5, міжвузівського – 2, </w:t>
      </w:r>
      <w:r w:rsidR="00A22888" w:rsidRPr="00AB0875">
        <w:rPr>
          <w:sz w:val="28"/>
          <w:szCs w:val="28"/>
        </w:rPr>
        <w:t xml:space="preserve"> </w:t>
      </w:r>
      <w:r w:rsidR="00AB0875" w:rsidRPr="00AB0875">
        <w:rPr>
          <w:sz w:val="28"/>
          <w:szCs w:val="28"/>
        </w:rPr>
        <w:t>усеукраїнського – 17,</w:t>
      </w:r>
      <w:r w:rsidR="002475B0" w:rsidRPr="00AB0875">
        <w:rPr>
          <w:sz w:val="28"/>
          <w:szCs w:val="28"/>
        </w:rPr>
        <w:t xml:space="preserve"> міжнародн</w:t>
      </w:r>
      <w:r w:rsidR="00AB0875" w:rsidRPr="00AB0875">
        <w:rPr>
          <w:sz w:val="28"/>
          <w:szCs w:val="28"/>
        </w:rPr>
        <w:t>ого</w:t>
      </w:r>
      <w:r w:rsidR="002475B0" w:rsidRPr="00AB0875">
        <w:rPr>
          <w:sz w:val="28"/>
          <w:szCs w:val="28"/>
        </w:rPr>
        <w:t xml:space="preserve"> – </w:t>
      </w:r>
      <w:r w:rsidR="00AB0875" w:rsidRPr="00AB0875">
        <w:rPr>
          <w:sz w:val="28"/>
          <w:szCs w:val="28"/>
        </w:rPr>
        <w:t>16</w:t>
      </w:r>
      <w:r w:rsidR="002475B0" w:rsidRPr="00AB0875">
        <w:rPr>
          <w:sz w:val="28"/>
          <w:szCs w:val="28"/>
        </w:rPr>
        <w:t xml:space="preserve"> </w:t>
      </w:r>
      <w:r w:rsidR="00B55343" w:rsidRPr="00AB0875">
        <w:rPr>
          <w:sz w:val="28"/>
          <w:szCs w:val="28"/>
        </w:rPr>
        <w:t xml:space="preserve"> </w:t>
      </w:r>
      <w:r w:rsidR="00B55343" w:rsidRPr="00CF3DAF">
        <w:rPr>
          <w:sz w:val="28"/>
          <w:szCs w:val="28"/>
          <w:highlight w:val="yellow"/>
        </w:rPr>
        <w:t xml:space="preserve">(Додаток </w:t>
      </w:r>
      <w:r w:rsidR="007A15F0">
        <w:rPr>
          <w:sz w:val="28"/>
          <w:szCs w:val="28"/>
          <w:highlight w:val="yellow"/>
        </w:rPr>
        <w:t>3-4</w:t>
      </w:r>
      <w:r w:rsidR="00B55343" w:rsidRPr="00CF3DAF">
        <w:rPr>
          <w:sz w:val="28"/>
          <w:szCs w:val="28"/>
          <w:highlight w:val="yellow"/>
        </w:rPr>
        <w:t>)</w:t>
      </w:r>
      <w:r w:rsidR="00AB0875" w:rsidRPr="00AB0875">
        <w:rPr>
          <w:sz w:val="28"/>
          <w:szCs w:val="28"/>
        </w:rPr>
        <w:t>.</w:t>
      </w:r>
      <w:r w:rsidR="008321EC" w:rsidRPr="00AB0875">
        <w:rPr>
          <w:sz w:val="28"/>
          <w:szCs w:val="28"/>
        </w:rPr>
        <w:t xml:space="preserve"> Участь </w:t>
      </w:r>
      <w:r w:rsidR="00AB0875">
        <w:rPr>
          <w:sz w:val="28"/>
          <w:szCs w:val="28"/>
        </w:rPr>
        <w:t xml:space="preserve">педагогів та учнів </w:t>
      </w:r>
      <w:r w:rsidR="00AB0875" w:rsidRPr="00AB0875">
        <w:rPr>
          <w:sz w:val="28"/>
          <w:szCs w:val="28"/>
        </w:rPr>
        <w:t>ліцею</w:t>
      </w:r>
      <w:r w:rsidR="00AB0875">
        <w:rPr>
          <w:sz w:val="28"/>
          <w:szCs w:val="28"/>
        </w:rPr>
        <w:t xml:space="preserve"> </w:t>
      </w:r>
      <w:r w:rsidR="00A31FE5">
        <w:rPr>
          <w:sz w:val="28"/>
          <w:szCs w:val="28"/>
        </w:rPr>
        <w:t xml:space="preserve">у 29 творчих проектах  узагальнено </w:t>
      </w:r>
      <w:r w:rsidR="00A31FE5" w:rsidRPr="002D4B7D">
        <w:rPr>
          <w:sz w:val="28"/>
          <w:szCs w:val="28"/>
        </w:rPr>
        <w:t xml:space="preserve">в аналітичному наказі «Про </w:t>
      </w:r>
      <w:r w:rsidR="00A31FE5">
        <w:rPr>
          <w:sz w:val="28"/>
          <w:szCs w:val="28"/>
        </w:rPr>
        <w:t xml:space="preserve">результати </w:t>
      </w:r>
      <w:r w:rsidR="00A31FE5" w:rsidRPr="002D4B7D">
        <w:rPr>
          <w:sz w:val="28"/>
          <w:szCs w:val="28"/>
        </w:rPr>
        <w:t>науково-методичн</w:t>
      </w:r>
      <w:r w:rsidR="00A31FE5">
        <w:rPr>
          <w:sz w:val="28"/>
          <w:szCs w:val="28"/>
        </w:rPr>
        <w:t>ої</w:t>
      </w:r>
      <w:r w:rsidR="00A31FE5" w:rsidRPr="002D4B7D">
        <w:rPr>
          <w:sz w:val="28"/>
          <w:szCs w:val="28"/>
        </w:rPr>
        <w:t xml:space="preserve"> робот</w:t>
      </w:r>
      <w:r w:rsidR="00A31FE5">
        <w:rPr>
          <w:sz w:val="28"/>
          <w:szCs w:val="28"/>
        </w:rPr>
        <w:t>и</w:t>
      </w:r>
      <w:r w:rsidR="00A31FE5" w:rsidRPr="002D4B7D">
        <w:rPr>
          <w:sz w:val="28"/>
          <w:szCs w:val="28"/>
        </w:rPr>
        <w:t xml:space="preserve"> </w:t>
      </w:r>
      <w:r w:rsidR="00A31FE5">
        <w:rPr>
          <w:sz w:val="28"/>
          <w:szCs w:val="28"/>
        </w:rPr>
        <w:t>з педагогічними кадрами у</w:t>
      </w:r>
      <w:r w:rsidR="00A31FE5" w:rsidRPr="002D4B7D">
        <w:rPr>
          <w:sz w:val="28"/>
          <w:szCs w:val="28"/>
        </w:rPr>
        <w:t xml:space="preserve"> 2014-2015 н.р.» </w:t>
      </w:r>
      <w:r w:rsidR="00A31FE5" w:rsidRPr="002D4B7D">
        <w:rPr>
          <w:sz w:val="28"/>
          <w:szCs w:val="28"/>
          <w:highlight w:val="yellow"/>
        </w:rPr>
        <w:t xml:space="preserve">(Додаток </w:t>
      </w:r>
      <w:r w:rsidR="00A31FE5">
        <w:rPr>
          <w:sz w:val="28"/>
          <w:szCs w:val="28"/>
          <w:highlight w:val="yellow"/>
        </w:rPr>
        <w:t>5</w:t>
      </w:r>
      <w:r w:rsidR="00A31FE5" w:rsidRPr="002D4B7D">
        <w:rPr>
          <w:sz w:val="28"/>
          <w:szCs w:val="28"/>
          <w:highlight w:val="yellow"/>
        </w:rPr>
        <w:t>)</w:t>
      </w:r>
      <w:r w:rsidR="00A31FE5">
        <w:rPr>
          <w:sz w:val="28"/>
          <w:szCs w:val="28"/>
        </w:rPr>
        <w:t xml:space="preserve">, а саме: </w:t>
      </w:r>
      <w:r w:rsidR="00AB0875" w:rsidRPr="00AB0875">
        <w:rPr>
          <w:sz w:val="28"/>
          <w:szCs w:val="28"/>
        </w:rPr>
        <w:t>міськ</w:t>
      </w:r>
      <w:r w:rsidR="00AB0875">
        <w:rPr>
          <w:sz w:val="28"/>
          <w:szCs w:val="28"/>
        </w:rPr>
        <w:t>і</w:t>
      </w:r>
      <w:r w:rsidR="00AB0875" w:rsidRPr="00AB0875">
        <w:rPr>
          <w:sz w:val="28"/>
          <w:szCs w:val="28"/>
        </w:rPr>
        <w:t xml:space="preserve"> – </w:t>
      </w:r>
      <w:r w:rsidR="00AB0875">
        <w:rPr>
          <w:sz w:val="28"/>
          <w:szCs w:val="28"/>
        </w:rPr>
        <w:t>2</w:t>
      </w:r>
      <w:r w:rsidR="00AB0875" w:rsidRPr="00AB0875">
        <w:rPr>
          <w:sz w:val="28"/>
          <w:szCs w:val="28"/>
        </w:rPr>
        <w:t>, обласн</w:t>
      </w:r>
      <w:r w:rsidR="00AB0875">
        <w:rPr>
          <w:sz w:val="28"/>
          <w:szCs w:val="28"/>
        </w:rPr>
        <w:t>і</w:t>
      </w:r>
      <w:r w:rsidR="00AB0875" w:rsidRPr="00AB0875">
        <w:rPr>
          <w:sz w:val="28"/>
          <w:szCs w:val="28"/>
        </w:rPr>
        <w:t xml:space="preserve"> – </w:t>
      </w:r>
      <w:r w:rsidR="00AB0875">
        <w:rPr>
          <w:sz w:val="28"/>
          <w:szCs w:val="28"/>
        </w:rPr>
        <w:t>11</w:t>
      </w:r>
      <w:r w:rsidR="00AB0875" w:rsidRPr="00AB0875">
        <w:rPr>
          <w:sz w:val="28"/>
          <w:szCs w:val="28"/>
        </w:rPr>
        <w:t>, усеукраїнськ</w:t>
      </w:r>
      <w:r w:rsidR="00AB0875">
        <w:rPr>
          <w:sz w:val="28"/>
          <w:szCs w:val="28"/>
        </w:rPr>
        <w:t>і</w:t>
      </w:r>
      <w:r w:rsidR="00AB0875" w:rsidRPr="00AB0875">
        <w:rPr>
          <w:sz w:val="28"/>
          <w:szCs w:val="28"/>
        </w:rPr>
        <w:t xml:space="preserve"> – </w:t>
      </w:r>
      <w:r w:rsidR="00AB0875">
        <w:rPr>
          <w:sz w:val="28"/>
          <w:szCs w:val="28"/>
        </w:rPr>
        <w:t>9</w:t>
      </w:r>
      <w:r w:rsidR="00AB0875" w:rsidRPr="00AB0875">
        <w:rPr>
          <w:sz w:val="28"/>
          <w:szCs w:val="28"/>
        </w:rPr>
        <w:t>, міжнародн</w:t>
      </w:r>
      <w:r w:rsidR="00AB0875">
        <w:rPr>
          <w:sz w:val="28"/>
          <w:szCs w:val="28"/>
        </w:rPr>
        <w:t>і</w:t>
      </w:r>
      <w:r w:rsidR="00AB0875" w:rsidRPr="00AB0875">
        <w:rPr>
          <w:sz w:val="28"/>
          <w:szCs w:val="28"/>
        </w:rPr>
        <w:t xml:space="preserve"> – </w:t>
      </w:r>
      <w:r w:rsidR="006C5170">
        <w:rPr>
          <w:sz w:val="28"/>
          <w:szCs w:val="28"/>
        </w:rPr>
        <w:t>7</w:t>
      </w:r>
      <w:r w:rsidR="00A31FE5">
        <w:rPr>
          <w:sz w:val="28"/>
          <w:szCs w:val="28"/>
        </w:rPr>
        <w:t>.</w:t>
      </w:r>
      <w:r w:rsidR="008321EC" w:rsidRPr="002D4B7D">
        <w:rPr>
          <w:sz w:val="28"/>
          <w:szCs w:val="28"/>
        </w:rPr>
        <w:t xml:space="preserve"> </w:t>
      </w:r>
    </w:p>
    <w:p w:rsidR="00F60D31" w:rsidRPr="002D4B7D" w:rsidRDefault="00F60D31" w:rsidP="00F60D31">
      <w:pPr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 лютому 2015 року у</w:t>
      </w:r>
      <w:r w:rsidRPr="002D4B7D">
        <w:rPr>
          <w:sz w:val="28"/>
          <w:szCs w:val="28"/>
        </w:rPr>
        <w:t xml:space="preserve"> межах тижня іноземних мов було проведено відкрите за</w:t>
      </w:r>
      <w:r w:rsidR="00724923">
        <w:rPr>
          <w:sz w:val="28"/>
          <w:szCs w:val="28"/>
        </w:rPr>
        <w:t>няття спецкурсу</w:t>
      </w:r>
      <w:r w:rsidRPr="002D4B7D">
        <w:rPr>
          <w:sz w:val="28"/>
          <w:szCs w:val="28"/>
        </w:rPr>
        <w:t xml:space="preserve"> «Дебат</w:t>
      </w:r>
      <w:r w:rsidR="00724923">
        <w:rPr>
          <w:sz w:val="28"/>
          <w:szCs w:val="28"/>
        </w:rPr>
        <w:t>и</w:t>
      </w:r>
      <w:r w:rsidRPr="002D4B7D">
        <w:rPr>
          <w:sz w:val="28"/>
          <w:szCs w:val="28"/>
        </w:rPr>
        <w:t>» (керівник Л.М. Павлюк)</w:t>
      </w:r>
      <w:r>
        <w:rPr>
          <w:sz w:val="28"/>
          <w:szCs w:val="28"/>
        </w:rPr>
        <w:t>,</w:t>
      </w:r>
      <w:r w:rsidRPr="002D4B7D">
        <w:rPr>
          <w:sz w:val="28"/>
          <w:szCs w:val="28"/>
        </w:rPr>
        <w:t xml:space="preserve"> </w:t>
      </w:r>
      <w:r>
        <w:rPr>
          <w:sz w:val="28"/>
          <w:szCs w:val="28"/>
        </w:rPr>
        <w:t>на якому</w:t>
      </w:r>
      <w:r w:rsidRPr="002D4B7D">
        <w:rPr>
          <w:sz w:val="28"/>
          <w:szCs w:val="28"/>
        </w:rPr>
        <w:t xml:space="preserve"> </w:t>
      </w:r>
      <w:r>
        <w:rPr>
          <w:sz w:val="28"/>
          <w:szCs w:val="28"/>
        </w:rPr>
        <w:t>відбулася чергова презентація</w:t>
      </w:r>
      <w:r w:rsidRPr="002D4B7D">
        <w:rPr>
          <w:sz w:val="28"/>
          <w:szCs w:val="28"/>
        </w:rPr>
        <w:t xml:space="preserve"> соціального проекту </w:t>
      </w:r>
      <w:r>
        <w:rPr>
          <w:sz w:val="28"/>
          <w:szCs w:val="28"/>
        </w:rPr>
        <w:t xml:space="preserve">із теми </w:t>
      </w:r>
      <w:r w:rsidRPr="002D4B7D">
        <w:rPr>
          <w:sz w:val="28"/>
          <w:szCs w:val="28"/>
        </w:rPr>
        <w:t>«Подаруй зірку добра кожному».</w:t>
      </w:r>
      <w:r w:rsidR="005B1319">
        <w:rPr>
          <w:sz w:val="28"/>
          <w:szCs w:val="28"/>
        </w:rPr>
        <w:t xml:space="preserve"> </w:t>
      </w:r>
      <w:r w:rsidRPr="002D4B7D">
        <w:rPr>
          <w:sz w:val="28"/>
          <w:szCs w:val="28"/>
        </w:rPr>
        <w:t>На заході були присутні освітяни Чернігівської області, викладачі НДУ імені Миколи Гоголя, методисти відділ</w:t>
      </w:r>
      <w:r w:rsidR="005B1319">
        <w:rPr>
          <w:sz w:val="28"/>
          <w:szCs w:val="28"/>
        </w:rPr>
        <w:t>ів</w:t>
      </w:r>
      <w:r w:rsidRPr="002D4B7D">
        <w:rPr>
          <w:sz w:val="28"/>
          <w:szCs w:val="28"/>
        </w:rPr>
        <w:t xml:space="preserve"> освіти Ніжинської міської ради</w:t>
      </w:r>
      <w:r w:rsidR="005B1319">
        <w:rPr>
          <w:sz w:val="28"/>
          <w:szCs w:val="28"/>
        </w:rPr>
        <w:t xml:space="preserve"> та Ніжинської райдержадміністрації.</w:t>
      </w:r>
      <w:r w:rsidRPr="002D4B7D">
        <w:rPr>
          <w:sz w:val="28"/>
          <w:szCs w:val="28"/>
        </w:rPr>
        <w:t xml:space="preserve"> Інформацію про захід </w:t>
      </w:r>
      <w:r w:rsidR="005B1319">
        <w:rPr>
          <w:sz w:val="28"/>
          <w:szCs w:val="28"/>
        </w:rPr>
        <w:t>розміщено на</w:t>
      </w:r>
      <w:r w:rsidRPr="002D4B7D">
        <w:rPr>
          <w:sz w:val="28"/>
          <w:szCs w:val="28"/>
        </w:rPr>
        <w:t xml:space="preserve"> сайті</w:t>
      </w:r>
      <w:r w:rsidR="005B1319">
        <w:rPr>
          <w:sz w:val="28"/>
          <w:szCs w:val="28"/>
        </w:rPr>
        <w:t xml:space="preserve"> ліцею</w:t>
      </w:r>
      <w:r w:rsidRPr="002D4B7D">
        <w:rPr>
          <w:sz w:val="28"/>
          <w:szCs w:val="28"/>
        </w:rPr>
        <w:t>.</w:t>
      </w:r>
      <w:r w:rsidR="005B1319" w:rsidRPr="005B1319">
        <w:rPr>
          <w:sz w:val="28"/>
          <w:szCs w:val="28"/>
        </w:rPr>
        <w:t xml:space="preserve"> </w:t>
      </w:r>
      <w:r w:rsidR="00724923">
        <w:rPr>
          <w:sz w:val="28"/>
          <w:szCs w:val="28"/>
        </w:rPr>
        <w:t xml:space="preserve">Практичною реалізацією </w:t>
      </w:r>
      <w:r w:rsidR="005B1319">
        <w:rPr>
          <w:sz w:val="28"/>
          <w:szCs w:val="28"/>
        </w:rPr>
        <w:t xml:space="preserve">даного проекту </w:t>
      </w:r>
      <w:r w:rsidR="008504EB">
        <w:rPr>
          <w:sz w:val="28"/>
          <w:szCs w:val="28"/>
        </w:rPr>
        <w:t>є</w:t>
      </w:r>
      <w:r w:rsidR="005A1D95">
        <w:rPr>
          <w:sz w:val="28"/>
          <w:szCs w:val="28"/>
        </w:rPr>
        <w:t>:</w:t>
      </w:r>
      <w:r w:rsidR="00724923" w:rsidRPr="00724923">
        <w:rPr>
          <w:sz w:val="28"/>
          <w:szCs w:val="28"/>
        </w:rPr>
        <w:t xml:space="preserve"> </w:t>
      </w:r>
      <w:r w:rsidR="00724923">
        <w:rPr>
          <w:sz w:val="28"/>
          <w:szCs w:val="28"/>
        </w:rPr>
        <w:t>проведення акції «Сподіваємось на яскраве майбутнє»</w:t>
      </w:r>
      <w:r w:rsidR="005B1319">
        <w:rPr>
          <w:sz w:val="28"/>
          <w:szCs w:val="28"/>
        </w:rPr>
        <w:t xml:space="preserve"> </w:t>
      </w:r>
      <w:r w:rsidR="008504EB">
        <w:rPr>
          <w:sz w:val="28"/>
          <w:szCs w:val="28"/>
        </w:rPr>
        <w:t>у результаті якої</w:t>
      </w:r>
      <w:r w:rsidR="00724923">
        <w:rPr>
          <w:sz w:val="28"/>
          <w:szCs w:val="28"/>
        </w:rPr>
        <w:t xml:space="preserve">  ліцеїсти </w:t>
      </w:r>
      <w:r w:rsidR="005B1319">
        <w:rPr>
          <w:sz w:val="28"/>
          <w:szCs w:val="28"/>
        </w:rPr>
        <w:t>підгот</w:t>
      </w:r>
      <w:r w:rsidR="00724923">
        <w:rPr>
          <w:sz w:val="28"/>
          <w:szCs w:val="28"/>
        </w:rPr>
        <w:t>у</w:t>
      </w:r>
      <w:r w:rsidR="005B1319">
        <w:rPr>
          <w:sz w:val="28"/>
          <w:szCs w:val="28"/>
        </w:rPr>
        <w:t>ва</w:t>
      </w:r>
      <w:r w:rsidR="00724923">
        <w:rPr>
          <w:sz w:val="28"/>
          <w:szCs w:val="28"/>
        </w:rPr>
        <w:t>ли</w:t>
      </w:r>
      <w:r w:rsidR="005B1319">
        <w:rPr>
          <w:sz w:val="28"/>
          <w:szCs w:val="28"/>
        </w:rPr>
        <w:t xml:space="preserve"> й над</w:t>
      </w:r>
      <w:r w:rsidR="008504EB">
        <w:rPr>
          <w:sz w:val="28"/>
          <w:szCs w:val="28"/>
        </w:rPr>
        <w:t>і</w:t>
      </w:r>
      <w:r w:rsidR="005B1319">
        <w:rPr>
          <w:sz w:val="28"/>
          <w:szCs w:val="28"/>
        </w:rPr>
        <w:t>сла</w:t>
      </w:r>
      <w:r w:rsidR="00724923">
        <w:rPr>
          <w:sz w:val="28"/>
          <w:szCs w:val="28"/>
        </w:rPr>
        <w:t>ли</w:t>
      </w:r>
      <w:r w:rsidR="005B1319">
        <w:rPr>
          <w:sz w:val="28"/>
          <w:szCs w:val="28"/>
        </w:rPr>
        <w:t xml:space="preserve"> листівк</w:t>
      </w:r>
      <w:r w:rsidR="00724923">
        <w:rPr>
          <w:sz w:val="28"/>
          <w:szCs w:val="28"/>
        </w:rPr>
        <w:t>и</w:t>
      </w:r>
      <w:r w:rsidR="005B1319">
        <w:rPr>
          <w:sz w:val="28"/>
          <w:szCs w:val="28"/>
        </w:rPr>
        <w:t xml:space="preserve"> воїнам </w:t>
      </w:r>
      <w:r w:rsidR="005B1319" w:rsidRPr="00724923">
        <w:rPr>
          <w:sz w:val="28"/>
          <w:szCs w:val="28"/>
        </w:rPr>
        <w:t>АТО</w:t>
      </w:r>
      <w:r w:rsidR="00724923">
        <w:rPr>
          <w:sz w:val="28"/>
          <w:szCs w:val="28"/>
        </w:rPr>
        <w:t>; акції «Україна – моя Батьківщина!»</w:t>
      </w:r>
      <w:r w:rsidR="00AB0875">
        <w:rPr>
          <w:sz w:val="28"/>
          <w:szCs w:val="28"/>
        </w:rPr>
        <w:t xml:space="preserve"> – створен</w:t>
      </w:r>
      <w:r w:rsidR="005A1D95">
        <w:rPr>
          <w:sz w:val="28"/>
          <w:szCs w:val="28"/>
        </w:rPr>
        <w:t>ня</w:t>
      </w:r>
      <w:r w:rsidR="00AB0875">
        <w:rPr>
          <w:sz w:val="28"/>
          <w:szCs w:val="28"/>
        </w:rPr>
        <w:t xml:space="preserve"> </w:t>
      </w:r>
      <w:r w:rsidR="005A1D95">
        <w:rPr>
          <w:sz w:val="28"/>
          <w:szCs w:val="28"/>
        </w:rPr>
        <w:t xml:space="preserve">малюнків для воїнів АТО </w:t>
      </w:r>
      <w:r w:rsidR="00AB0875">
        <w:rPr>
          <w:sz w:val="28"/>
          <w:szCs w:val="28"/>
        </w:rPr>
        <w:t xml:space="preserve">спільно з </w:t>
      </w:r>
      <w:r w:rsidR="005A1D95">
        <w:rPr>
          <w:sz w:val="28"/>
          <w:szCs w:val="28"/>
        </w:rPr>
        <w:t>вихованцями</w:t>
      </w:r>
      <w:r w:rsidR="00AB0875">
        <w:rPr>
          <w:sz w:val="28"/>
          <w:szCs w:val="28"/>
        </w:rPr>
        <w:t xml:space="preserve"> дитячого садочку №12; презентація авторських віршів учнів ліцею Зезюлькіна </w:t>
      </w:r>
      <w:r w:rsidR="00AB0875">
        <w:rPr>
          <w:sz w:val="28"/>
          <w:szCs w:val="28"/>
        </w:rPr>
        <w:lastRenderedPageBreak/>
        <w:t xml:space="preserve">Тимофія та Котюх Надії, присвячених подіям на </w:t>
      </w:r>
      <w:r w:rsidR="00CB5051">
        <w:rPr>
          <w:sz w:val="28"/>
          <w:szCs w:val="28"/>
        </w:rPr>
        <w:t>Сході України</w:t>
      </w:r>
      <w:r w:rsidR="00AB0875">
        <w:rPr>
          <w:sz w:val="28"/>
          <w:szCs w:val="28"/>
        </w:rPr>
        <w:t xml:space="preserve">; проведення благодійного концерту </w:t>
      </w:r>
      <w:r w:rsidR="005A1D95">
        <w:rPr>
          <w:sz w:val="28"/>
          <w:szCs w:val="28"/>
        </w:rPr>
        <w:t>в</w:t>
      </w:r>
      <w:r w:rsidR="00AB0875">
        <w:rPr>
          <w:sz w:val="28"/>
          <w:szCs w:val="28"/>
        </w:rPr>
        <w:t xml:space="preserve"> садочку №12 та акції «Світ іграшок – світ добра».  </w:t>
      </w:r>
    </w:p>
    <w:p w:rsidR="002475B0" w:rsidRPr="002D4B7D" w:rsidRDefault="000857CE" w:rsidP="00875AAD">
      <w:p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6</w:t>
      </w:r>
      <w:r w:rsidR="005B1319">
        <w:rPr>
          <w:sz w:val="28"/>
          <w:szCs w:val="28"/>
        </w:rPr>
        <w:t xml:space="preserve"> березня </w:t>
      </w:r>
      <w:r w:rsidR="002475B0" w:rsidRPr="002D4B7D">
        <w:rPr>
          <w:sz w:val="28"/>
          <w:szCs w:val="28"/>
        </w:rPr>
        <w:t>201</w:t>
      </w:r>
      <w:r w:rsidRPr="002D4B7D">
        <w:rPr>
          <w:sz w:val="28"/>
          <w:szCs w:val="28"/>
        </w:rPr>
        <w:t>5</w:t>
      </w:r>
      <w:r w:rsidR="002475B0" w:rsidRPr="002D4B7D">
        <w:rPr>
          <w:sz w:val="28"/>
          <w:szCs w:val="28"/>
        </w:rPr>
        <w:t xml:space="preserve"> у межах декади української літератури відбувся </w:t>
      </w:r>
      <w:r w:rsidRPr="002D4B7D">
        <w:rPr>
          <w:sz w:val="28"/>
          <w:szCs w:val="28"/>
        </w:rPr>
        <w:t xml:space="preserve">Х </w:t>
      </w:r>
      <w:r w:rsidR="002475B0" w:rsidRPr="002D4B7D">
        <w:rPr>
          <w:sz w:val="28"/>
          <w:szCs w:val="28"/>
        </w:rPr>
        <w:t>Регіональний конкурс учнівської поетичної творчості «Славні нащадки Тараса», на якому було представлено молодих талантів віршованого слова ліцею та шкіл Чернігівської області (координатор к</w:t>
      </w:r>
      <w:r w:rsidR="009069C3" w:rsidRPr="002D4B7D">
        <w:rPr>
          <w:sz w:val="28"/>
          <w:szCs w:val="28"/>
        </w:rPr>
        <w:t xml:space="preserve">андидат філологічних </w:t>
      </w:r>
      <w:r w:rsidR="002475B0" w:rsidRPr="002D4B7D">
        <w:rPr>
          <w:sz w:val="28"/>
          <w:szCs w:val="28"/>
        </w:rPr>
        <w:t>н</w:t>
      </w:r>
      <w:r w:rsidR="009069C3" w:rsidRPr="002D4B7D">
        <w:rPr>
          <w:sz w:val="28"/>
          <w:szCs w:val="28"/>
        </w:rPr>
        <w:t>аук</w:t>
      </w:r>
      <w:r w:rsidR="005B1319">
        <w:rPr>
          <w:sz w:val="28"/>
          <w:szCs w:val="28"/>
        </w:rPr>
        <w:t>, голова товариства «Юний філолог», учитель української мови</w:t>
      </w:r>
      <w:r w:rsidR="002475B0" w:rsidRPr="002D4B7D">
        <w:rPr>
          <w:sz w:val="28"/>
          <w:szCs w:val="28"/>
        </w:rPr>
        <w:t xml:space="preserve"> А.М.Кайдаш). </w:t>
      </w:r>
      <w:r w:rsidR="005B1319">
        <w:rPr>
          <w:sz w:val="28"/>
          <w:szCs w:val="28"/>
        </w:rPr>
        <w:t xml:space="preserve">Захід відбувся за сприяння та матеріальної підтримки </w:t>
      </w:r>
      <w:r w:rsidR="002475B0" w:rsidRPr="002D4B7D">
        <w:rPr>
          <w:sz w:val="28"/>
          <w:szCs w:val="28"/>
        </w:rPr>
        <w:t xml:space="preserve"> </w:t>
      </w:r>
      <w:r w:rsidR="009069C3" w:rsidRPr="002D4B7D">
        <w:rPr>
          <w:sz w:val="28"/>
          <w:szCs w:val="28"/>
        </w:rPr>
        <w:t>голов</w:t>
      </w:r>
      <w:r w:rsidR="00952299">
        <w:rPr>
          <w:sz w:val="28"/>
          <w:szCs w:val="28"/>
        </w:rPr>
        <w:t>и</w:t>
      </w:r>
      <w:r w:rsidR="009069C3" w:rsidRPr="002D4B7D">
        <w:rPr>
          <w:sz w:val="28"/>
          <w:szCs w:val="28"/>
        </w:rPr>
        <w:t xml:space="preserve"> </w:t>
      </w:r>
      <w:r w:rsidR="00952299" w:rsidRPr="002D4B7D">
        <w:rPr>
          <w:sz w:val="28"/>
          <w:szCs w:val="28"/>
        </w:rPr>
        <w:t>районн</w:t>
      </w:r>
      <w:r w:rsidR="00952299">
        <w:rPr>
          <w:sz w:val="28"/>
          <w:szCs w:val="28"/>
        </w:rPr>
        <w:t>ої</w:t>
      </w:r>
      <w:r w:rsidR="00952299" w:rsidRPr="002D4B7D">
        <w:rPr>
          <w:sz w:val="28"/>
          <w:szCs w:val="28"/>
        </w:rPr>
        <w:t xml:space="preserve"> рад</w:t>
      </w:r>
      <w:r w:rsidR="00952299">
        <w:rPr>
          <w:sz w:val="28"/>
          <w:szCs w:val="28"/>
        </w:rPr>
        <w:t>и</w:t>
      </w:r>
      <w:r w:rsidR="00952299" w:rsidRPr="002D4B7D">
        <w:rPr>
          <w:sz w:val="28"/>
          <w:szCs w:val="28"/>
        </w:rPr>
        <w:t xml:space="preserve"> </w:t>
      </w:r>
      <w:r w:rsidR="009069C3" w:rsidRPr="002D4B7D">
        <w:rPr>
          <w:sz w:val="28"/>
          <w:szCs w:val="28"/>
        </w:rPr>
        <w:t>Олег</w:t>
      </w:r>
      <w:r w:rsidR="00952299">
        <w:rPr>
          <w:sz w:val="28"/>
          <w:szCs w:val="28"/>
        </w:rPr>
        <w:t>а</w:t>
      </w:r>
      <w:r w:rsidR="009069C3" w:rsidRPr="002D4B7D">
        <w:rPr>
          <w:sz w:val="28"/>
          <w:szCs w:val="28"/>
        </w:rPr>
        <w:t xml:space="preserve"> Бузу</w:t>
      </w:r>
      <w:r w:rsidR="002475B0" w:rsidRPr="002D4B7D">
        <w:rPr>
          <w:sz w:val="28"/>
          <w:szCs w:val="28"/>
        </w:rPr>
        <w:t>н</w:t>
      </w:r>
      <w:r w:rsidR="00952299">
        <w:rPr>
          <w:sz w:val="28"/>
          <w:szCs w:val="28"/>
        </w:rPr>
        <w:t>а</w:t>
      </w:r>
      <w:r w:rsidR="009069C3" w:rsidRPr="002D4B7D">
        <w:rPr>
          <w:sz w:val="28"/>
          <w:szCs w:val="28"/>
        </w:rPr>
        <w:t xml:space="preserve">, </w:t>
      </w:r>
      <w:r w:rsidR="00952299" w:rsidRPr="002D4B7D">
        <w:rPr>
          <w:sz w:val="28"/>
          <w:szCs w:val="28"/>
        </w:rPr>
        <w:t>директор</w:t>
      </w:r>
      <w:r w:rsidR="00952299">
        <w:rPr>
          <w:sz w:val="28"/>
          <w:szCs w:val="28"/>
        </w:rPr>
        <w:t>а</w:t>
      </w:r>
      <w:r w:rsidR="00952299" w:rsidRPr="002D4B7D">
        <w:rPr>
          <w:sz w:val="28"/>
          <w:szCs w:val="28"/>
        </w:rPr>
        <w:t xml:space="preserve"> </w:t>
      </w:r>
      <w:r w:rsidR="009069C3" w:rsidRPr="002D4B7D">
        <w:rPr>
          <w:sz w:val="28"/>
          <w:szCs w:val="28"/>
        </w:rPr>
        <w:t>міськ</w:t>
      </w:r>
      <w:r w:rsidR="00952299">
        <w:rPr>
          <w:sz w:val="28"/>
          <w:szCs w:val="28"/>
        </w:rPr>
        <w:t>ого</w:t>
      </w:r>
      <w:r w:rsidR="009069C3" w:rsidRPr="002D4B7D">
        <w:rPr>
          <w:sz w:val="28"/>
          <w:szCs w:val="28"/>
        </w:rPr>
        <w:t xml:space="preserve"> благодійн</w:t>
      </w:r>
      <w:r w:rsidR="00952299">
        <w:rPr>
          <w:sz w:val="28"/>
          <w:szCs w:val="28"/>
        </w:rPr>
        <w:t>ого</w:t>
      </w:r>
      <w:r w:rsidR="009069C3" w:rsidRPr="002D4B7D">
        <w:rPr>
          <w:sz w:val="28"/>
          <w:szCs w:val="28"/>
        </w:rPr>
        <w:t xml:space="preserve"> фонд</w:t>
      </w:r>
      <w:r w:rsidR="00952299">
        <w:rPr>
          <w:sz w:val="28"/>
          <w:szCs w:val="28"/>
        </w:rPr>
        <w:t>у</w:t>
      </w:r>
      <w:r w:rsidR="009069C3" w:rsidRPr="002D4B7D">
        <w:rPr>
          <w:sz w:val="28"/>
          <w:szCs w:val="28"/>
        </w:rPr>
        <w:t xml:space="preserve"> «Ніже</w:t>
      </w:r>
      <w:r w:rsidR="00943756" w:rsidRPr="002D4B7D">
        <w:rPr>
          <w:sz w:val="28"/>
          <w:szCs w:val="28"/>
        </w:rPr>
        <w:t>н» Микол</w:t>
      </w:r>
      <w:r w:rsidR="00952299">
        <w:rPr>
          <w:sz w:val="28"/>
          <w:szCs w:val="28"/>
        </w:rPr>
        <w:t>и</w:t>
      </w:r>
      <w:r w:rsidR="00943756" w:rsidRPr="002D4B7D">
        <w:rPr>
          <w:sz w:val="28"/>
          <w:szCs w:val="28"/>
        </w:rPr>
        <w:t xml:space="preserve"> Шкурк</w:t>
      </w:r>
      <w:r w:rsidR="00952299">
        <w:rPr>
          <w:sz w:val="28"/>
          <w:szCs w:val="28"/>
        </w:rPr>
        <w:t>а</w:t>
      </w:r>
      <w:r w:rsidR="00943756" w:rsidRPr="002D4B7D">
        <w:rPr>
          <w:sz w:val="28"/>
          <w:szCs w:val="28"/>
        </w:rPr>
        <w:t xml:space="preserve">, </w:t>
      </w:r>
      <w:r w:rsidR="00952299" w:rsidRPr="002D4B7D">
        <w:rPr>
          <w:sz w:val="28"/>
          <w:szCs w:val="28"/>
        </w:rPr>
        <w:t>голов</w:t>
      </w:r>
      <w:r w:rsidR="00952299">
        <w:rPr>
          <w:sz w:val="28"/>
          <w:szCs w:val="28"/>
        </w:rPr>
        <w:t>и</w:t>
      </w:r>
      <w:r w:rsidR="00952299" w:rsidRPr="002D4B7D">
        <w:rPr>
          <w:sz w:val="28"/>
          <w:szCs w:val="28"/>
        </w:rPr>
        <w:t xml:space="preserve"> правління </w:t>
      </w:r>
      <w:r w:rsidR="00943756" w:rsidRPr="002D4B7D">
        <w:rPr>
          <w:sz w:val="28"/>
          <w:szCs w:val="28"/>
        </w:rPr>
        <w:t xml:space="preserve">ВАТ «Ніжинський </w:t>
      </w:r>
      <w:r w:rsidR="009069C3" w:rsidRPr="002D4B7D">
        <w:rPr>
          <w:sz w:val="28"/>
          <w:szCs w:val="28"/>
        </w:rPr>
        <w:t>хліб»</w:t>
      </w:r>
      <w:r w:rsidRPr="002D4B7D">
        <w:rPr>
          <w:sz w:val="28"/>
          <w:szCs w:val="28"/>
        </w:rPr>
        <w:t xml:space="preserve"> Ярослав</w:t>
      </w:r>
      <w:r w:rsidR="00952299">
        <w:rPr>
          <w:sz w:val="28"/>
          <w:szCs w:val="28"/>
        </w:rPr>
        <w:t>а</w:t>
      </w:r>
      <w:r w:rsidRPr="002D4B7D">
        <w:rPr>
          <w:sz w:val="28"/>
          <w:szCs w:val="28"/>
        </w:rPr>
        <w:t xml:space="preserve"> Дмітрєнко</w:t>
      </w:r>
      <w:r w:rsidR="009069C3" w:rsidRPr="002D4B7D">
        <w:rPr>
          <w:sz w:val="28"/>
          <w:szCs w:val="28"/>
        </w:rPr>
        <w:t xml:space="preserve">, </w:t>
      </w:r>
      <w:r w:rsidR="00952299" w:rsidRPr="002D4B7D">
        <w:rPr>
          <w:sz w:val="28"/>
          <w:szCs w:val="28"/>
        </w:rPr>
        <w:t>директор</w:t>
      </w:r>
      <w:r w:rsidR="00952299">
        <w:rPr>
          <w:sz w:val="28"/>
          <w:szCs w:val="28"/>
        </w:rPr>
        <w:t>а</w:t>
      </w:r>
      <w:r w:rsidR="00952299" w:rsidRPr="002D4B7D">
        <w:rPr>
          <w:sz w:val="28"/>
          <w:szCs w:val="28"/>
        </w:rPr>
        <w:t xml:space="preserve"> </w:t>
      </w:r>
      <w:r w:rsidRPr="002D4B7D">
        <w:rPr>
          <w:sz w:val="28"/>
          <w:szCs w:val="28"/>
        </w:rPr>
        <w:t>ВАТ «Ніжинський дослідно-механічний завод» Анатолі</w:t>
      </w:r>
      <w:r w:rsidR="00952299">
        <w:rPr>
          <w:sz w:val="28"/>
          <w:szCs w:val="28"/>
        </w:rPr>
        <w:t>я</w:t>
      </w:r>
      <w:r w:rsidRPr="002D4B7D">
        <w:rPr>
          <w:sz w:val="28"/>
          <w:szCs w:val="28"/>
        </w:rPr>
        <w:t xml:space="preserve"> Ворон</w:t>
      </w:r>
      <w:r w:rsidR="00952299">
        <w:rPr>
          <w:sz w:val="28"/>
          <w:szCs w:val="28"/>
        </w:rPr>
        <w:t>и</w:t>
      </w:r>
      <w:r w:rsidRPr="002D4B7D">
        <w:rPr>
          <w:sz w:val="28"/>
          <w:szCs w:val="28"/>
        </w:rPr>
        <w:t xml:space="preserve">, </w:t>
      </w:r>
      <w:r w:rsidR="00952299">
        <w:rPr>
          <w:sz w:val="28"/>
          <w:szCs w:val="28"/>
        </w:rPr>
        <w:t xml:space="preserve"> директора </w:t>
      </w:r>
      <w:r w:rsidRPr="002D4B7D">
        <w:rPr>
          <w:sz w:val="28"/>
          <w:szCs w:val="28"/>
        </w:rPr>
        <w:t>Відокремлен</w:t>
      </w:r>
      <w:r w:rsidR="00952299">
        <w:rPr>
          <w:sz w:val="28"/>
          <w:szCs w:val="28"/>
        </w:rPr>
        <w:t>ого</w:t>
      </w:r>
      <w:r w:rsidRPr="002D4B7D">
        <w:rPr>
          <w:sz w:val="28"/>
          <w:szCs w:val="28"/>
        </w:rPr>
        <w:t xml:space="preserve"> підрозділ</w:t>
      </w:r>
      <w:r w:rsidR="00952299">
        <w:rPr>
          <w:sz w:val="28"/>
          <w:szCs w:val="28"/>
        </w:rPr>
        <w:t>у</w:t>
      </w:r>
      <w:r w:rsidRPr="002D4B7D">
        <w:rPr>
          <w:sz w:val="28"/>
          <w:szCs w:val="28"/>
        </w:rPr>
        <w:t xml:space="preserve"> Національного університету біоресурсів і природо</w:t>
      </w:r>
      <w:r w:rsidR="00E7609C" w:rsidRPr="002D4B7D">
        <w:rPr>
          <w:sz w:val="28"/>
          <w:szCs w:val="28"/>
        </w:rPr>
        <w:t>користування України «Ніжинський агротехнічний інститут»</w:t>
      </w:r>
      <w:r w:rsidR="00952299">
        <w:rPr>
          <w:sz w:val="28"/>
          <w:szCs w:val="28"/>
        </w:rPr>
        <w:t xml:space="preserve"> Василя Лукача.</w:t>
      </w:r>
      <w:r w:rsidR="00943756" w:rsidRPr="002D4B7D">
        <w:rPr>
          <w:sz w:val="28"/>
          <w:szCs w:val="28"/>
        </w:rPr>
        <w:t xml:space="preserve"> </w:t>
      </w:r>
      <w:r w:rsidR="00952299">
        <w:rPr>
          <w:sz w:val="28"/>
          <w:szCs w:val="28"/>
        </w:rPr>
        <w:t>Кожен учасник</w:t>
      </w:r>
      <w:r w:rsidR="00952299" w:rsidRPr="002D4B7D">
        <w:rPr>
          <w:sz w:val="28"/>
          <w:szCs w:val="28"/>
        </w:rPr>
        <w:t xml:space="preserve"> </w:t>
      </w:r>
      <w:r w:rsidR="00952299">
        <w:rPr>
          <w:sz w:val="28"/>
          <w:szCs w:val="28"/>
        </w:rPr>
        <w:t>конкурсу отримав збірку віршів «Стежка до Шевченка»</w:t>
      </w:r>
      <w:r w:rsidR="006B2016">
        <w:rPr>
          <w:sz w:val="28"/>
          <w:szCs w:val="28"/>
        </w:rPr>
        <w:t xml:space="preserve"> та книги про Чернігівщину</w:t>
      </w:r>
      <w:r w:rsidR="00952299">
        <w:rPr>
          <w:sz w:val="28"/>
          <w:szCs w:val="28"/>
        </w:rPr>
        <w:t xml:space="preserve">. </w:t>
      </w:r>
      <w:r w:rsidR="00943756" w:rsidRPr="002D4B7D">
        <w:rPr>
          <w:sz w:val="28"/>
          <w:szCs w:val="28"/>
        </w:rPr>
        <w:t>З інформаці</w:t>
      </w:r>
      <w:r w:rsidR="009069C3" w:rsidRPr="002D4B7D">
        <w:rPr>
          <w:sz w:val="28"/>
          <w:szCs w:val="28"/>
        </w:rPr>
        <w:t>є</w:t>
      </w:r>
      <w:r w:rsidR="00943756" w:rsidRPr="002D4B7D">
        <w:rPr>
          <w:sz w:val="28"/>
          <w:szCs w:val="28"/>
        </w:rPr>
        <w:t>ю про захід можна ознайомитися на сайтах ліцею</w:t>
      </w:r>
      <w:r w:rsidR="00E7609C" w:rsidRPr="002D4B7D">
        <w:rPr>
          <w:sz w:val="28"/>
          <w:szCs w:val="28"/>
        </w:rPr>
        <w:t>, благодійного фонду «Ніжен»</w:t>
      </w:r>
      <w:r w:rsidR="00943756" w:rsidRPr="002D4B7D">
        <w:rPr>
          <w:sz w:val="28"/>
          <w:szCs w:val="28"/>
        </w:rPr>
        <w:t xml:space="preserve"> та районної </w:t>
      </w:r>
      <w:r w:rsidR="00952299">
        <w:rPr>
          <w:sz w:val="28"/>
          <w:szCs w:val="28"/>
        </w:rPr>
        <w:t>ради</w:t>
      </w:r>
      <w:r w:rsidR="00943756" w:rsidRPr="002D4B7D">
        <w:rPr>
          <w:sz w:val="28"/>
          <w:szCs w:val="28"/>
        </w:rPr>
        <w:t xml:space="preserve">. </w:t>
      </w:r>
    </w:p>
    <w:p w:rsidR="008825E9" w:rsidRPr="002D4B7D" w:rsidRDefault="006B2016" w:rsidP="00802D9A">
      <w:pPr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 квітня 2015 року</w:t>
      </w:r>
      <w:r w:rsidR="008825E9" w:rsidRPr="002D4B7D">
        <w:rPr>
          <w:sz w:val="28"/>
          <w:szCs w:val="28"/>
        </w:rPr>
        <w:t xml:space="preserve"> </w:t>
      </w:r>
      <w:r w:rsidRPr="002D4B7D">
        <w:rPr>
          <w:sz w:val="28"/>
          <w:szCs w:val="28"/>
        </w:rPr>
        <w:t>директор ліцею Т.М. Шевчук виступила з тем</w:t>
      </w:r>
      <w:r>
        <w:rPr>
          <w:sz w:val="28"/>
          <w:szCs w:val="28"/>
        </w:rPr>
        <w:t>и</w:t>
      </w:r>
      <w:r w:rsidRPr="002D4B7D">
        <w:rPr>
          <w:sz w:val="28"/>
          <w:szCs w:val="28"/>
        </w:rPr>
        <w:t xml:space="preserve"> «Упровадження у ліцеї активних форм роботи з патріотичного виховання»</w:t>
      </w:r>
      <w:r>
        <w:rPr>
          <w:sz w:val="28"/>
          <w:szCs w:val="28"/>
        </w:rPr>
        <w:t xml:space="preserve"> на </w:t>
      </w:r>
      <w:r w:rsidRPr="002D4B7D">
        <w:rPr>
          <w:sz w:val="28"/>
          <w:szCs w:val="28"/>
        </w:rPr>
        <w:t>спільн</w:t>
      </w:r>
      <w:r>
        <w:rPr>
          <w:sz w:val="28"/>
          <w:szCs w:val="28"/>
        </w:rPr>
        <w:t>ому</w:t>
      </w:r>
      <w:r w:rsidRPr="002D4B7D">
        <w:rPr>
          <w:sz w:val="28"/>
          <w:szCs w:val="28"/>
        </w:rPr>
        <w:t xml:space="preserve"> засіданн</w:t>
      </w:r>
      <w:r>
        <w:rPr>
          <w:sz w:val="28"/>
          <w:szCs w:val="28"/>
        </w:rPr>
        <w:t>і</w:t>
      </w:r>
      <w:r w:rsidRPr="002D4B7D">
        <w:rPr>
          <w:sz w:val="28"/>
          <w:szCs w:val="28"/>
        </w:rPr>
        <w:t xml:space="preserve"> обласного педагогічного клубу  «На крилах творчості»</w:t>
      </w:r>
      <w:r>
        <w:rPr>
          <w:sz w:val="28"/>
          <w:szCs w:val="28"/>
        </w:rPr>
        <w:t xml:space="preserve"> </w:t>
      </w:r>
      <w:r w:rsidRPr="002D4B7D">
        <w:rPr>
          <w:sz w:val="28"/>
          <w:szCs w:val="28"/>
        </w:rPr>
        <w:t>з проблеми «Виховання патріотизму школярів у сучасних реаліях»</w:t>
      </w:r>
      <w:r>
        <w:rPr>
          <w:sz w:val="28"/>
          <w:szCs w:val="28"/>
        </w:rPr>
        <w:t>,</w:t>
      </w:r>
      <w:r w:rsidRPr="002D4B7D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організованого відділом із виховної роботи</w:t>
      </w:r>
      <w:r w:rsidR="008825E9" w:rsidRPr="002D4B7D">
        <w:rPr>
          <w:sz w:val="28"/>
          <w:szCs w:val="28"/>
        </w:rPr>
        <w:t xml:space="preserve"> </w:t>
      </w:r>
      <w:r>
        <w:rPr>
          <w:sz w:val="28"/>
          <w:szCs w:val="28"/>
        </w:rPr>
        <w:t>ЧОІППО</w:t>
      </w:r>
      <w:r w:rsidR="009069C3" w:rsidRPr="002D4B7D">
        <w:rPr>
          <w:sz w:val="28"/>
          <w:szCs w:val="28"/>
        </w:rPr>
        <w:t xml:space="preserve"> імені</w:t>
      </w:r>
      <w:r w:rsidR="008825E9" w:rsidRPr="002D4B7D">
        <w:rPr>
          <w:sz w:val="28"/>
          <w:szCs w:val="28"/>
        </w:rPr>
        <w:t xml:space="preserve"> К.Д Ушинського </w:t>
      </w:r>
      <w:r>
        <w:rPr>
          <w:sz w:val="28"/>
          <w:szCs w:val="28"/>
        </w:rPr>
        <w:t>для</w:t>
      </w:r>
      <w:r w:rsidR="00E7609C" w:rsidRPr="002D4B7D">
        <w:rPr>
          <w:sz w:val="28"/>
          <w:szCs w:val="28"/>
        </w:rPr>
        <w:t xml:space="preserve"> </w:t>
      </w:r>
      <w:r w:rsidR="007B19E4" w:rsidRPr="002D4B7D">
        <w:rPr>
          <w:sz w:val="28"/>
          <w:szCs w:val="28"/>
        </w:rPr>
        <w:t xml:space="preserve">заступників директорів шкіл з </w:t>
      </w:r>
      <w:r w:rsidR="00CB5051">
        <w:rPr>
          <w:sz w:val="28"/>
          <w:szCs w:val="28"/>
        </w:rPr>
        <w:t>ВР</w:t>
      </w:r>
      <w:r w:rsidR="007B19E4" w:rsidRPr="002D4B7D">
        <w:rPr>
          <w:sz w:val="28"/>
          <w:szCs w:val="28"/>
        </w:rPr>
        <w:t xml:space="preserve"> ЗНЗ, директорів, методистів позашкільних навчальних закладів Чернігівської області та </w:t>
      </w:r>
      <w:r>
        <w:rPr>
          <w:sz w:val="28"/>
          <w:szCs w:val="28"/>
        </w:rPr>
        <w:t>Д</w:t>
      </w:r>
      <w:r w:rsidR="007B19E4" w:rsidRPr="002D4B7D">
        <w:rPr>
          <w:sz w:val="28"/>
          <w:szCs w:val="28"/>
        </w:rPr>
        <w:t>арницького району</w:t>
      </w:r>
      <w:r w:rsidR="0098241A" w:rsidRPr="002D4B7D">
        <w:rPr>
          <w:sz w:val="28"/>
          <w:szCs w:val="28"/>
        </w:rPr>
        <w:t xml:space="preserve"> міста </w:t>
      </w:r>
      <w:r w:rsidR="00B55343" w:rsidRPr="002D4B7D">
        <w:rPr>
          <w:sz w:val="28"/>
          <w:szCs w:val="28"/>
        </w:rPr>
        <w:t>К</w:t>
      </w:r>
      <w:r w:rsidR="0098241A" w:rsidRPr="002D4B7D">
        <w:rPr>
          <w:sz w:val="28"/>
          <w:szCs w:val="28"/>
        </w:rPr>
        <w:t>иєва</w:t>
      </w:r>
      <w:r>
        <w:rPr>
          <w:sz w:val="28"/>
          <w:szCs w:val="28"/>
        </w:rPr>
        <w:t>.</w:t>
      </w:r>
      <w:r w:rsidR="0098241A" w:rsidRPr="002D4B7D">
        <w:rPr>
          <w:sz w:val="28"/>
          <w:szCs w:val="28"/>
        </w:rPr>
        <w:t xml:space="preserve"> </w:t>
      </w:r>
    </w:p>
    <w:p w:rsidR="008825E9" w:rsidRPr="002D4B7D" w:rsidRDefault="006B2016" w:rsidP="00875AAD">
      <w:pPr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ІІ семестру з метою </w:t>
      </w:r>
      <w:r w:rsidR="00B47690">
        <w:rPr>
          <w:sz w:val="28"/>
          <w:szCs w:val="28"/>
        </w:rPr>
        <w:t xml:space="preserve">практичного впровадження педагогами ліцею </w:t>
      </w:r>
      <w:r>
        <w:rPr>
          <w:sz w:val="28"/>
          <w:szCs w:val="28"/>
        </w:rPr>
        <w:t>сучасни</w:t>
      </w:r>
      <w:r w:rsidR="00B47690">
        <w:rPr>
          <w:sz w:val="28"/>
          <w:szCs w:val="28"/>
        </w:rPr>
        <w:t>х</w:t>
      </w:r>
      <w:r>
        <w:rPr>
          <w:sz w:val="28"/>
          <w:szCs w:val="28"/>
        </w:rPr>
        <w:t xml:space="preserve"> інформаційно-комунікаційни</w:t>
      </w:r>
      <w:r w:rsidR="00B47690">
        <w:rPr>
          <w:sz w:val="28"/>
          <w:szCs w:val="28"/>
        </w:rPr>
        <w:t>х</w:t>
      </w:r>
      <w:r>
        <w:rPr>
          <w:sz w:val="28"/>
          <w:szCs w:val="28"/>
        </w:rPr>
        <w:t xml:space="preserve"> технологі</w:t>
      </w:r>
      <w:r w:rsidR="00B47690">
        <w:rPr>
          <w:sz w:val="28"/>
          <w:szCs w:val="28"/>
        </w:rPr>
        <w:t>й</w:t>
      </w:r>
      <w:r w:rsidRPr="0021211A">
        <w:rPr>
          <w:sz w:val="28"/>
          <w:szCs w:val="28"/>
        </w:rPr>
        <w:t xml:space="preserve"> </w:t>
      </w:r>
      <w:r w:rsidR="00B47690">
        <w:rPr>
          <w:sz w:val="28"/>
          <w:szCs w:val="28"/>
        </w:rPr>
        <w:t>у навчально-виховний процес було проведено тематичні семінари викладачами</w:t>
      </w:r>
      <w:r w:rsidR="00F81395" w:rsidRPr="002D4B7D">
        <w:rPr>
          <w:sz w:val="28"/>
          <w:szCs w:val="28"/>
        </w:rPr>
        <w:t xml:space="preserve"> ЧОІППО</w:t>
      </w:r>
      <w:r w:rsidR="005F1F1D" w:rsidRPr="002D4B7D">
        <w:rPr>
          <w:sz w:val="28"/>
          <w:szCs w:val="28"/>
        </w:rPr>
        <w:t xml:space="preserve"> </w:t>
      </w:r>
      <w:r w:rsidR="00B47690">
        <w:rPr>
          <w:sz w:val="28"/>
          <w:szCs w:val="28"/>
        </w:rPr>
        <w:t xml:space="preserve">імені К.Д.Ушинського </w:t>
      </w:r>
      <w:r w:rsidR="00F81395" w:rsidRPr="002D4B7D">
        <w:rPr>
          <w:sz w:val="28"/>
          <w:szCs w:val="28"/>
        </w:rPr>
        <w:t xml:space="preserve">Л.В. </w:t>
      </w:r>
      <w:r w:rsidR="00E7609C" w:rsidRPr="002D4B7D">
        <w:rPr>
          <w:sz w:val="28"/>
          <w:szCs w:val="28"/>
        </w:rPr>
        <w:t>Грамбовськ</w:t>
      </w:r>
      <w:r w:rsidR="00B47690">
        <w:rPr>
          <w:sz w:val="28"/>
          <w:szCs w:val="28"/>
        </w:rPr>
        <w:t>ою</w:t>
      </w:r>
      <w:r w:rsidR="00F81395" w:rsidRPr="002D4B7D">
        <w:rPr>
          <w:sz w:val="28"/>
          <w:szCs w:val="28"/>
        </w:rPr>
        <w:t>,</w:t>
      </w:r>
      <w:r w:rsidR="00E7609C" w:rsidRPr="002D4B7D">
        <w:rPr>
          <w:sz w:val="28"/>
          <w:szCs w:val="28"/>
        </w:rPr>
        <w:t xml:space="preserve"> доцент</w:t>
      </w:r>
      <w:r w:rsidR="00B47690">
        <w:rPr>
          <w:sz w:val="28"/>
          <w:szCs w:val="28"/>
        </w:rPr>
        <w:t>ом</w:t>
      </w:r>
      <w:r w:rsidR="00E7609C" w:rsidRPr="002D4B7D">
        <w:rPr>
          <w:sz w:val="28"/>
          <w:szCs w:val="28"/>
        </w:rPr>
        <w:t xml:space="preserve"> кафедри природничо-математичних дисциплін</w:t>
      </w:r>
      <w:r w:rsidR="00F81395" w:rsidRPr="002D4B7D">
        <w:rPr>
          <w:sz w:val="28"/>
          <w:szCs w:val="28"/>
        </w:rPr>
        <w:t>, Д.А.Покришн</w:t>
      </w:r>
      <w:r w:rsidR="00B47690">
        <w:rPr>
          <w:sz w:val="28"/>
          <w:szCs w:val="28"/>
        </w:rPr>
        <w:t>ем</w:t>
      </w:r>
      <w:r w:rsidR="00F81395" w:rsidRPr="002D4B7D">
        <w:rPr>
          <w:sz w:val="28"/>
          <w:szCs w:val="28"/>
        </w:rPr>
        <w:t>, завідувач</w:t>
      </w:r>
      <w:r w:rsidR="00B47690">
        <w:rPr>
          <w:sz w:val="28"/>
          <w:szCs w:val="28"/>
        </w:rPr>
        <w:t>ем</w:t>
      </w:r>
      <w:r w:rsidR="00F81395" w:rsidRPr="002D4B7D">
        <w:rPr>
          <w:sz w:val="28"/>
          <w:szCs w:val="28"/>
        </w:rPr>
        <w:t xml:space="preserve"> кафедри інформатики та інформаційно-комунікаційних технологій в освіті</w:t>
      </w:r>
      <w:r w:rsidR="008321EC">
        <w:rPr>
          <w:sz w:val="28"/>
          <w:szCs w:val="28"/>
        </w:rPr>
        <w:t>.</w:t>
      </w:r>
      <w:r w:rsidR="008825E9" w:rsidRPr="002D4B7D">
        <w:rPr>
          <w:sz w:val="28"/>
          <w:szCs w:val="28"/>
        </w:rPr>
        <w:t xml:space="preserve"> </w:t>
      </w:r>
      <w:r w:rsidR="005A1D95">
        <w:rPr>
          <w:sz w:val="28"/>
          <w:szCs w:val="28"/>
        </w:rPr>
        <w:t>Заклад має технічні засоби, необхідні для впровадження ІКТ.  8 навчальних аудиторій забезпечено мультимедійними проекторами.</w:t>
      </w:r>
    </w:p>
    <w:p w:rsidR="008F2E60" w:rsidRPr="002D4B7D" w:rsidRDefault="000D2E3B" w:rsidP="008F2E60">
      <w:pPr>
        <w:spacing w:line="240" w:lineRule="auto"/>
        <w:ind w:firstLine="360"/>
        <w:jc w:val="both"/>
        <w:rPr>
          <w:sz w:val="28"/>
          <w:szCs w:val="28"/>
        </w:rPr>
      </w:pPr>
      <w:r w:rsidRPr="002D4B7D">
        <w:rPr>
          <w:sz w:val="28"/>
          <w:szCs w:val="28"/>
        </w:rPr>
        <w:t xml:space="preserve">Протягом навчального року </w:t>
      </w:r>
      <w:r w:rsidR="00310952">
        <w:rPr>
          <w:sz w:val="28"/>
          <w:szCs w:val="28"/>
        </w:rPr>
        <w:t>2 працівник</w:t>
      </w:r>
      <w:r w:rsidR="006C5170">
        <w:rPr>
          <w:sz w:val="28"/>
          <w:szCs w:val="28"/>
        </w:rPr>
        <w:t>и</w:t>
      </w:r>
      <w:r w:rsidR="00310952">
        <w:rPr>
          <w:sz w:val="28"/>
          <w:szCs w:val="28"/>
        </w:rPr>
        <w:t xml:space="preserve"> пройшли навчання з державних закупівель (Т.Ю.Матях, С.М.Сліпак) та </w:t>
      </w:r>
      <w:r w:rsidR="008321EC" w:rsidRPr="002D4B7D">
        <w:rPr>
          <w:sz w:val="28"/>
          <w:szCs w:val="28"/>
        </w:rPr>
        <w:t xml:space="preserve">10 </w:t>
      </w:r>
      <w:r w:rsidR="00310952">
        <w:rPr>
          <w:sz w:val="28"/>
          <w:szCs w:val="28"/>
        </w:rPr>
        <w:t>педагогів</w:t>
      </w:r>
      <w:r w:rsidR="008321EC" w:rsidRPr="002D4B7D">
        <w:rPr>
          <w:sz w:val="28"/>
          <w:szCs w:val="28"/>
        </w:rPr>
        <w:t xml:space="preserve"> </w:t>
      </w:r>
      <w:r w:rsidR="00310952">
        <w:rPr>
          <w:sz w:val="28"/>
          <w:szCs w:val="28"/>
        </w:rPr>
        <w:t>–</w:t>
      </w:r>
      <w:r w:rsidRPr="002D4B7D">
        <w:rPr>
          <w:sz w:val="28"/>
          <w:szCs w:val="28"/>
        </w:rPr>
        <w:t xml:space="preserve"> курс</w:t>
      </w:r>
      <w:r w:rsidR="008321EC">
        <w:rPr>
          <w:sz w:val="28"/>
          <w:szCs w:val="28"/>
        </w:rPr>
        <w:t>и</w:t>
      </w:r>
      <w:r w:rsidRPr="002D4B7D">
        <w:rPr>
          <w:sz w:val="28"/>
          <w:szCs w:val="28"/>
        </w:rPr>
        <w:t xml:space="preserve"> підвищення кваліфікації </w:t>
      </w:r>
      <w:r w:rsidR="008F2E60" w:rsidRPr="002D4B7D">
        <w:rPr>
          <w:rFonts w:eastAsia="Calibri" w:cs="Times New Roman"/>
          <w:sz w:val="28"/>
          <w:szCs w:val="28"/>
        </w:rPr>
        <w:t xml:space="preserve">при ЧОІППО імені К.Д.Ушинського </w:t>
      </w:r>
      <w:r w:rsidRPr="002D4B7D">
        <w:rPr>
          <w:sz w:val="28"/>
          <w:szCs w:val="28"/>
        </w:rPr>
        <w:t>(</w:t>
      </w:r>
      <w:r w:rsidR="008F2E60" w:rsidRPr="002D4B7D">
        <w:rPr>
          <w:rFonts w:eastAsia="Calibri" w:cs="Times New Roman"/>
          <w:sz w:val="28"/>
          <w:szCs w:val="28"/>
        </w:rPr>
        <w:t>І.М.Гах, В.В.Боровик, О.О.Єрмоленко, С.І.Карпенко, Л.М.Кнорозок, Л.І.Петренко, Н.О.Полянська, О.М.Рябцева, І.М.Терещенко, Т.М.Шмаглій); 1</w:t>
      </w:r>
      <w:r w:rsidR="00310952">
        <w:rPr>
          <w:rFonts w:eastAsia="Calibri" w:cs="Times New Roman"/>
          <w:sz w:val="28"/>
          <w:szCs w:val="28"/>
        </w:rPr>
        <w:t>1</w:t>
      </w:r>
      <w:r w:rsidR="008F2E60" w:rsidRPr="002D4B7D">
        <w:rPr>
          <w:rFonts w:eastAsia="Calibri" w:cs="Times New Roman"/>
          <w:sz w:val="28"/>
          <w:szCs w:val="28"/>
        </w:rPr>
        <w:t xml:space="preserve"> педагогічних працівник</w:t>
      </w:r>
      <w:r w:rsidR="008F2E60" w:rsidRPr="002D4B7D">
        <w:rPr>
          <w:sz w:val="28"/>
          <w:szCs w:val="28"/>
        </w:rPr>
        <w:t>ів</w:t>
      </w:r>
      <w:r w:rsidR="008F2E60" w:rsidRPr="002D4B7D">
        <w:rPr>
          <w:rFonts w:eastAsia="Calibri" w:cs="Times New Roman"/>
          <w:sz w:val="28"/>
          <w:szCs w:val="28"/>
        </w:rPr>
        <w:t xml:space="preserve"> </w:t>
      </w:r>
      <w:r w:rsidR="008F2E60" w:rsidRPr="002D4B7D">
        <w:rPr>
          <w:sz w:val="28"/>
          <w:szCs w:val="28"/>
        </w:rPr>
        <w:t>успішно пройшли атестацію</w:t>
      </w:r>
      <w:r w:rsidR="008F2E60" w:rsidRPr="002D4B7D">
        <w:rPr>
          <w:rFonts w:eastAsia="Calibri" w:cs="Times New Roman"/>
          <w:sz w:val="28"/>
          <w:szCs w:val="28"/>
        </w:rPr>
        <w:t xml:space="preserve"> </w:t>
      </w:r>
      <w:r w:rsidR="008F2E60" w:rsidRPr="002D4B7D">
        <w:rPr>
          <w:sz w:val="28"/>
          <w:szCs w:val="28"/>
        </w:rPr>
        <w:t>(</w:t>
      </w:r>
      <w:r w:rsidR="008F2E60" w:rsidRPr="002D4B7D">
        <w:rPr>
          <w:rFonts w:eastAsia="Calibri" w:cs="Times New Roman"/>
          <w:sz w:val="28"/>
          <w:szCs w:val="28"/>
        </w:rPr>
        <w:t>В.В.Боровик, С.М.Сліпак підтверд</w:t>
      </w:r>
      <w:r w:rsidR="00310952">
        <w:rPr>
          <w:rFonts w:eastAsia="Calibri" w:cs="Times New Roman"/>
          <w:sz w:val="28"/>
          <w:szCs w:val="28"/>
        </w:rPr>
        <w:t>жено</w:t>
      </w:r>
      <w:r w:rsidR="008F2E60" w:rsidRPr="002D4B7D">
        <w:rPr>
          <w:rFonts w:eastAsia="Calibri" w:cs="Times New Roman"/>
          <w:sz w:val="28"/>
          <w:szCs w:val="28"/>
        </w:rPr>
        <w:t xml:space="preserve"> кваліфікаційн</w:t>
      </w:r>
      <w:r w:rsidR="00310952">
        <w:rPr>
          <w:rFonts w:eastAsia="Calibri" w:cs="Times New Roman"/>
          <w:sz w:val="28"/>
          <w:szCs w:val="28"/>
        </w:rPr>
        <w:t>у</w:t>
      </w:r>
      <w:r w:rsidR="008F2E60" w:rsidRPr="002D4B7D">
        <w:rPr>
          <w:rFonts w:eastAsia="Calibri" w:cs="Times New Roman"/>
          <w:sz w:val="28"/>
          <w:szCs w:val="28"/>
        </w:rPr>
        <w:t xml:space="preserve"> категорі</w:t>
      </w:r>
      <w:r w:rsidR="00310952">
        <w:rPr>
          <w:rFonts w:eastAsia="Calibri" w:cs="Times New Roman"/>
          <w:sz w:val="28"/>
          <w:szCs w:val="28"/>
        </w:rPr>
        <w:t>ю</w:t>
      </w:r>
      <w:r w:rsidR="008F2E60" w:rsidRPr="002D4B7D">
        <w:rPr>
          <w:rFonts w:eastAsia="Calibri" w:cs="Times New Roman"/>
          <w:sz w:val="28"/>
          <w:szCs w:val="28"/>
        </w:rPr>
        <w:t xml:space="preserve"> </w:t>
      </w:r>
      <w:r w:rsidR="00310952">
        <w:rPr>
          <w:rFonts w:eastAsia="Calibri" w:cs="Times New Roman"/>
          <w:sz w:val="28"/>
          <w:szCs w:val="28"/>
        </w:rPr>
        <w:t>«</w:t>
      </w:r>
      <w:r w:rsidR="008F2E60" w:rsidRPr="002D4B7D">
        <w:rPr>
          <w:rFonts w:eastAsia="Calibri" w:cs="Times New Roman"/>
          <w:sz w:val="28"/>
          <w:szCs w:val="28"/>
        </w:rPr>
        <w:t>спеціаліст вищої категорії</w:t>
      </w:r>
      <w:r w:rsidR="00310952">
        <w:rPr>
          <w:rFonts w:eastAsia="Calibri" w:cs="Times New Roman"/>
          <w:sz w:val="28"/>
          <w:szCs w:val="28"/>
        </w:rPr>
        <w:t>»</w:t>
      </w:r>
      <w:r w:rsidR="008F2E60" w:rsidRPr="002D4B7D">
        <w:rPr>
          <w:rFonts w:eastAsia="Calibri" w:cs="Times New Roman"/>
          <w:sz w:val="28"/>
          <w:szCs w:val="28"/>
        </w:rPr>
        <w:t xml:space="preserve"> та присвоєн</w:t>
      </w:r>
      <w:r w:rsidR="00310952">
        <w:rPr>
          <w:rFonts w:eastAsia="Calibri" w:cs="Times New Roman"/>
          <w:sz w:val="28"/>
          <w:szCs w:val="28"/>
        </w:rPr>
        <w:t>о</w:t>
      </w:r>
      <w:r w:rsidR="008F2E60" w:rsidRPr="002D4B7D">
        <w:rPr>
          <w:rFonts w:eastAsia="Calibri" w:cs="Times New Roman"/>
          <w:sz w:val="28"/>
          <w:szCs w:val="28"/>
        </w:rPr>
        <w:t xml:space="preserve"> педагогічн</w:t>
      </w:r>
      <w:r w:rsidR="00310952">
        <w:rPr>
          <w:rFonts w:eastAsia="Calibri" w:cs="Times New Roman"/>
          <w:sz w:val="28"/>
          <w:szCs w:val="28"/>
        </w:rPr>
        <w:t>е</w:t>
      </w:r>
      <w:r w:rsidR="008F2E60" w:rsidRPr="002D4B7D">
        <w:rPr>
          <w:rFonts w:eastAsia="Calibri" w:cs="Times New Roman"/>
          <w:sz w:val="28"/>
          <w:szCs w:val="28"/>
        </w:rPr>
        <w:t xml:space="preserve"> звання «старший учитель»;  Л.М.Павлюк – підтвердження кваліфікаційної категорії </w:t>
      </w:r>
      <w:r w:rsidR="00310952">
        <w:rPr>
          <w:rFonts w:eastAsia="Calibri" w:cs="Times New Roman"/>
          <w:sz w:val="28"/>
          <w:szCs w:val="28"/>
        </w:rPr>
        <w:t>«</w:t>
      </w:r>
      <w:r w:rsidR="008F2E60" w:rsidRPr="002D4B7D">
        <w:rPr>
          <w:rFonts w:eastAsia="Calibri" w:cs="Times New Roman"/>
          <w:sz w:val="28"/>
          <w:szCs w:val="28"/>
        </w:rPr>
        <w:t>спеціаліст вищої категорії</w:t>
      </w:r>
      <w:r w:rsidR="00310952">
        <w:rPr>
          <w:rFonts w:eastAsia="Calibri" w:cs="Times New Roman"/>
          <w:sz w:val="28"/>
          <w:szCs w:val="28"/>
        </w:rPr>
        <w:t xml:space="preserve">» </w:t>
      </w:r>
      <w:r w:rsidR="008F2E60" w:rsidRPr="002D4B7D">
        <w:rPr>
          <w:rFonts w:eastAsia="Calibri" w:cs="Times New Roman"/>
          <w:sz w:val="28"/>
          <w:szCs w:val="28"/>
        </w:rPr>
        <w:t xml:space="preserve">та педагогічного звання «учитель-методист»; Л.М.Бойко, Т.І.Бутурлим – присвоєння кваліфікаційної категорії </w:t>
      </w:r>
      <w:r w:rsidR="00310952">
        <w:rPr>
          <w:rFonts w:eastAsia="Calibri" w:cs="Times New Roman"/>
          <w:sz w:val="28"/>
          <w:szCs w:val="28"/>
        </w:rPr>
        <w:t>«</w:t>
      </w:r>
      <w:r w:rsidR="008F2E60" w:rsidRPr="002D4B7D">
        <w:rPr>
          <w:rFonts w:eastAsia="Calibri" w:cs="Times New Roman"/>
          <w:sz w:val="28"/>
          <w:szCs w:val="28"/>
        </w:rPr>
        <w:t>спеціаліст вищої категорії</w:t>
      </w:r>
      <w:r w:rsidR="00310952">
        <w:rPr>
          <w:rFonts w:eastAsia="Calibri" w:cs="Times New Roman"/>
          <w:sz w:val="28"/>
          <w:szCs w:val="28"/>
        </w:rPr>
        <w:t>»</w:t>
      </w:r>
      <w:r w:rsidR="008F2E60" w:rsidRPr="002D4B7D">
        <w:rPr>
          <w:rFonts w:eastAsia="Calibri" w:cs="Times New Roman"/>
          <w:sz w:val="28"/>
          <w:szCs w:val="28"/>
        </w:rPr>
        <w:t xml:space="preserve">; </w:t>
      </w:r>
      <w:r w:rsidR="00310952" w:rsidRPr="002D4B7D">
        <w:rPr>
          <w:rFonts w:eastAsia="Calibri" w:cs="Times New Roman"/>
          <w:sz w:val="28"/>
          <w:szCs w:val="28"/>
        </w:rPr>
        <w:t>Т.М.Сидоренко</w:t>
      </w:r>
      <w:r w:rsidR="00310952">
        <w:rPr>
          <w:rFonts w:eastAsia="Calibri" w:cs="Times New Roman"/>
          <w:sz w:val="28"/>
          <w:szCs w:val="28"/>
        </w:rPr>
        <w:t xml:space="preserve"> –</w:t>
      </w:r>
      <w:r w:rsidR="00310952" w:rsidRPr="00310952">
        <w:rPr>
          <w:rFonts w:eastAsia="Calibri" w:cs="Times New Roman"/>
          <w:sz w:val="28"/>
          <w:szCs w:val="28"/>
        </w:rPr>
        <w:t xml:space="preserve"> </w:t>
      </w:r>
      <w:r w:rsidR="00310952" w:rsidRPr="002D4B7D">
        <w:rPr>
          <w:rFonts w:eastAsia="Calibri" w:cs="Times New Roman"/>
          <w:sz w:val="28"/>
          <w:szCs w:val="28"/>
        </w:rPr>
        <w:t xml:space="preserve">присвоєння кваліфікаційної категорії </w:t>
      </w:r>
      <w:r w:rsidR="00310952">
        <w:rPr>
          <w:rFonts w:eastAsia="Calibri" w:cs="Times New Roman"/>
          <w:sz w:val="28"/>
          <w:szCs w:val="28"/>
        </w:rPr>
        <w:t>«</w:t>
      </w:r>
      <w:r w:rsidR="00310952" w:rsidRPr="002D4B7D">
        <w:rPr>
          <w:rFonts w:eastAsia="Calibri" w:cs="Times New Roman"/>
          <w:sz w:val="28"/>
          <w:szCs w:val="28"/>
        </w:rPr>
        <w:t>спеціаліст вищої категорії</w:t>
      </w:r>
      <w:r w:rsidR="00310952">
        <w:rPr>
          <w:rFonts w:eastAsia="Calibri" w:cs="Times New Roman"/>
          <w:sz w:val="28"/>
          <w:szCs w:val="28"/>
        </w:rPr>
        <w:t>»</w:t>
      </w:r>
      <w:r w:rsidR="00310952" w:rsidRPr="00310952">
        <w:rPr>
          <w:rFonts w:eastAsia="Calibri" w:cs="Times New Roman"/>
          <w:sz w:val="28"/>
          <w:szCs w:val="28"/>
        </w:rPr>
        <w:t xml:space="preserve"> </w:t>
      </w:r>
      <w:r w:rsidR="00310952" w:rsidRPr="002D4B7D">
        <w:rPr>
          <w:rFonts w:eastAsia="Calibri" w:cs="Times New Roman"/>
          <w:sz w:val="28"/>
          <w:szCs w:val="28"/>
        </w:rPr>
        <w:t>та присвоєн</w:t>
      </w:r>
      <w:r w:rsidR="00CB5051">
        <w:rPr>
          <w:rFonts w:eastAsia="Calibri" w:cs="Times New Roman"/>
          <w:sz w:val="28"/>
          <w:szCs w:val="28"/>
        </w:rPr>
        <w:t>ня</w:t>
      </w:r>
      <w:r w:rsidR="00310952" w:rsidRPr="002D4B7D">
        <w:rPr>
          <w:rFonts w:eastAsia="Calibri" w:cs="Times New Roman"/>
          <w:sz w:val="28"/>
          <w:szCs w:val="28"/>
        </w:rPr>
        <w:t xml:space="preserve"> педагогічн</w:t>
      </w:r>
      <w:r w:rsidR="00CB5051">
        <w:rPr>
          <w:rFonts w:eastAsia="Calibri" w:cs="Times New Roman"/>
          <w:sz w:val="28"/>
          <w:szCs w:val="28"/>
        </w:rPr>
        <w:t>ого</w:t>
      </w:r>
      <w:r w:rsidR="00310952" w:rsidRPr="002D4B7D">
        <w:rPr>
          <w:rFonts w:eastAsia="Calibri" w:cs="Times New Roman"/>
          <w:sz w:val="28"/>
          <w:szCs w:val="28"/>
        </w:rPr>
        <w:t xml:space="preserve"> звання «старший учитель»; </w:t>
      </w:r>
      <w:r w:rsidR="008F2E60" w:rsidRPr="002D4B7D">
        <w:rPr>
          <w:rFonts w:eastAsia="Calibri" w:cs="Times New Roman"/>
          <w:sz w:val="28"/>
          <w:szCs w:val="28"/>
        </w:rPr>
        <w:t xml:space="preserve">Н.О.Полянська – встановлення 10 </w:t>
      </w:r>
      <w:r w:rsidR="00310952">
        <w:rPr>
          <w:rFonts w:eastAsia="Calibri" w:cs="Times New Roman"/>
          <w:sz w:val="28"/>
          <w:szCs w:val="28"/>
        </w:rPr>
        <w:lastRenderedPageBreak/>
        <w:t>тарифного</w:t>
      </w:r>
      <w:r w:rsidR="008F2E60" w:rsidRPr="002D4B7D">
        <w:rPr>
          <w:rFonts w:eastAsia="Calibri" w:cs="Times New Roman"/>
          <w:sz w:val="28"/>
          <w:szCs w:val="28"/>
        </w:rPr>
        <w:t xml:space="preserve"> розряду; І.М.Гах, Т.М.Шмаглій, Т.Г.Ігнатенко, С.І.Карпенко – присвоєння кваліфікаційної категорії </w:t>
      </w:r>
      <w:r w:rsidR="00310952">
        <w:rPr>
          <w:rFonts w:eastAsia="Calibri" w:cs="Times New Roman"/>
          <w:sz w:val="28"/>
          <w:szCs w:val="28"/>
        </w:rPr>
        <w:t>«</w:t>
      </w:r>
      <w:r w:rsidR="008F2E60" w:rsidRPr="002D4B7D">
        <w:rPr>
          <w:rFonts w:eastAsia="Calibri" w:cs="Times New Roman"/>
          <w:sz w:val="28"/>
          <w:szCs w:val="28"/>
        </w:rPr>
        <w:t>спеціаліст другої категорії</w:t>
      </w:r>
      <w:r w:rsidR="00310952">
        <w:rPr>
          <w:rFonts w:eastAsia="Calibri" w:cs="Times New Roman"/>
          <w:sz w:val="28"/>
          <w:szCs w:val="28"/>
        </w:rPr>
        <w:t>»</w:t>
      </w:r>
      <w:r w:rsidR="008F2E60" w:rsidRPr="002D4B7D">
        <w:rPr>
          <w:sz w:val="28"/>
          <w:szCs w:val="28"/>
        </w:rPr>
        <w:t>).</w:t>
      </w:r>
    </w:p>
    <w:p w:rsidR="009E1C57" w:rsidRPr="002D4B7D" w:rsidRDefault="00310952" w:rsidP="00CB5051">
      <w:pPr>
        <w:spacing w:line="240" w:lineRule="auto"/>
        <w:ind w:firstLine="35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</w:t>
      </w:r>
      <w:r w:rsidR="009E1C57" w:rsidRPr="002D4B7D">
        <w:rPr>
          <w:rFonts w:eastAsia="Calibri" w:cs="Times New Roman"/>
          <w:sz w:val="28"/>
          <w:szCs w:val="28"/>
        </w:rPr>
        <w:t>едагоги ліцею були  членами журі конкурсів та предметних олімпіад міського етапу: В.М.Харченко – олімпіада з інформатики; Н.М.Фесенко – олімпіада з німецької мови; Т.І.Бутурлим – конкурс з української мови імені Петра Яцика, Т.М.Сидоренко,  К.А.Готенко - мовно-літературн</w:t>
      </w:r>
      <w:r>
        <w:rPr>
          <w:rFonts w:eastAsia="Calibri" w:cs="Times New Roman"/>
          <w:sz w:val="28"/>
          <w:szCs w:val="28"/>
        </w:rPr>
        <w:t>ий</w:t>
      </w:r>
      <w:r w:rsidR="009E1C57" w:rsidRPr="002D4B7D">
        <w:rPr>
          <w:rFonts w:eastAsia="Calibri" w:cs="Times New Roman"/>
          <w:sz w:val="28"/>
          <w:szCs w:val="28"/>
        </w:rPr>
        <w:t xml:space="preserve"> конкурс учнівської та студентської молоді імені Тараса Шевченка та обласного</w:t>
      </w:r>
      <w:r>
        <w:rPr>
          <w:rFonts w:eastAsia="Calibri" w:cs="Times New Roman"/>
          <w:sz w:val="28"/>
          <w:szCs w:val="28"/>
        </w:rPr>
        <w:t xml:space="preserve"> етапу</w:t>
      </w:r>
      <w:r w:rsidR="009E1C57" w:rsidRPr="002D4B7D">
        <w:rPr>
          <w:rFonts w:eastAsia="Calibri" w:cs="Times New Roman"/>
          <w:sz w:val="28"/>
          <w:szCs w:val="28"/>
        </w:rPr>
        <w:t xml:space="preserve"> – Н.М.Фесенко, Л.М.Павлюк – олімпіада з </w:t>
      </w:r>
      <w:r>
        <w:rPr>
          <w:rFonts w:eastAsia="Calibri" w:cs="Times New Roman"/>
          <w:sz w:val="28"/>
          <w:szCs w:val="28"/>
        </w:rPr>
        <w:t xml:space="preserve">іноземних </w:t>
      </w:r>
      <w:r w:rsidR="009E1C57" w:rsidRPr="002D4B7D">
        <w:rPr>
          <w:rFonts w:eastAsia="Calibri" w:cs="Times New Roman"/>
          <w:sz w:val="28"/>
          <w:szCs w:val="28"/>
        </w:rPr>
        <w:t xml:space="preserve">мов.  </w:t>
      </w:r>
      <w:r w:rsidR="009E1C57" w:rsidRPr="002D4B7D">
        <w:rPr>
          <w:sz w:val="28"/>
          <w:szCs w:val="28"/>
        </w:rPr>
        <w:t>Л.М.Павлюк</w:t>
      </w:r>
      <w:r w:rsidR="00A52353" w:rsidRPr="002D4B7D">
        <w:rPr>
          <w:sz w:val="28"/>
          <w:szCs w:val="28"/>
        </w:rPr>
        <w:t xml:space="preserve"> є </w:t>
      </w:r>
      <w:r>
        <w:rPr>
          <w:sz w:val="28"/>
          <w:szCs w:val="28"/>
        </w:rPr>
        <w:t>член</w:t>
      </w:r>
      <w:r w:rsidR="00CB5051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A52353" w:rsidRPr="002D4B7D">
        <w:rPr>
          <w:sz w:val="28"/>
          <w:szCs w:val="28"/>
        </w:rPr>
        <w:t>експертної групи</w:t>
      </w:r>
      <w:r w:rsidR="00115BCA">
        <w:rPr>
          <w:sz w:val="28"/>
          <w:szCs w:val="28"/>
        </w:rPr>
        <w:t xml:space="preserve"> </w:t>
      </w:r>
      <w:r w:rsidR="00B2329A">
        <w:rPr>
          <w:sz w:val="28"/>
          <w:szCs w:val="28"/>
        </w:rPr>
        <w:t xml:space="preserve"> з </w:t>
      </w:r>
      <w:r w:rsidR="00115BCA">
        <w:rPr>
          <w:sz w:val="28"/>
          <w:szCs w:val="28"/>
        </w:rPr>
        <w:t>встановлення порогового балу</w:t>
      </w:r>
      <w:r w:rsidR="00A52353" w:rsidRPr="002D4B7D">
        <w:rPr>
          <w:sz w:val="28"/>
          <w:szCs w:val="28"/>
        </w:rPr>
        <w:t xml:space="preserve"> </w:t>
      </w:r>
      <w:r w:rsidR="00B2329A">
        <w:rPr>
          <w:sz w:val="28"/>
          <w:szCs w:val="28"/>
        </w:rPr>
        <w:t xml:space="preserve">ЗНО </w:t>
      </w:r>
      <w:r w:rsidR="00A52353" w:rsidRPr="002D4B7D">
        <w:rPr>
          <w:sz w:val="28"/>
          <w:szCs w:val="28"/>
        </w:rPr>
        <w:t>з англійської мови  Регіонально</w:t>
      </w:r>
      <w:r w:rsidR="00B2329A">
        <w:rPr>
          <w:sz w:val="28"/>
          <w:szCs w:val="28"/>
        </w:rPr>
        <w:t>го</w:t>
      </w:r>
      <w:r w:rsidR="00A52353" w:rsidRPr="002D4B7D">
        <w:rPr>
          <w:sz w:val="28"/>
          <w:szCs w:val="28"/>
        </w:rPr>
        <w:t xml:space="preserve"> центр</w:t>
      </w:r>
      <w:r w:rsidR="00B2329A">
        <w:rPr>
          <w:sz w:val="28"/>
          <w:szCs w:val="28"/>
        </w:rPr>
        <w:t>у</w:t>
      </w:r>
      <w:r w:rsidR="00A52353" w:rsidRPr="002D4B7D">
        <w:rPr>
          <w:sz w:val="28"/>
          <w:szCs w:val="28"/>
        </w:rPr>
        <w:t xml:space="preserve"> оцінювання якості освіти.</w:t>
      </w:r>
    </w:p>
    <w:p w:rsidR="00C95413" w:rsidRPr="002D4B7D" w:rsidRDefault="00C95413" w:rsidP="007B19E4">
      <w:pPr>
        <w:shd w:val="clear" w:color="auto" w:fill="FFFFFF" w:themeFill="background1"/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Для забезпечення якісного та кількісного набору до ліц</w:t>
      </w:r>
      <w:r w:rsidR="00D75B72" w:rsidRPr="002D4B7D">
        <w:rPr>
          <w:sz w:val="28"/>
          <w:szCs w:val="28"/>
        </w:rPr>
        <w:t>ею було організовано рекламну ка</w:t>
      </w:r>
      <w:r w:rsidRPr="002D4B7D">
        <w:rPr>
          <w:sz w:val="28"/>
          <w:szCs w:val="28"/>
        </w:rPr>
        <w:t>мпанію</w:t>
      </w:r>
      <w:r w:rsidR="00534E79" w:rsidRPr="002D4B7D">
        <w:rPr>
          <w:sz w:val="28"/>
          <w:szCs w:val="28"/>
        </w:rPr>
        <w:t xml:space="preserve">: підготовлено ролик на радіо </w:t>
      </w:r>
      <w:r w:rsidR="00802D9A" w:rsidRPr="002D4B7D">
        <w:rPr>
          <w:sz w:val="28"/>
          <w:szCs w:val="28"/>
        </w:rPr>
        <w:t>«</w:t>
      </w:r>
      <w:r w:rsidR="00534E79" w:rsidRPr="002D4B7D">
        <w:rPr>
          <w:sz w:val="28"/>
          <w:szCs w:val="28"/>
        </w:rPr>
        <w:t>FM</w:t>
      </w:r>
      <w:r w:rsidR="00D75B72" w:rsidRPr="002D4B7D">
        <w:rPr>
          <w:sz w:val="28"/>
          <w:szCs w:val="28"/>
        </w:rPr>
        <w:t>»</w:t>
      </w:r>
      <w:r w:rsidR="00534E79" w:rsidRPr="002D4B7D">
        <w:rPr>
          <w:sz w:val="28"/>
          <w:szCs w:val="28"/>
        </w:rPr>
        <w:t xml:space="preserve"> Чернігів</w:t>
      </w:r>
      <w:r w:rsidR="00D75B72" w:rsidRPr="002D4B7D">
        <w:rPr>
          <w:sz w:val="28"/>
          <w:szCs w:val="28"/>
        </w:rPr>
        <w:t>ської</w:t>
      </w:r>
      <w:r w:rsidR="00534E79" w:rsidRPr="002D4B7D">
        <w:rPr>
          <w:sz w:val="28"/>
          <w:szCs w:val="28"/>
        </w:rPr>
        <w:t xml:space="preserve">  телерадіокомпанії, проведено свято «День відкритих дверей»</w:t>
      </w:r>
      <w:r w:rsidR="00B2329A">
        <w:rPr>
          <w:sz w:val="28"/>
          <w:szCs w:val="28"/>
        </w:rPr>
        <w:t>,</w:t>
      </w:r>
      <w:r w:rsidR="00534E79" w:rsidRPr="002D4B7D">
        <w:rPr>
          <w:sz w:val="28"/>
          <w:szCs w:val="28"/>
        </w:rPr>
        <w:t xml:space="preserve"> надіслано запрошення на День відкритих дверей</w:t>
      </w:r>
      <w:r w:rsidR="00D85EE1" w:rsidRPr="002D4B7D">
        <w:rPr>
          <w:sz w:val="28"/>
          <w:szCs w:val="28"/>
        </w:rPr>
        <w:t xml:space="preserve"> та вступ до ліцею усім учасникам обласного етапу Всеукраїнських предметних олімпіад, подяки директорам та педколективам шкіл за якісну підгот</w:t>
      </w:r>
      <w:r w:rsidR="00802D9A" w:rsidRPr="002D4B7D">
        <w:rPr>
          <w:sz w:val="28"/>
          <w:szCs w:val="28"/>
        </w:rPr>
        <w:t>овку учнів, що стали ліцеїстами</w:t>
      </w:r>
      <w:r w:rsidR="00D85EE1" w:rsidRPr="002D4B7D">
        <w:rPr>
          <w:sz w:val="28"/>
          <w:szCs w:val="28"/>
        </w:rPr>
        <w:t xml:space="preserve"> та показали висок</w:t>
      </w:r>
      <w:r w:rsidR="00802D9A" w:rsidRPr="002D4B7D">
        <w:rPr>
          <w:sz w:val="28"/>
          <w:szCs w:val="28"/>
        </w:rPr>
        <w:t xml:space="preserve">і результати </w:t>
      </w:r>
      <w:r w:rsidR="00B2329A">
        <w:rPr>
          <w:sz w:val="28"/>
          <w:szCs w:val="28"/>
        </w:rPr>
        <w:t>у</w:t>
      </w:r>
      <w:r w:rsidR="00802D9A" w:rsidRPr="002D4B7D">
        <w:rPr>
          <w:sz w:val="28"/>
          <w:szCs w:val="28"/>
        </w:rPr>
        <w:t xml:space="preserve"> навчанн</w:t>
      </w:r>
      <w:r w:rsidR="00B2329A">
        <w:rPr>
          <w:sz w:val="28"/>
          <w:szCs w:val="28"/>
        </w:rPr>
        <w:t>і</w:t>
      </w:r>
      <w:r w:rsidR="00802D9A" w:rsidRPr="002D4B7D">
        <w:rPr>
          <w:sz w:val="28"/>
          <w:szCs w:val="28"/>
        </w:rPr>
        <w:t xml:space="preserve"> та поза</w:t>
      </w:r>
      <w:r w:rsidR="00D85EE1" w:rsidRPr="002D4B7D">
        <w:rPr>
          <w:sz w:val="28"/>
          <w:szCs w:val="28"/>
        </w:rPr>
        <w:t>навчальн</w:t>
      </w:r>
      <w:r w:rsidR="00B2329A">
        <w:rPr>
          <w:sz w:val="28"/>
          <w:szCs w:val="28"/>
        </w:rPr>
        <w:t>ій</w:t>
      </w:r>
      <w:r w:rsidR="008E6B14" w:rsidRPr="002D4B7D">
        <w:rPr>
          <w:sz w:val="28"/>
          <w:szCs w:val="28"/>
        </w:rPr>
        <w:t xml:space="preserve"> діяльно</w:t>
      </w:r>
      <w:r w:rsidR="00802D9A" w:rsidRPr="002D4B7D">
        <w:rPr>
          <w:sz w:val="28"/>
          <w:szCs w:val="28"/>
        </w:rPr>
        <w:t>сті</w:t>
      </w:r>
      <w:r w:rsidR="00B2329A">
        <w:rPr>
          <w:sz w:val="28"/>
          <w:szCs w:val="28"/>
        </w:rPr>
        <w:t>, систематично поновлювалася інформація для вступників на сайті ліцею</w:t>
      </w:r>
      <w:r w:rsidR="00D85EE1" w:rsidRPr="002D4B7D">
        <w:rPr>
          <w:sz w:val="28"/>
          <w:szCs w:val="28"/>
        </w:rPr>
        <w:t>.</w:t>
      </w:r>
    </w:p>
    <w:p w:rsidR="00802D9A" w:rsidRPr="002D4B7D" w:rsidRDefault="00802D9A" w:rsidP="007B19E4">
      <w:pPr>
        <w:shd w:val="clear" w:color="auto" w:fill="FFFFFF" w:themeFill="background1"/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 xml:space="preserve">Важливим розділом роботи є забезпечення психолого-педагогічного супроводу навчання. Для більш швидкого  подолання процесу адаптації до умов навчання та проживання ліцеїстів було проведено та узагальнено дані </w:t>
      </w:r>
      <w:r w:rsidR="00206925" w:rsidRPr="002D4B7D">
        <w:rPr>
          <w:sz w:val="28"/>
          <w:szCs w:val="28"/>
        </w:rPr>
        <w:t>6</w:t>
      </w:r>
      <w:r w:rsidRPr="002D4B7D">
        <w:rPr>
          <w:sz w:val="28"/>
          <w:szCs w:val="28"/>
        </w:rPr>
        <w:t xml:space="preserve"> психодіагностик, велася корекційно-розвивальна робота, психологічна просвіта, індивідуальна та групова робота з бат</w:t>
      </w:r>
      <w:r w:rsidR="008E6B14" w:rsidRPr="002D4B7D">
        <w:rPr>
          <w:sz w:val="28"/>
          <w:szCs w:val="28"/>
        </w:rPr>
        <w:t>ьками та педколективом (тренінг «Гуманний педагог»</w:t>
      </w:r>
      <w:r w:rsidR="00206925" w:rsidRPr="002D4B7D">
        <w:rPr>
          <w:sz w:val="28"/>
          <w:szCs w:val="28"/>
        </w:rPr>
        <w:t>, діагностик</w:t>
      </w:r>
      <w:r w:rsidR="00F9470B" w:rsidRPr="002D4B7D">
        <w:rPr>
          <w:sz w:val="28"/>
          <w:szCs w:val="28"/>
        </w:rPr>
        <w:t>а</w:t>
      </w:r>
      <w:r w:rsidR="00206925" w:rsidRPr="002D4B7D">
        <w:rPr>
          <w:sz w:val="28"/>
          <w:szCs w:val="28"/>
        </w:rPr>
        <w:t xml:space="preserve"> прагнення до успіху педагогів,</w:t>
      </w:r>
      <w:r w:rsidR="00F9470B" w:rsidRPr="002D4B7D">
        <w:rPr>
          <w:sz w:val="28"/>
          <w:szCs w:val="28"/>
        </w:rPr>
        <w:t xml:space="preserve"> педагогічних умінь </w:t>
      </w:r>
      <w:r w:rsidR="00CB1892">
        <w:rPr>
          <w:sz w:val="28"/>
          <w:szCs w:val="28"/>
        </w:rPr>
        <w:t>у</w:t>
      </w:r>
      <w:r w:rsidR="00F9470B" w:rsidRPr="002D4B7D">
        <w:rPr>
          <w:sz w:val="28"/>
          <w:szCs w:val="28"/>
        </w:rPr>
        <w:t xml:space="preserve">чителів; </w:t>
      </w:r>
      <w:r w:rsidR="00206925" w:rsidRPr="002D4B7D">
        <w:rPr>
          <w:sz w:val="28"/>
          <w:szCs w:val="28"/>
        </w:rPr>
        <w:t xml:space="preserve"> психологічн</w:t>
      </w:r>
      <w:r w:rsidR="00F9470B" w:rsidRPr="002D4B7D">
        <w:rPr>
          <w:sz w:val="28"/>
          <w:szCs w:val="28"/>
        </w:rPr>
        <w:t>а</w:t>
      </w:r>
      <w:r w:rsidR="00206925" w:rsidRPr="002D4B7D">
        <w:rPr>
          <w:sz w:val="28"/>
          <w:szCs w:val="28"/>
        </w:rPr>
        <w:t xml:space="preserve"> гр</w:t>
      </w:r>
      <w:r w:rsidR="00F9470B" w:rsidRPr="002D4B7D">
        <w:rPr>
          <w:sz w:val="28"/>
          <w:szCs w:val="28"/>
        </w:rPr>
        <w:t>а</w:t>
      </w:r>
      <w:r w:rsidR="00206925" w:rsidRPr="002D4B7D">
        <w:rPr>
          <w:sz w:val="28"/>
          <w:szCs w:val="28"/>
        </w:rPr>
        <w:t xml:space="preserve"> «Поговоримо малюнками»</w:t>
      </w:r>
      <w:r w:rsidRPr="002D4B7D">
        <w:rPr>
          <w:sz w:val="28"/>
          <w:szCs w:val="28"/>
        </w:rPr>
        <w:t xml:space="preserve">). Для </w:t>
      </w:r>
      <w:r w:rsidR="00CB1892">
        <w:rPr>
          <w:sz w:val="28"/>
          <w:szCs w:val="28"/>
        </w:rPr>
        <w:t>проведення</w:t>
      </w:r>
      <w:r w:rsidRPr="002D4B7D">
        <w:rPr>
          <w:sz w:val="28"/>
          <w:szCs w:val="28"/>
        </w:rPr>
        <w:t xml:space="preserve"> педрад та нарад при директор</w:t>
      </w:r>
      <w:r w:rsidR="00167854">
        <w:rPr>
          <w:sz w:val="28"/>
          <w:szCs w:val="28"/>
        </w:rPr>
        <w:t>ові</w:t>
      </w:r>
      <w:r w:rsidRPr="002D4B7D">
        <w:rPr>
          <w:sz w:val="28"/>
          <w:szCs w:val="28"/>
        </w:rPr>
        <w:t xml:space="preserve"> розроблено </w:t>
      </w:r>
      <w:r w:rsidR="00167854">
        <w:rPr>
          <w:sz w:val="28"/>
          <w:szCs w:val="28"/>
        </w:rPr>
        <w:t>опитувальники</w:t>
      </w:r>
      <w:r w:rsidRPr="002D4B7D">
        <w:rPr>
          <w:sz w:val="28"/>
          <w:szCs w:val="28"/>
        </w:rPr>
        <w:t xml:space="preserve">, результати </w:t>
      </w:r>
      <w:r w:rsidR="001C27CD" w:rsidRPr="002D4B7D">
        <w:rPr>
          <w:sz w:val="28"/>
          <w:szCs w:val="28"/>
        </w:rPr>
        <w:t xml:space="preserve">яких </w:t>
      </w:r>
      <w:r w:rsidRPr="002D4B7D">
        <w:rPr>
          <w:sz w:val="28"/>
          <w:szCs w:val="28"/>
        </w:rPr>
        <w:t xml:space="preserve">було представлено </w:t>
      </w:r>
      <w:r w:rsidR="00167854">
        <w:rPr>
          <w:sz w:val="28"/>
          <w:szCs w:val="28"/>
        </w:rPr>
        <w:t>колективу</w:t>
      </w:r>
      <w:r w:rsidRPr="002D4B7D">
        <w:rPr>
          <w:sz w:val="28"/>
          <w:szCs w:val="28"/>
        </w:rPr>
        <w:t>.</w:t>
      </w:r>
    </w:p>
    <w:p w:rsidR="00A11CA3" w:rsidRPr="002D4B7D" w:rsidRDefault="00167854" w:rsidP="00A11CA3">
      <w:pPr>
        <w:shd w:val="clear" w:color="auto" w:fill="FFFFFF" w:themeFill="background1"/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Заступник директора з ВР Т.М.Котляр вела</w:t>
      </w:r>
      <w:r w:rsidR="00C95413" w:rsidRPr="002D4B7D">
        <w:rPr>
          <w:sz w:val="28"/>
          <w:szCs w:val="28"/>
        </w:rPr>
        <w:t xml:space="preserve"> чіткий контроль за </w:t>
      </w:r>
      <w:r>
        <w:rPr>
          <w:sz w:val="28"/>
          <w:szCs w:val="28"/>
        </w:rPr>
        <w:t xml:space="preserve">категоріями дітей, визначеними в соціальному паспорті закладу: </w:t>
      </w:r>
      <w:r w:rsidR="00C95413" w:rsidRPr="002D4B7D">
        <w:rPr>
          <w:sz w:val="28"/>
          <w:szCs w:val="28"/>
        </w:rPr>
        <w:t>ті, що проживають на квартирах (</w:t>
      </w:r>
      <w:r w:rsidR="00F9470B" w:rsidRPr="002D4B7D">
        <w:rPr>
          <w:sz w:val="28"/>
          <w:szCs w:val="28"/>
        </w:rPr>
        <w:t>23</w:t>
      </w:r>
      <w:r w:rsidR="00C95413" w:rsidRPr="002D4B7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7054BA" w:rsidRPr="002D4B7D">
        <w:rPr>
          <w:sz w:val="28"/>
          <w:szCs w:val="28"/>
        </w:rPr>
        <w:t xml:space="preserve"> що мешкають у Ніжи</w:t>
      </w:r>
      <w:r w:rsidR="00C95413" w:rsidRPr="002D4B7D">
        <w:rPr>
          <w:sz w:val="28"/>
          <w:szCs w:val="28"/>
        </w:rPr>
        <w:t>ні</w:t>
      </w:r>
      <w:r w:rsidR="007054BA" w:rsidRPr="002D4B7D">
        <w:rPr>
          <w:sz w:val="28"/>
          <w:szCs w:val="28"/>
        </w:rPr>
        <w:t xml:space="preserve"> (</w:t>
      </w:r>
      <w:r w:rsidR="00F9470B" w:rsidRPr="002D4B7D">
        <w:rPr>
          <w:sz w:val="28"/>
          <w:szCs w:val="28"/>
        </w:rPr>
        <w:t>10</w:t>
      </w:r>
      <w:r w:rsidR="007054BA" w:rsidRPr="002D4B7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7054BA" w:rsidRPr="002D4B7D">
        <w:rPr>
          <w:sz w:val="28"/>
          <w:szCs w:val="28"/>
        </w:rPr>
        <w:t xml:space="preserve"> учнів-на</w:t>
      </w:r>
      <w:r w:rsidR="00F9470B" w:rsidRPr="002D4B7D">
        <w:rPr>
          <w:sz w:val="28"/>
          <w:szCs w:val="28"/>
        </w:rPr>
        <w:t>пі</w:t>
      </w:r>
      <w:r w:rsidR="007054BA" w:rsidRPr="002D4B7D">
        <w:rPr>
          <w:sz w:val="28"/>
          <w:szCs w:val="28"/>
        </w:rPr>
        <w:t>всир</w:t>
      </w:r>
      <w:r>
        <w:rPr>
          <w:sz w:val="28"/>
          <w:szCs w:val="28"/>
        </w:rPr>
        <w:t>і</w:t>
      </w:r>
      <w:r w:rsidR="007054BA" w:rsidRPr="002D4B7D">
        <w:rPr>
          <w:sz w:val="28"/>
          <w:szCs w:val="28"/>
        </w:rPr>
        <w:t>т (</w:t>
      </w:r>
      <w:r w:rsidR="00F9470B" w:rsidRPr="002D4B7D">
        <w:rPr>
          <w:sz w:val="28"/>
          <w:szCs w:val="28"/>
        </w:rPr>
        <w:t>9</w:t>
      </w:r>
      <w:r w:rsidR="007054BA" w:rsidRPr="002D4B7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7054BA" w:rsidRPr="002D4B7D">
        <w:rPr>
          <w:sz w:val="28"/>
          <w:szCs w:val="28"/>
        </w:rPr>
        <w:t xml:space="preserve"> з багатодітних сімей (1</w:t>
      </w:r>
      <w:r w:rsidR="00F9470B" w:rsidRPr="002D4B7D">
        <w:rPr>
          <w:sz w:val="28"/>
          <w:szCs w:val="28"/>
        </w:rPr>
        <w:t>6</w:t>
      </w:r>
      <w:r w:rsidR="007054BA" w:rsidRPr="002D4B7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7054BA" w:rsidRPr="002D4B7D">
        <w:rPr>
          <w:sz w:val="28"/>
          <w:szCs w:val="28"/>
        </w:rPr>
        <w:t xml:space="preserve"> малозабезпечених (</w:t>
      </w:r>
      <w:r w:rsidR="00F9470B" w:rsidRPr="002D4B7D">
        <w:rPr>
          <w:sz w:val="28"/>
          <w:szCs w:val="28"/>
        </w:rPr>
        <w:t>6</w:t>
      </w:r>
      <w:r w:rsidR="007054BA" w:rsidRPr="002D4B7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7054BA" w:rsidRPr="002D4B7D">
        <w:rPr>
          <w:sz w:val="28"/>
          <w:szCs w:val="28"/>
        </w:rPr>
        <w:t xml:space="preserve"> учнів з особливими потребами (</w:t>
      </w:r>
      <w:r w:rsidR="00F9470B" w:rsidRPr="002D4B7D">
        <w:rPr>
          <w:sz w:val="28"/>
          <w:szCs w:val="28"/>
        </w:rPr>
        <w:t>1</w:t>
      </w:r>
      <w:r w:rsidR="007054BA" w:rsidRPr="002D4B7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7054BA" w:rsidRPr="002D4B7D">
        <w:rPr>
          <w:sz w:val="28"/>
          <w:szCs w:val="28"/>
        </w:rPr>
        <w:t xml:space="preserve"> </w:t>
      </w:r>
      <w:r w:rsidR="00802D9A" w:rsidRPr="002D4B7D">
        <w:rPr>
          <w:sz w:val="28"/>
          <w:szCs w:val="28"/>
        </w:rPr>
        <w:t>постраждалих внаслідок катастрофи</w:t>
      </w:r>
      <w:r w:rsidR="007054BA" w:rsidRPr="002D4B7D">
        <w:rPr>
          <w:sz w:val="28"/>
          <w:szCs w:val="28"/>
        </w:rPr>
        <w:t xml:space="preserve"> на ЧАЕС (</w:t>
      </w:r>
      <w:r w:rsidR="00F9470B" w:rsidRPr="002D4B7D">
        <w:rPr>
          <w:sz w:val="28"/>
          <w:szCs w:val="28"/>
        </w:rPr>
        <w:t>13</w:t>
      </w:r>
      <w:r w:rsidR="007054BA" w:rsidRPr="002D4B7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7054BA" w:rsidRPr="002D4B7D">
        <w:rPr>
          <w:sz w:val="28"/>
          <w:szCs w:val="28"/>
        </w:rPr>
        <w:t xml:space="preserve"> що кожного дня їздять додому (</w:t>
      </w:r>
      <w:r w:rsidR="00F9470B" w:rsidRPr="002D4B7D">
        <w:rPr>
          <w:sz w:val="28"/>
          <w:szCs w:val="28"/>
        </w:rPr>
        <w:t>11</w:t>
      </w:r>
      <w:r w:rsidR="00C95413" w:rsidRPr="002D4B7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7054BA" w:rsidRPr="002D4B7D">
        <w:rPr>
          <w:sz w:val="28"/>
          <w:szCs w:val="28"/>
        </w:rPr>
        <w:t xml:space="preserve"> що проживають в гуртожитку (</w:t>
      </w:r>
      <w:r w:rsidR="00F9470B" w:rsidRPr="002D4B7D">
        <w:rPr>
          <w:sz w:val="28"/>
          <w:szCs w:val="28"/>
        </w:rPr>
        <w:t>134</w:t>
      </w:r>
      <w:r w:rsidR="007054BA" w:rsidRPr="002D4B7D">
        <w:rPr>
          <w:sz w:val="28"/>
          <w:szCs w:val="28"/>
        </w:rPr>
        <w:t>)</w:t>
      </w:r>
      <w:r w:rsidR="00802D9A" w:rsidRPr="002D4B7D">
        <w:rPr>
          <w:sz w:val="28"/>
          <w:szCs w:val="28"/>
        </w:rPr>
        <w:t xml:space="preserve">. </w:t>
      </w:r>
      <w:r w:rsidR="00A11CA3" w:rsidRPr="002D4B7D">
        <w:rPr>
          <w:sz w:val="28"/>
          <w:szCs w:val="28"/>
        </w:rPr>
        <w:t xml:space="preserve">Відповідно до поданих заяв батьків та </w:t>
      </w:r>
      <w:r w:rsidR="00CB5051">
        <w:rPr>
          <w:sz w:val="28"/>
          <w:szCs w:val="28"/>
        </w:rPr>
        <w:t xml:space="preserve">наданих </w:t>
      </w:r>
      <w:r w:rsidR="00A11CA3" w:rsidRPr="002D4B7D">
        <w:rPr>
          <w:sz w:val="28"/>
          <w:szCs w:val="28"/>
        </w:rPr>
        <w:t>підтверджуючих документів про певний соціальний статус сім’ї</w:t>
      </w:r>
      <w:r w:rsidR="00A11CA3">
        <w:rPr>
          <w:sz w:val="28"/>
          <w:szCs w:val="28"/>
        </w:rPr>
        <w:t xml:space="preserve"> </w:t>
      </w:r>
      <w:r w:rsidR="00A11CA3" w:rsidRPr="002D4B7D">
        <w:rPr>
          <w:sz w:val="28"/>
          <w:szCs w:val="28"/>
        </w:rPr>
        <w:t xml:space="preserve"> учні ліцею Нойман</w:t>
      </w:r>
      <w:r w:rsidR="00A11CA3">
        <w:rPr>
          <w:sz w:val="28"/>
          <w:szCs w:val="28"/>
        </w:rPr>
        <w:t>н</w:t>
      </w:r>
      <w:r w:rsidR="00A11CA3" w:rsidRPr="002D4B7D">
        <w:rPr>
          <w:sz w:val="28"/>
          <w:szCs w:val="28"/>
        </w:rPr>
        <w:t xml:space="preserve"> В., Бичук А. (ІІ укр.філ), Молібог В., Татарин І., Рудько В. (І укр.філ), Гурин А., Гурин О., Очковський В., Зазимко В., Зазимко Д., Бодак В., Яловська О. (І фіз.-мат), Салтан І. (ІІ фіз.-мат), Ткаченко О. (ІІ ін.філ) рішенням  педагогічної ради </w:t>
      </w:r>
      <w:r w:rsidR="00A11CA3">
        <w:rPr>
          <w:sz w:val="28"/>
          <w:szCs w:val="28"/>
        </w:rPr>
        <w:t xml:space="preserve">(протокол </w:t>
      </w:r>
      <w:r w:rsidR="00A11CA3" w:rsidRPr="002D4B7D">
        <w:rPr>
          <w:sz w:val="28"/>
          <w:szCs w:val="28"/>
        </w:rPr>
        <w:t>№1</w:t>
      </w:r>
      <w:r w:rsidR="00A11CA3">
        <w:rPr>
          <w:sz w:val="28"/>
          <w:szCs w:val="28"/>
        </w:rPr>
        <w:t xml:space="preserve"> </w:t>
      </w:r>
      <w:r w:rsidR="00A11CA3" w:rsidRPr="002D4B7D">
        <w:rPr>
          <w:sz w:val="28"/>
          <w:szCs w:val="28"/>
        </w:rPr>
        <w:t>від 29.08.2014</w:t>
      </w:r>
      <w:r w:rsidR="00A11CA3">
        <w:rPr>
          <w:sz w:val="28"/>
          <w:szCs w:val="28"/>
        </w:rPr>
        <w:t>)</w:t>
      </w:r>
      <w:r w:rsidR="00A11CA3" w:rsidRPr="002D4B7D">
        <w:rPr>
          <w:sz w:val="28"/>
          <w:szCs w:val="28"/>
        </w:rPr>
        <w:t xml:space="preserve">  було звільнено від оплати за додаткові освітні послуги.</w:t>
      </w:r>
    </w:p>
    <w:p w:rsidR="00A11CA3" w:rsidRDefault="00802D9A" w:rsidP="007B19E4">
      <w:pPr>
        <w:shd w:val="clear" w:color="auto" w:fill="FFFFFF" w:themeFill="background1"/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Н</w:t>
      </w:r>
      <w:r w:rsidR="007054BA" w:rsidRPr="002D4B7D">
        <w:rPr>
          <w:sz w:val="28"/>
          <w:szCs w:val="28"/>
        </w:rPr>
        <w:t xml:space="preserve">а </w:t>
      </w:r>
      <w:r w:rsidR="00167854">
        <w:rPr>
          <w:sz w:val="28"/>
          <w:szCs w:val="28"/>
        </w:rPr>
        <w:t xml:space="preserve">початку І та ІІ семестрів наказом по ліцею затверджувались групи учнів для проведення </w:t>
      </w:r>
      <w:r w:rsidR="00167854" w:rsidRPr="002D4B7D">
        <w:rPr>
          <w:sz w:val="28"/>
          <w:szCs w:val="28"/>
        </w:rPr>
        <w:t>фізичної культури</w:t>
      </w:r>
      <w:r w:rsidR="00167854">
        <w:rPr>
          <w:sz w:val="28"/>
          <w:szCs w:val="28"/>
        </w:rPr>
        <w:t>,  на</w:t>
      </w:r>
      <w:r w:rsidR="00167854" w:rsidRPr="002D4B7D">
        <w:rPr>
          <w:sz w:val="28"/>
          <w:szCs w:val="28"/>
        </w:rPr>
        <w:t xml:space="preserve"> </w:t>
      </w:r>
      <w:r w:rsidR="007054BA" w:rsidRPr="002D4B7D">
        <w:rPr>
          <w:sz w:val="28"/>
          <w:szCs w:val="28"/>
        </w:rPr>
        <w:t xml:space="preserve">основі </w:t>
      </w:r>
      <w:r w:rsidRPr="002D4B7D">
        <w:rPr>
          <w:sz w:val="28"/>
          <w:szCs w:val="28"/>
        </w:rPr>
        <w:t>наданої інформації</w:t>
      </w:r>
      <w:r w:rsidR="007054BA" w:rsidRPr="002D4B7D">
        <w:rPr>
          <w:sz w:val="28"/>
          <w:szCs w:val="28"/>
        </w:rPr>
        <w:t xml:space="preserve"> вносились зміни </w:t>
      </w:r>
      <w:r w:rsidR="00167854">
        <w:rPr>
          <w:sz w:val="28"/>
          <w:szCs w:val="28"/>
        </w:rPr>
        <w:t>до наказів по ліцею</w:t>
      </w:r>
      <w:r w:rsidR="00A11CA3">
        <w:rPr>
          <w:sz w:val="28"/>
          <w:szCs w:val="28"/>
        </w:rPr>
        <w:t xml:space="preserve">, вівся систематичний медико-педагогічний контроль </w:t>
      </w:r>
      <w:r w:rsidR="007054BA" w:rsidRPr="002D4B7D">
        <w:rPr>
          <w:sz w:val="28"/>
          <w:szCs w:val="28"/>
        </w:rPr>
        <w:t xml:space="preserve"> </w:t>
      </w:r>
      <w:r w:rsidR="00A11CA3">
        <w:rPr>
          <w:sz w:val="28"/>
          <w:szCs w:val="28"/>
        </w:rPr>
        <w:t xml:space="preserve">занять фізичної культури. </w:t>
      </w:r>
    </w:p>
    <w:p w:rsidR="00534E79" w:rsidRPr="002D4B7D" w:rsidRDefault="00534E79" w:rsidP="007B19E4">
      <w:pPr>
        <w:shd w:val="clear" w:color="auto" w:fill="FFFFFF" w:themeFill="background1"/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lastRenderedPageBreak/>
        <w:t>У вересні 201</w:t>
      </w:r>
      <w:r w:rsidR="00A11CA3">
        <w:rPr>
          <w:sz w:val="28"/>
          <w:szCs w:val="28"/>
        </w:rPr>
        <w:t>4</w:t>
      </w:r>
      <w:r w:rsidRPr="002D4B7D">
        <w:rPr>
          <w:sz w:val="28"/>
          <w:szCs w:val="28"/>
        </w:rPr>
        <w:t xml:space="preserve"> було </w:t>
      </w:r>
      <w:r w:rsidR="001C27CD" w:rsidRPr="002D4B7D">
        <w:rPr>
          <w:sz w:val="28"/>
          <w:szCs w:val="28"/>
        </w:rPr>
        <w:t>поновлено склад</w:t>
      </w:r>
      <w:r w:rsidR="00D75B72" w:rsidRPr="002D4B7D">
        <w:rPr>
          <w:sz w:val="28"/>
          <w:szCs w:val="28"/>
        </w:rPr>
        <w:t xml:space="preserve"> </w:t>
      </w:r>
      <w:r w:rsidR="00A11CA3" w:rsidRPr="002D4B7D">
        <w:rPr>
          <w:sz w:val="28"/>
          <w:szCs w:val="28"/>
        </w:rPr>
        <w:t xml:space="preserve"> учнівської ради</w:t>
      </w:r>
      <w:r w:rsidR="00A11CA3">
        <w:rPr>
          <w:sz w:val="28"/>
          <w:szCs w:val="28"/>
        </w:rPr>
        <w:t>,</w:t>
      </w:r>
      <w:r w:rsidR="00A11CA3" w:rsidRPr="002D4B7D">
        <w:rPr>
          <w:sz w:val="28"/>
          <w:szCs w:val="28"/>
        </w:rPr>
        <w:t xml:space="preserve"> </w:t>
      </w:r>
      <w:r w:rsidRPr="002D4B7D">
        <w:rPr>
          <w:sz w:val="28"/>
          <w:szCs w:val="28"/>
        </w:rPr>
        <w:t>затверджено  план роботи</w:t>
      </w:r>
      <w:r w:rsidR="00A11CA3">
        <w:rPr>
          <w:sz w:val="28"/>
          <w:szCs w:val="28"/>
        </w:rPr>
        <w:t xml:space="preserve"> учнівського самоврядування</w:t>
      </w:r>
      <w:r w:rsidRPr="002D4B7D">
        <w:rPr>
          <w:sz w:val="28"/>
          <w:szCs w:val="28"/>
        </w:rPr>
        <w:t xml:space="preserve">, </w:t>
      </w:r>
      <w:r w:rsidR="00A11CA3" w:rsidRPr="002D4B7D">
        <w:rPr>
          <w:sz w:val="28"/>
          <w:szCs w:val="28"/>
        </w:rPr>
        <w:t>на травневій нараді при директор</w:t>
      </w:r>
      <w:r w:rsidR="00A11CA3">
        <w:rPr>
          <w:sz w:val="28"/>
          <w:szCs w:val="28"/>
        </w:rPr>
        <w:t xml:space="preserve">ові </w:t>
      </w:r>
      <w:r w:rsidRPr="002D4B7D">
        <w:rPr>
          <w:sz w:val="28"/>
          <w:szCs w:val="28"/>
        </w:rPr>
        <w:t xml:space="preserve">заслухано звіт голови учнівської ради </w:t>
      </w:r>
      <w:r w:rsidR="00A11CA3">
        <w:rPr>
          <w:sz w:val="28"/>
          <w:szCs w:val="28"/>
        </w:rPr>
        <w:t xml:space="preserve">Катерини </w:t>
      </w:r>
      <w:r w:rsidR="00F62BB0" w:rsidRPr="002D4B7D">
        <w:rPr>
          <w:sz w:val="28"/>
          <w:szCs w:val="28"/>
        </w:rPr>
        <w:t xml:space="preserve">Силенко </w:t>
      </w:r>
      <w:r w:rsidR="00A11CA3">
        <w:rPr>
          <w:sz w:val="28"/>
          <w:szCs w:val="28"/>
        </w:rPr>
        <w:t>про роботу за рік.</w:t>
      </w:r>
      <w:r w:rsidRPr="002D4B7D">
        <w:rPr>
          <w:sz w:val="28"/>
          <w:szCs w:val="28"/>
        </w:rPr>
        <w:t xml:space="preserve">  </w:t>
      </w:r>
    </w:p>
    <w:p w:rsidR="00B247D3" w:rsidRPr="002D4B7D" w:rsidRDefault="00D85EE1" w:rsidP="00875AAD">
      <w:p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 xml:space="preserve">Протягом </w:t>
      </w:r>
      <w:r w:rsidR="00A11CA3">
        <w:rPr>
          <w:sz w:val="28"/>
          <w:szCs w:val="28"/>
        </w:rPr>
        <w:t xml:space="preserve">навчального </w:t>
      </w:r>
      <w:r w:rsidRPr="002D4B7D">
        <w:rPr>
          <w:sz w:val="28"/>
          <w:szCs w:val="28"/>
        </w:rPr>
        <w:t xml:space="preserve">року було проведено </w:t>
      </w:r>
      <w:r w:rsidR="00A11CA3">
        <w:rPr>
          <w:sz w:val="28"/>
          <w:szCs w:val="28"/>
        </w:rPr>
        <w:t>8</w:t>
      </w:r>
      <w:r w:rsidRPr="002D4B7D">
        <w:rPr>
          <w:sz w:val="28"/>
          <w:szCs w:val="28"/>
        </w:rPr>
        <w:t xml:space="preserve"> засідань</w:t>
      </w:r>
      <w:r w:rsidR="00581123" w:rsidRPr="002D4B7D">
        <w:rPr>
          <w:sz w:val="28"/>
          <w:szCs w:val="28"/>
        </w:rPr>
        <w:t xml:space="preserve"> </w:t>
      </w:r>
      <w:r w:rsidR="00A11CA3">
        <w:rPr>
          <w:sz w:val="28"/>
          <w:szCs w:val="28"/>
        </w:rPr>
        <w:t xml:space="preserve">педагогічних рад, </w:t>
      </w:r>
      <w:r w:rsidR="00581123" w:rsidRPr="002D4B7D">
        <w:rPr>
          <w:sz w:val="28"/>
          <w:szCs w:val="28"/>
        </w:rPr>
        <w:t xml:space="preserve">на яких розглянуто питання організації нового навчального року, затверджено </w:t>
      </w:r>
      <w:r w:rsidR="00A11CA3">
        <w:rPr>
          <w:sz w:val="28"/>
          <w:szCs w:val="28"/>
        </w:rPr>
        <w:t>П</w:t>
      </w:r>
      <w:r w:rsidR="00581123" w:rsidRPr="002D4B7D">
        <w:rPr>
          <w:sz w:val="28"/>
          <w:szCs w:val="28"/>
        </w:rPr>
        <w:t xml:space="preserve">равила вступу у 2015 році, затверджено претендентів на нагородження </w:t>
      </w:r>
      <w:r w:rsidR="00A11CA3">
        <w:rPr>
          <w:sz w:val="28"/>
          <w:szCs w:val="28"/>
        </w:rPr>
        <w:t>З</w:t>
      </w:r>
      <w:r w:rsidR="00581123" w:rsidRPr="002D4B7D">
        <w:rPr>
          <w:sz w:val="28"/>
          <w:szCs w:val="28"/>
        </w:rPr>
        <w:t xml:space="preserve">олотими та </w:t>
      </w:r>
      <w:r w:rsidR="00A11CA3">
        <w:rPr>
          <w:sz w:val="28"/>
          <w:szCs w:val="28"/>
        </w:rPr>
        <w:t>С</w:t>
      </w:r>
      <w:r w:rsidR="00581123" w:rsidRPr="002D4B7D">
        <w:rPr>
          <w:sz w:val="28"/>
          <w:szCs w:val="28"/>
        </w:rPr>
        <w:t xml:space="preserve">рібними медалями, </w:t>
      </w:r>
      <w:r w:rsidR="00A11CA3">
        <w:rPr>
          <w:sz w:val="28"/>
          <w:szCs w:val="28"/>
        </w:rPr>
        <w:t xml:space="preserve">схвалено для подання </w:t>
      </w:r>
      <w:r w:rsidR="00C62E2F">
        <w:rPr>
          <w:sz w:val="28"/>
          <w:szCs w:val="28"/>
        </w:rPr>
        <w:t>Нагородних листів</w:t>
      </w:r>
      <w:r w:rsidR="00A11CA3">
        <w:rPr>
          <w:sz w:val="28"/>
          <w:szCs w:val="28"/>
        </w:rPr>
        <w:t xml:space="preserve"> </w:t>
      </w:r>
      <w:r w:rsidR="00581123" w:rsidRPr="002D4B7D">
        <w:rPr>
          <w:sz w:val="28"/>
          <w:szCs w:val="28"/>
        </w:rPr>
        <w:t xml:space="preserve">педпрацівників-претендентів на нагородження </w:t>
      </w:r>
      <w:r w:rsidR="00C62E2F">
        <w:rPr>
          <w:sz w:val="28"/>
          <w:szCs w:val="28"/>
        </w:rPr>
        <w:t xml:space="preserve">Подякою МОНУ й </w:t>
      </w:r>
      <w:r w:rsidR="00581123" w:rsidRPr="002D4B7D">
        <w:rPr>
          <w:sz w:val="28"/>
          <w:szCs w:val="28"/>
        </w:rPr>
        <w:t>Грамот</w:t>
      </w:r>
      <w:r w:rsidR="00C62E2F">
        <w:rPr>
          <w:sz w:val="28"/>
          <w:szCs w:val="28"/>
        </w:rPr>
        <w:t>ою</w:t>
      </w:r>
      <w:r w:rsidR="00581123" w:rsidRPr="002D4B7D">
        <w:rPr>
          <w:sz w:val="28"/>
          <w:szCs w:val="28"/>
        </w:rPr>
        <w:t xml:space="preserve"> </w:t>
      </w:r>
      <w:r w:rsidR="00A11CA3">
        <w:rPr>
          <w:sz w:val="28"/>
          <w:szCs w:val="28"/>
        </w:rPr>
        <w:t>У</w:t>
      </w:r>
      <w:r w:rsidR="00581123" w:rsidRPr="002D4B7D">
        <w:rPr>
          <w:sz w:val="28"/>
          <w:szCs w:val="28"/>
        </w:rPr>
        <w:t>правління освіти</w:t>
      </w:r>
      <w:r w:rsidR="00C62E2F">
        <w:rPr>
          <w:sz w:val="28"/>
          <w:szCs w:val="28"/>
        </w:rPr>
        <w:t xml:space="preserve"> і науки Чернігівської облдержадміністрації</w:t>
      </w:r>
      <w:r w:rsidR="00581123" w:rsidRPr="002D4B7D">
        <w:rPr>
          <w:sz w:val="28"/>
          <w:szCs w:val="28"/>
        </w:rPr>
        <w:t>. Слухались довідки про стан викладання навчальних предметів (економіки,екології, хімії, художньої культури, фізичної культури</w:t>
      </w:r>
      <w:r w:rsidR="00292DF9" w:rsidRPr="002D4B7D">
        <w:rPr>
          <w:sz w:val="28"/>
          <w:szCs w:val="28"/>
        </w:rPr>
        <w:t>)</w:t>
      </w:r>
      <w:r w:rsidR="00C62E2F">
        <w:rPr>
          <w:sz w:val="28"/>
          <w:szCs w:val="28"/>
        </w:rPr>
        <w:t>,</w:t>
      </w:r>
      <w:r w:rsidR="00292DF9" w:rsidRPr="002D4B7D">
        <w:rPr>
          <w:sz w:val="28"/>
          <w:szCs w:val="28"/>
        </w:rPr>
        <w:t xml:space="preserve"> </w:t>
      </w:r>
      <w:r w:rsidR="00581123" w:rsidRPr="002D4B7D">
        <w:rPr>
          <w:sz w:val="28"/>
          <w:szCs w:val="28"/>
        </w:rPr>
        <w:t xml:space="preserve"> про наслідки семестрової, річної атестації, ДПА.</w:t>
      </w:r>
      <w:r w:rsidR="00292DF9" w:rsidRPr="002D4B7D">
        <w:rPr>
          <w:sz w:val="28"/>
          <w:szCs w:val="28"/>
        </w:rPr>
        <w:t xml:space="preserve"> </w:t>
      </w:r>
      <w:r w:rsidR="00453565">
        <w:rPr>
          <w:sz w:val="28"/>
          <w:szCs w:val="28"/>
        </w:rPr>
        <w:t>Проведено</w:t>
      </w:r>
      <w:r w:rsidR="0021795D">
        <w:rPr>
          <w:sz w:val="28"/>
          <w:szCs w:val="28"/>
        </w:rPr>
        <w:t xml:space="preserve"> 1</w:t>
      </w:r>
      <w:r w:rsidR="00453565">
        <w:rPr>
          <w:sz w:val="28"/>
          <w:szCs w:val="28"/>
        </w:rPr>
        <w:t>2</w:t>
      </w:r>
      <w:r w:rsidR="0021795D">
        <w:rPr>
          <w:sz w:val="28"/>
          <w:szCs w:val="28"/>
        </w:rPr>
        <w:t xml:space="preserve"> </w:t>
      </w:r>
      <w:r w:rsidR="00452701" w:rsidRPr="002D4B7D">
        <w:rPr>
          <w:sz w:val="28"/>
          <w:szCs w:val="28"/>
        </w:rPr>
        <w:t>нарад при директор</w:t>
      </w:r>
      <w:r w:rsidR="0021795D">
        <w:rPr>
          <w:sz w:val="28"/>
          <w:szCs w:val="28"/>
        </w:rPr>
        <w:t>ові</w:t>
      </w:r>
      <w:r w:rsidR="001C27CD" w:rsidRPr="002D4B7D">
        <w:rPr>
          <w:sz w:val="28"/>
          <w:szCs w:val="28"/>
        </w:rPr>
        <w:t>,</w:t>
      </w:r>
      <w:r w:rsidR="00452701" w:rsidRPr="002D4B7D">
        <w:rPr>
          <w:sz w:val="28"/>
          <w:szCs w:val="28"/>
        </w:rPr>
        <w:t xml:space="preserve"> </w:t>
      </w:r>
      <w:r w:rsidR="0021795D">
        <w:rPr>
          <w:sz w:val="28"/>
          <w:szCs w:val="28"/>
        </w:rPr>
        <w:t xml:space="preserve"> на яких </w:t>
      </w:r>
      <w:r w:rsidR="0021795D" w:rsidRPr="002D4B7D">
        <w:rPr>
          <w:sz w:val="28"/>
          <w:szCs w:val="28"/>
        </w:rPr>
        <w:t xml:space="preserve">розглянуто </w:t>
      </w:r>
      <w:r w:rsidR="0021795D">
        <w:rPr>
          <w:sz w:val="28"/>
          <w:szCs w:val="28"/>
        </w:rPr>
        <w:t>концептуальні питання,</w:t>
      </w:r>
      <w:r w:rsidR="0021795D" w:rsidRPr="002D4B7D">
        <w:rPr>
          <w:sz w:val="28"/>
          <w:szCs w:val="28"/>
        </w:rPr>
        <w:t xml:space="preserve"> пов’язані з організацією роботи закладу</w:t>
      </w:r>
      <w:r w:rsidR="0021795D">
        <w:rPr>
          <w:sz w:val="28"/>
          <w:szCs w:val="28"/>
        </w:rPr>
        <w:t xml:space="preserve">, </w:t>
      </w:r>
      <w:r w:rsidR="0021795D" w:rsidRPr="002D4B7D">
        <w:rPr>
          <w:sz w:val="28"/>
          <w:szCs w:val="28"/>
        </w:rPr>
        <w:t xml:space="preserve"> </w:t>
      </w:r>
      <w:r w:rsidR="0021795D">
        <w:rPr>
          <w:sz w:val="28"/>
          <w:szCs w:val="28"/>
        </w:rPr>
        <w:t>організовано контроль за виконанням</w:t>
      </w:r>
      <w:r w:rsidR="00452701" w:rsidRPr="002D4B7D">
        <w:rPr>
          <w:sz w:val="28"/>
          <w:szCs w:val="28"/>
        </w:rPr>
        <w:t xml:space="preserve"> протокольних доручень</w:t>
      </w:r>
      <w:r w:rsidR="0021795D">
        <w:rPr>
          <w:sz w:val="28"/>
          <w:szCs w:val="28"/>
        </w:rPr>
        <w:t xml:space="preserve"> засідань.</w:t>
      </w:r>
      <w:r w:rsidR="00452701" w:rsidRPr="002D4B7D">
        <w:rPr>
          <w:sz w:val="28"/>
          <w:szCs w:val="28"/>
        </w:rPr>
        <w:t xml:space="preserve"> </w:t>
      </w:r>
    </w:p>
    <w:p w:rsidR="00452701" w:rsidRPr="002D4B7D" w:rsidRDefault="00B247D3" w:rsidP="00875AAD">
      <w:p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Під час канікул у структурі навчального року колектив</w:t>
      </w:r>
      <w:r w:rsidR="0021795D">
        <w:rPr>
          <w:sz w:val="28"/>
          <w:szCs w:val="28"/>
        </w:rPr>
        <w:t xml:space="preserve"> ліцею</w:t>
      </w:r>
      <w:r w:rsidRPr="002D4B7D">
        <w:rPr>
          <w:sz w:val="28"/>
          <w:szCs w:val="28"/>
        </w:rPr>
        <w:t xml:space="preserve"> працював відповідно до затверджених планів.</w:t>
      </w:r>
    </w:p>
    <w:p w:rsidR="00B247D3" w:rsidRPr="002D4B7D" w:rsidRDefault="00B247D3" w:rsidP="00875AAD">
      <w:p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Внутрішньоліцейський  контроль включав у себе</w:t>
      </w:r>
      <w:r w:rsidR="00695DDE">
        <w:rPr>
          <w:sz w:val="28"/>
          <w:szCs w:val="28"/>
        </w:rPr>
        <w:t xml:space="preserve"> також</w:t>
      </w:r>
      <w:r w:rsidRPr="002D4B7D">
        <w:rPr>
          <w:sz w:val="28"/>
          <w:szCs w:val="28"/>
        </w:rPr>
        <w:t xml:space="preserve"> відвідування адміністрацією навчальних занять та навчально-виховних заходів, </w:t>
      </w:r>
      <w:r w:rsidR="00695DDE" w:rsidRPr="00CF3DAF">
        <w:rPr>
          <w:sz w:val="28"/>
          <w:szCs w:val="28"/>
        </w:rPr>
        <w:t xml:space="preserve">протягом року було відвідано </w:t>
      </w:r>
      <w:r w:rsidR="00CF3DAF" w:rsidRPr="00CF3DAF">
        <w:rPr>
          <w:sz w:val="28"/>
          <w:szCs w:val="28"/>
        </w:rPr>
        <w:t>238</w:t>
      </w:r>
      <w:r w:rsidRPr="00CF3DAF">
        <w:rPr>
          <w:sz w:val="28"/>
          <w:szCs w:val="28"/>
        </w:rPr>
        <w:t xml:space="preserve"> уроків (</w:t>
      </w:r>
      <w:r w:rsidR="00C66A84" w:rsidRPr="00CF3DAF">
        <w:rPr>
          <w:sz w:val="28"/>
          <w:szCs w:val="28"/>
        </w:rPr>
        <w:t xml:space="preserve"> </w:t>
      </w:r>
      <w:r w:rsidR="00CF3DAF" w:rsidRPr="00CF3DAF">
        <w:rPr>
          <w:sz w:val="28"/>
          <w:szCs w:val="28"/>
        </w:rPr>
        <w:t>1</w:t>
      </w:r>
      <w:r w:rsidR="00CB5051">
        <w:rPr>
          <w:sz w:val="28"/>
          <w:szCs w:val="28"/>
        </w:rPr>
        <w:t>1</w:t>
      </w:r>
      <w:r w:rsidRPr="00CF3DAF">
        <w:rPr>
          <w:sz w:val="28"/>
          <w:szCs w:val="28"/>
        </w:rPr>
        <w:t>9 пар).</w:t>
      </w:r>
    </w:p>
    <w:p w:rsidR="00B247D3" w:rsidRPr="002D4B7D" w:rsidRDefault="00B247D3" w:rsidP="00875AAD">
      <w:pPr>
        <w:spacing w:line="240" w:lineRule="auto"/>
        <w:ind w:firstLine="426"/>
        <w:jc w:val="center"/>
        <w:rPr>
          <w:sz w:val="28"/>
          <w:szCs w:val="28"/>
        </w:rPr>
      </w:pPr>
      <w:r w:rsidRPr="002D4B7D">
        <w:rPr>
          <w:sz w:val="28"/>
          <w:szCs w:val="28"/>
        </w:rPr>
        <w:t>Навчально-пізнавальна діяльність учнів ліцею</w:t>
      </w:r>
    </w:p>
    <w:p w:rsidR="0021795D" w:rsidRDefault="0021795D" w:rsidP="0021795D">
      <w:pPr>
        <w:shd w:val="clear" w:color="auto" w:fill="FFFFFF" w:themeFill="background1"/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У ліцеї навчалось 178 учнів (89 – ІІ курс, 89 – І курс), протягом року згідно заяв</w:t>
      </w:r>
      <w:r>
        <w:rPr>
          <w:sz w:val="28"/>
          <w:szCs w:val="28"/>
        </w:rPr>
        <w:t>и</w:t>
      </w:r>
      <w:r w:rsidRPr="002D4B7D">
        <w:rPr>
          <w:sz w:val="28"/>
          <w:szCs w:val="28"/>
        </w:rPr>
        <w:t xml:space="preserve"> батьків та </w:t>
      </w:r>
      <w:r>
        <w:rPr>
          <w:sz w:val="28"/>
          <w:szCs w:val="28"/>
        </w:rPr>
        <w:t>на</w:t>
      </w:r>
      <w:r w:rsidRPr="002D4B7D">
        <w:rPr>
          <w:sz w:val="28"/>
          <w:szCs w:val="28"/>
        </w:rPr>
        <w:t>дан</w:t>
      </w:r>
      <w:r>
        <w:rPr>
          <w:sz w:val="28"/>
          <w:szCs w:val="28"/>
        </w:rPr>
        <w:t>ої</w:t>
      </w:r>
      <w:r w:rsidRPr="002D4B7D">
        <w:rPr>
          <w:sz w:val="28"/>
          <w:szCs w:val="28"/>
        </w:rPr>
        <w:t xml:space="preserve"> довідк</w:t>
      </w:r>
      <w:r>
        <w:rPr>
          <w:sz w:val="28"/>
          <w:szCs w:val="28"/>
        </w:rPr>
        <w:t>и</w:t>
      </w:r>
      <w:r w:rsidRPr="002D4B7D">
        <w:rPr>
          <w:sz w:val="28"/>
          <w:szCs w:val="28"/>
        </w:rPr>
        <w:t xml:space="preserve"> порядком переведення було відраховано 1</w:t>
      </w:r>
      <w:r w:rsidR="00695DDE">
        <w:rPr>
          <w:sz w:val="28"/>
          <w:szCs w:val="28"/>
        </w:rPr>
        <w:t xml:space="preserve"> ліцеїстку</w:t>
      </w:r>
      <w:r>
        <w:rPr>
          <w:sz w:val="28"/>
          <w:szCs w:val="28"/>
        </w:rPr>
        <w:t xml:space="preserve"> зі складу учнів </w:t>
      </w:r>
      <w:r w:rsidRPr="002D4B7D">
        <w:rPr>
          <w:sz w:val="28"/>
          <w:szCs w:val="28"/>
        </w:rPr>
        <w:t>ІІ курс</w:t>
      </w:r>
      <w:r>
        <w:rPr>
          <w:sz w:val="28"/>
          <w:szCs w:val="28"/>
        </w:rPr>
        <w:t>у</w:t>
      </w:r>
      <w:r w:rsidRPr="002D4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класу </w:t>
      </w:r>
      <w:r w:rsidRPr="002D4B7D">
        <w:rPr>
          <w:sz w:val="28"/>
          <w:szCs w:val="28"/>
        </w:rPr>
        <w:t xml:space="preserve">української філології. </w:t>
      </w:r>
    </w:p>
    <w:p w:rsidR="00695DDE" w:rsidRDefault="00B247D3" w:rsidP="00695DDE">
      <w:p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За результатами річної атестації маємо 100% успішності учнів.</w:t>
      </w:r>
      <w:r w:rsidR="00834533" w:rsidRPr="002D4B7D">
        <w:rPr>
          <w:sz w:val="28"/>
          <w:szCs w:val="28"/>
        </w:rPr>
        <w:t xml:space="preserve"> </w:t>
      </w:r>
      <w:r w:rsidR="00292DF9" w:rsidRPr="002D4B7D">
        <w:rPr>
          <w:sz w:val="28"/>
          <w:szCs w:val="28"/>
        </w:rPr>
        <w:t>На високому та достатньому рівні закінчили навчальний рік 137 учнів, що становить 77%</w:t>
      </w:r>
      <w:r w:rsidR="00695DDE">
        <w:rPr>
          <w:sz w:val="28"/>
          <w:szCs w:val="28"/>
        </w:rPr>
        <w:t xml:space="preserve">, </w:t>
      </w:r>
      <w:r w:rsidR="00292DF9" w:rsidRPr="002D4B7D">
        <w:rPr>
          <w:sz w:val="28"/>
          <w:szCs w:val="28"/>
        </w:rPr>
        <w:t xml:space="preserve"> у порівнянні з 2013-2014 н.р. </w:t>
      </w:r>
      <w:r w:rsidR="00695DDE">
        <w:rPr>
          <w:sz w:val="28"/>
          <w:szCs w:val="28"/>
        </w:rPr>
        <w:t xml:space="preserve">– </w:t>
      </w:r>
      <w:r w:rsidR="00292DF9" w:rsidRPr="002D4B7D">
        <w:rPr>
          <w:sz w:val="28"/>
          <w:szCs w:val="28"/>
        </w:rPr>
        <w:t>на 7% кращ</w:t>
      </w:r>
      <w:r w:rsidR="00695DDE">
        <w:rPr>
          <w:sz w:val="28"/>
          <w:szCs w:val="28"/>
        </w:rPr>
        <w:t>і результати</w:t>
      </w:r>
      <w:r w:rsidR="00B55343" w:rsidRPr="002D4B7D">
        <w:rPr>
          <w:sz w:val="28"/>
          <w:szCs w:val="28"/>
        </w:rPr>
        <w:t xml:space="preserve"> </w:t>
      </w:r>
      <w:r w:rsidR="00292DF9" w:rsidRPr="002D4B7D">
        <w:rPr>
          <w:sz w:val="28"/>
          <w:szCs w:val="28"/>
          <w:highlight w:val="yellow"/>
        </w:rPr>
        <w:t>(</w:t>
      </w:r>
      <w:r w:rsidR="00B55343" w:rsidRPr="002D4B7D">
        <w:rPr>
          <w:sz w:val="28"/>
          <w:szCs w:val="28"/>
          <w:highlight w:val="yellow"/>
        </w:rPr>
        <w:t>Д</w:t>
      </w:r>
      <w:r w:rsidR="00292DF9" w:rsidRPr="002D4B7D">
        <w:rPr>
          <w:sz w:val="28"/>
          <w:szCs w:val="28"/>
          <w:highlight w:val="yellow"/>
        </w:rPr>
        <w:t>одаток</w:t>
      </w:r>
      <w:r w:rsidR="00B55343" w:rsidRPr="002D4B7D">
        <w:rPr>
          <w:sz w:val="28"/>
          <w:szCs w:val="28"/>
          <w:highlight w:val="yellow"/>
        </w:rPr>
        <w:t xml:space="preserve"> </w:t>
      </w:r>
      <w:r w:rsidR="007A15F0">
        <w:rPr>
          <w:sz w:val="28"/>
          <w:szCs w:val="28"/>
          <w:highlight w:val="yellow"/>
        </w:rPr>
        <w:t>6</w:t>
      </w:r>
      <w:r w:rsidR="00292DF9" w:rsidRPr="002D4B7D">
        <w:rPr>
          <w:sz w:val="28"/>
          <w:szCs w:val="28"/>
          <w:highlight w:val="yellow"/>
        </w:rPr>
        <w:t>).</w:t>
      </w:r>
      <w:r w:rsidR="00292DF9" w:rsidRPr="002D4B7D">
        <w:rPr>
          <w:sz w:val="28"/>
          <w:szCs w:val="28"/>
        </w:rPr>
        <w:t xml:space="preserve"> Цього навчального року ДПА із </w:t>
      </w:r>
      <w:r w:rsidR="00292DF9" w:rsidRPr="002D4B7D">
        <w:rPr>
          <w:rFonts w:eastAsia="Calibri" w:cs="Times New Roman"/>
          <w:sz w:val="28"/>
          <w:szCs w:val="28"/>
        </w:rPr>
        <w:t xml:space="preserve">української мови </w:t>
      </w:r>
      <w:r w:rsidR="00292DF9" w:rsidRPr="002D4B7D">
        <w:rPr>
          <w:sz w:val="28"/>
          <w:szCs w:val="28"/>
        </w:rPr>
        <w:t>проходил</w:t>
      </w:r>
      <w:r w:rsidR="00CB5051">
        <w:rPr>
          <w:sz w:val="28"/>
          <w:szCs w:val="28"/>
        </w:rPr>
        <w:t>а</w:t>
      </w:r>
      <w:r w:rsidR="00292DF9" w:rsidRPr="002D4B7D">
        <w:rPr>
          <w:sz w:val="28"/>
          <w:szCs w:val="28"/>
        </w:rPr>
        <w:t xml:space="preserve"> </w:t>
      </w:r>
      <w:r w:rsidR="00292DF9" w:rsidRPr="002D4B7D">
        <w:rPr>
          <w:rFonts w:eastAsia="Calibri" w:cs="Times New Roman"/>
          <w:sz w:val="28"/>
          <w:szCs w:val="28"/>
        </w:rPr>
        <w:t>у формі ЗНО</w:t>
      </w:r>
      <w:r w:rsidR="00292DF9" w:rsidRPr="002D4B7D">
        <w:rPr>
          <w:sz w:val="28"/>
          <w:szCs w:val="28"/>
        </w:rPr>
        <w:t xml:space="preserve">, </w:t>
      </w:r>
      <w:r w:rsidR="00695DDE">
        <w:rPr>
          <w:sz w:val="28"/>
          <w:szCs w:val="28"/>
        </w:rPr>
        <w:t>слід</w:t>
      </w:r>
      <w:r w:rsidR="00292DF9" w:rsidRPr="002D4B7D">
        <w:rPr>
          <w:sz w:val="28"/>
          <w:szCs w:val="28"/>
        </w:rPr>
        <w:t xml:space="preserve"> відзначити, що 69 учнів, що становить 78% показали високий і достатній рівень, а </w:t>
      </w:r>
      <w:r w:rsidR="00695DDE">
        <w:rPr>
          <w:sz w:val="28"/>
          <w:szCs w:val="28"/>
        </w:rPr>
        <w:t>в</w:t>
      </w:r>
      <w:r w:rsidR="00695DDE" w:rsidRPr="002D4B7D">
        <w:rPr>
          <w:sz w:val="28"/>
          <w:szCs w:val="28"/>
        </w:rPr>
        <w:t xml:space="preserve">сі </w:t>
      </w:r>
      <w:r w:rsidR="00CB5051">
        <w:rPr>
          <w:sz w:val="28"/>
          <w:szCs w:val="28"/>
        </w:rPr>
        <w:t xml:space="preserve">14 </w:t>
      </w:r>
      <w:r w:rsidR="00292DF9" w:rsidRPr="002D4B7D">
        <w:rPr>
          <w:sz w:val="28"/>
          <w:szCs w:val="28"/>
        </w:rPr>
        <w:t>претенденти на медаль підтвердили свої знання</w:t>
      </w:r>
      <w:r w:rsidR="00834533" w:rsidRPr="002D4B7D">
        <w:rPr>
          <w:sz w:val="28"/>
          <w:szCs w:val="28"/>
        </w:rPr>
        <w:t xml:space="preserve">. </w:t>
      </w:r>
    </w:p>
    <w:p w:rsidR="00695DDE" w:rsidRPr="002D4B7D" w:rsidRDefault="00695DDE" w:rsidP="00695DDE">
      <w:p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Планові директорські контрольні роботи проведено 2 рази на рік, проаналізовано рівень успішності, надано рекомендації</w:t>
      </w:r>
      <w:r w:rsidR="00E031A0">
        <w:rPr>
          <w:sz w:val="28"/>
          <w:szCs w:val="28"/>
        </w:rPr>
        <w:t xml:space="preserve"> та</w:t>
      </w:r>
      <w:r w:rsidRPr="002D4B7D">
        <w:rPr>
          <w:sz w:val="28"/>
          <w:szCs w:val="28"/>
        </w:rPr>
        <w:t xml:space="preserve"> складено індивідуальні плани підвищення рівня навчальних досягнень окремих учнів.</w:t>
      </w:r>
    </w:p>
    <w:p w:rsidR="00834533" w:rsidRPr="002D4B7D" w:rsidRDefault="001C27CD" w:rsidP="00C62672">
      <w:p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Для забезпечення</w:t>
      </w:r>
      <w:r w:rsidR="00834533" w:rsidRPr="002D4B7D">
        <w:rPr>
          <w:sz w:val="28"/>
          <w:szCs w:val="28"/>
        </w:rPr>
        <w:t xml:space="preserve"> реалізації навчально-пізнавальної діяльності ліцеїстів було складено робочі навчальні плани та Пояснювальн</w:t>
      </w:r>
      <w:r w:rsidR="00E031A0">
        <w:rPr>
          <w:sz w:val="28"/>
          <w:szCs w:val="28"/>
        </w:rPr>
        <w:t>і</w:t>
      </w:r>
      <w:r w:rsidR="00834533" w:rsidRPr="002D4B7D">
        <w:rPr>
          <w:sz w:val="28"/>
          <w:szCs w:val="28"/>
        </w:rPr>
        <w:t xml:space="preserve"> записк</w:t>
      </w:r>
      <w:r w:rsidR="00E031A0">
        <w:rPr>
          <w:sz w:val="28"/>
          <w:szCs w:val="28"/>
        </w:rPr>
        <w:t>и</w:t>
      </w:r>
      <w:r w:rsidR="00834533" w:rsidRPr="002D4B7D">
        <w:rPr>
          <w:sz w:val="28"/>
          <w:szCs w:val="28"/>
        </w:rPr>
        <w:t xml:space="preserve"> до них. Інваріативна частина включа</w:t>
      </w:r>
      <w:r w:rsidR="00E031A0">
        <w:rPr>
          <w:sz w:val="28"/>
          <w:szCs w:val="28"/>
        </w:rPr>
        <w:t>ла</w:t>
      </w:r>
      <w:r w:rsidR="00834533" w:rsidRPr="002D4B7D">
        <w:rPr>
          <w:sz w:val="28"/>
          <w:szCs w:val="28"/>
        </w:rPr>
        <w:t xml:space="preserve"> в себе 24 навчальні предмети. Години варіативної складової навчального п</w:t>
      </w:r>
      <w:r w:rsidRPr="002D4B7D">
        <w:rPr>
          <w:sz w:val="28"/>
          <w:szCs w:val="28"/>
        </w:rPr>
        <w:t>лану відводили</w:t>
      </w:r>
      <w:r w:rsidR="00834533" w:rsidRPr="002D4B7D">
        <w:rPr>
          <w:sz w:val="28"/>
          <w:szCs w:val="28"/>
        </w:rPr>
        <w:t>сь для збільшення годин на вивчення 4 навчальних предметів, а саме:</w:t>
      </w:r>
    </w:p>
    <w:p w:rsidR="00834533" w:rsidRPr="002D4B7D" w:rsidRDefault="00834533" w:rsidP="00E031A0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 xml:space="preserve">І курс іноземна філологія </w:t>
      </w:r>
      <w:r w:rsidR="00292DF9" w:rsidRPr="002D4B7D">
        <w:rPr>
          <w:sz w:val="28"/>
          <w:szCs w:val="28"/>
        </w:rPr>
        <w:t xml:space="preserve">(англійська та німецька мови) </w:t>
      </w:r>
      <w:r w:rsidRPr="002D4B7D">
        <w:rPr>
          <w:sz w:val="28"/>
          <w:szCs w:val="28"/>
        </w:rPr>
        <w:t>-2</w:t>
      </w:r>
      <w:r w:rsidR="00875AAD" w:rsidRPr="002D4B7D">
        <w:rPr>
          <w:sz w:val="28"/>
          <w:szCs w:val="28"/>
        </w:rPr>
        <w:t xml:space="preserve"> години, українська філологія</w:t>
      </w:r>
      <w:r w:rsidR="00E031A0">
        <w:rPr>
          <w:sz w:val="28"/>
          <w:szCs w:val="28"/>
        </w:rPr>
        <w:t xml:space="preserve"> </w:t>
      </w:r>
      <w:r w:rsidR="00E031A0" w:rsidRPr="002D4B7D">
        <w:rPr>
          <w:sz w:val="28"/>
          <w:szCs w:val="28"/>
        </w:rPr>
        <w:t>(історія України, всесвітня історія)</w:t>
      </w:r>
      <w:r w:rsidR="00875AAD" w:rsidRPr="002D4B7D">
        <w:rPr>
          <w:sz w:val="28"/>
          <w:szCs w:val="28"/>
        </w:rPr>
        <w:t xml:space="preserve"> -</w:t>
      </w:r>
      <w:r w:rsidR="00292DF9" w:rsidRPr="002D4B7D">
        <w:rPr>
          <w:sz w:val="28"/>
          <w:szCs w:val="28"/>
        </w:rPr>
        <w:t>3</w:t>
      </w:r>
      <w:r w:rsidRPr="002D4B7D">
        <w:rPr>
          <w:sz w:val="28"/>
          <w:szCs w:val="28"/>
        </w:rPr>
        <w:t xml:space="preserve"> годин</w:t>
      </w:r>
      <w:r w:rsidR="00292DF9" w:rsidRPr="002D4B7D">
        <w:rPr>
          <w:sz w:val="28"/>
          <w:szCs w:val="28"/>
        </w:rPr>
        <w:t>и</w:t>
      </w:r>
      <w:r w:rsidRPr="002D4B7D">
        <w:rPr>
          <w:sz w:val="28"/>
          <w:szCs w:val="28"/>
        </w:rPr>
        <w:t>;</w:t>
      </w:r>
    </w:p>
    <w:p w:rsidR="00834533" w:rsidRPr="002D4B7D" w:rsidRDefault="00834533" w:rsidP="00E031A0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 xml:space="preserve">ІІ курс іноземна філологія </w:t>
      </w:r>
      <w:r w:rsidR="00875AAD" w:rsidRPr="002D4B7D">
        <w:rPr>
          <w:sz w:val="28"/>
          <w:szCs w:val="28"/>
        </w:rPr>
        <w:t xml:space="preserve">(англійська мова) </w:t>
      </w:r>
      <w:r w:rsidRPr="002D4B7D">
        <w:rPr>
          <w:sz w:val="28"/>
          <w:szCs w:val="28"/>
        </w:rPr>
        <w:t>-</w:t>
      </w:r>
      <w:r w:rsidR="00292DF9" w:rsidRPr="002D4B7D">
        <w:rPr>
          <w:sz w:val="28"/>
          <w:szCs w:val="28"/>
        </w:rPr>
        <w:t>1</w:t>
      </w:r>
      <w:r w:rsidRPr="002D4B7D">
        <w:rPr>
          <w:sz w:val="28"/>
          <w:szCs w:val="28"/>
        </w:rPr>
        <w:t xml:space="preserve"> </w:t>
      </w:r>
      <w:r w:rsidR="00875AAD" w:rsidRPr="002D4B7D">
        <w:rPr>
          <w:sz w:val="28"/>
          <w:szCs w:val="28"/>
        </w:rPr>
        <w:t>годин</w:t>
      </w:r>
      <w:r w:rsidR="00292DF9" w:rsidRPr="002D4B7D">
        <w:rPr>
          <w:sz w:val="28"/>
          <w:szCs w:val="28"/>
        </w:rPr>
        <w:t>а</w:t>
      </w:r>
      <w:r w:rsidR="00875AAD" w:rsidRPr="002D4B7D">
        <w:rPr>
          <w:sz w:val="28"/>
          <w:szCs w:val="28"/>
        </w:rPr>
        <w:t xml:space="preserve">, українська філологія </w:t>
      </w:r>
      <w:r w:rsidR="00292DF9" w:rsidRPr="002D4B7D">
        <w:rPr>
          <w:sz w:val="28"/>
          <w:szCs w:val="28"/>
        </w:rPr>
        <w:t>– 2,5</w:t>
      </w:r>
      <w:r w:rsidRPr="002D4B7D">
        <w:rPr>
          <w:sz w:val="28"/>
          <w:szCs w:val="28"/>
        </w:rPr>
        <w:t xml:space="preserve"> год</w:t>
      </w:r>
      <w:r w:rsidR="00875AAD" w:rsidRPr="002D4B7D">
        <w:rPr>
          <w:sz w:val="28"/>
          <w:szCs w:val="28"/>
        </w:rPr>
        <w:t>. (історія України, всесвітня історія)</w:t>
      </w:r>
      <w:r w:rsidR="00E031A0">
        <w:rPr>
          <w:sz w:val="28"/>
          <w:szCs w:val="28"/>
        </w:rPr>
        <w:t>.</w:t>
      </w:r>
    </w:p>
    <w:p w:rsidR="00875AAD" w:rsidRPr="002D4B7D" w:rsidRDefault="00875AAD" w:rsidP="00C62672">
      <w:p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Для поглибленого вивчення предметів передбачено різнопрофільні курси за вибором</w:t>
      </w:r>
      <w:r w:rsidR="00292DF9" w:rsidRPr="002D4B7D">
        <w:rPr>
          <w:sz w:val="28"/>
          <w:szCs w:val="28"/>
        </w:rPr>
        <w:t xml:space="preserve"> та консультації</w:t>
      </w:r>
      <w:r w:rsidR="00E031A0">
        <w:rPr>
          <w:sz w:val="28"/>
          <w:szCs w:val="28"/>
        </w:rPr>
        <w:t>,</w:t>
      </w:r>
      <w:r w:rsidRPr="002D4B7D">
        <w:rPr>
          <w:sz w:val="28"/>
          <w:szCs w:val="28"/>
        </w:rPr>
        <w:t xml:space="preserve"> оплата яких здійснювалась із загального фонду бюджету</w:t>
      </w:r>
      <w:r w:rsidR="00E031A0" w:rsidRPr="002D4B7D">
        <w:rPr>
          <w:sz w:val="28"/>
          <w:szCs w:val="28"/>
        </w:rPr>
        <w:t>(18,5год.)</w:t>
      </w:r>
      <w:r w:rsidR="00E031A0">
        <w:rPr>
          <w:sz w:val="28"/>
          <w:szCs w:val="28"/>
        </w:rPr>
        <w:t>, і</w:t>
      </w:r>
      <w:r w:rsidR="00C041DA" w:rsidRPr="002D4B7D">
        <w:rPr>
          <w:sz w:val="28"/>
          <w:szCs w:val="28"/>
        </w:rPr>
        <w:t>з спеціального фонду бюджету (додаткові осві</w:t>
      </w:r>
      <w:r w:rsidR="001C27CD" w:rsidRPr="002D4B7D">
        <w:rPr>
          <w:sz w:val="28"/>
          <w:szCs w:val="28"/>
        </w:rPr>
        <w:t>тні послуги) оплачувалось 3</w:t>
      </w:r>
      <w:r w:rsidR="00C3165B" w:rsidRPr="002D4B7D">
        <w:rPr>
          <w:sz w:val="28"/>
          <w:szCs w:val="28"/>
        </w:rPr>
        <w:t>0</w:t>
      </w:r>
      <w:r w:rsidR="001C27CD" w:rsidRPr="002D4B7D">
        <w:rPr>
          <w:sz w:val="28"/>
          <w:szCs w:val="28"/>
        </w:rPr>
        <w:t xml:space="preserve"> год</w:t>
      </w:r>
      <w:r w:rsidR="00C041DA" w:rsidRPr="002D4B7D">
        <w:rPr>
          <w:sz w:val="28"/>
          <w:szCs w:val="28"/>
        </w:rPr>
        <w:t>. (спе</w:t>
      </w:r>
      <w:r w:rsidR="001C27CD" w:rsidRPr="002D4B7D">
        <w:rPr>
          <w:sz w:val="28"/>
          <w:szCs w:val="28"/>
        </w:rPr>
        <w:t>цкурси,</w:t>
      </w:r>
      <w:r w:rsidR="00E031A0">
        <w:rPr>
          <w:sz w:val="28"/>
          <w:szCs w:val="28"/>
        </w:rPr>
        <w:t xml:space="preserve"> факультативи, </w:t>
      </w:r>
      <w:r w:rsidR="001C27CD" w:rsidRPr="002D4B7D">
        <w:rPr>
          <w:sz w:val="28"/>
          <w:szCs w:val="28"/>
        </w:rPr>
        <w:t>консультації, гуртки</w:t>
      </w:r>
      <w:r w:rsidR="00C041DA" w:rsidRPr="002D4B7D">
        <w:rPr>
          <w:sz w:val="28"/>
          <w:szCs w:val="28"/>
        </w:rPr>
        <w:t>).</w:t>
      </w:r>
    </w:p>
    <w:p w:rsidR="00E031A0" w:rsidRDefault="00C041DA" w:rsidP="007B19E4">
      <w:pPr>
        <w:shd w:val="clear" w:color="auto" w:fill="FFFFFF" w:themeFill="background1"/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lastRenderedPageBreak/>
        <w:t>Учні ліцею були охоплені гуртковою роботою. Працювало 1</w:t>
      </w:r>
      <w:r w:rsidR="00F62BB0" w:rsidRPr="002D4B7D">
        <w:rPr>
          <w:sz w:val="28"/>
          <w:szCs w:val="28"/>
        </w:rPr>
        <w:t>5</w:t>
      </w:r>
      <w:r w:rsidRPr="002D4B7D">
        <w:rPr>
          <w:sz w:val="28"/>
          <w:szCs w:val="28"/>
        </w:rPr>
        <w:t xml:space="preserve"> гуртків, оплата яких здійснювалась </w:t>
      </w:r>
      <w:r w:rsidR="001C27CD" w:rsidRPr="002D4B7D">
        <w:rPr>
          <w:sz w:val="28"/>
          <w:szCs w:val="28"/>
        </w:rPr>
        <w:t>із</w:t>
      </w:r>
      <w:r w:rsidRPr="002D4B7D">
        <w:rPr>
          <w:sz w:val="28"/>
          <w:szCs w:val="28"/>
        </w:rPr>
        <w:t xml:space="preserve"> загального (13,5 год.), спеціального (</w:t>
      </w:r>
      <w:r w:rsidR="00F62BB0" w:rsidRPr="002D4B7D">
        <w:rPr>
          <w:sz w:val="28"/>
          <w:szCs w:val="28"/>
        </w:rPr>
        <w:t>6</w:t>
      </w:r>
      <w:r w:rsidRPr="002D4B7D">
        <w:rPr>
          <w:sz w:val="28"/>
          <w:szCs w:val="28"/>
        </w:rPr>
        <w:t xml:space="preserve"> год.) фонду та </w:t>
      </w:r>
      <w:r w:rsidR="00F62BB0" w:rsidRPr="002D4B7D">
        <w:rPr>
          <w:sz w:val="28"/>
          <w:szCs w:val="28"/>
        </w:rPr>
        <w:t>20</w:t>
      </w:r>
      <w:r w:rsidRPr="002D4B7D">
        <w:rPr>
          <w:sz w:val="28"/>
          <w:szCs w:val="28"/>
        </w:rPr>
        <w:t xml:space="preserve"> годин </w:t>
      </w:r>
      <w:r w:rsidR="001C27CD" w:rsidRPr="002D4B7D">
        <w:rPr>
          <w:sz w:val="28"/>
          <w:szCs w:val="28"/>
        </w:rPr>
        <w:t>за рахунок</w:t>
      </w:r>
      <w:r w:rsidRPr="002D4B7D">
        <w:rPr>
          <w:sz w:val="28"/>
          <w:szCs w:val="28"/>
        </w:rPr>
        <w:t xml:space="preserve"> обласного комунального позашкільного навчального закладу «Чернігівська мала академія наук учнівської молоді». </w:t>
      </w:r>
    </w:p>
    <w:p w:rsidR="00C62672" w:rsidRPr="002D4B7D" w:rsidRDefault="003C1608" w:rsidP="00C3165B">
      <w:pPr>
        <w:pStyle w:val="2"/>
        <w:shd w:val="clear" w:color="auto" w:fill="auto"/>
        <w:spacing w:line="276" w:lineRule="auto"/>
        <w:ind w:right="20" w:firstLine="426"/>
        <w:rPr>
          <w:sz w:val="28"/>
          <w:szCs w:val="28"/>
        </w:rPr>
      </w:pPr>
      <w:r>
        <w:rPr>
          <w:sz w:val="28"/>
          <w:szCs w:val="28"/>
        </w:rPr>
        <w:t>У</w:t>
      </w:r>
      <w:r w:rsidRPr="002D4B7D">
        <w:rPr>
          <w:sz w:val="28"/>
          <w:szCs w:val="28"/>
        </w:rPr>
        <w:t xml:space="preserve">чні </w:t>
      </w:r>
      <w:r>
        <w:rPr>
          <w:sz w:val="28"/>
          <w:szCs w:val="28"/>
        </w:rPr>
        <w:t>з</w:t>
      </w:r>
      <w:r w:rsidR="00C62672" w:rsidRPr="002D4B7D">
        <w:rPr>
          <w:sz w:val="28"/>
          <w:szCs w:val="28"/>
        </w:rPr>
        <w:t>абезпеч</w:t>
      </w:r>
      <w:r>
        <w:rPr>
          <w:sz w:val="28"/>
          <w:szCs w:val="28"/>
        </w:rPr>
        <w:t>ували</w:t>
      </w:r>
      <w:r w:rsidR="00C62672" w:rsidRPr="002D4B7D">
        <w:rPr>
          <w:sz w:val="28"/>
          <w:szCs w:val="28"/>
        </w:rPr>
        <w:t xml:space="preserve"> інформаційні потреби</w:t>
      </w:r>
      <w:r>
        <w:rPr>
          <w:sz w:val="28"/>
          <w:szCs w:val="28"/>
        </w:rPr>
        <w:t>,</w:t>
      </w:r>
      <w:r w:rsidR="00C62672" w:rsidRPr="002D4B7D">
        <w:rPr>
          <w:sz w:val="28"/>
          <w:szCs w:val="28"/>
        </w:rPr>
        <w:t xml:space="preserve"> корист</w:t>
      </w:r>
      <w:r>
        <w:rPr>
          <w:sz w:val="28"/>
          <w:szCs w:val="28"/>
        </w:rPr>
        <w:t>уючись</w:t>
      </w:r>
      <w:r w:rsidR="00C62672" w:rsidRPr="002D4B7D">
        <w:rPr>
          <w:sz w:val="28"/>
          <w:szCs w:val="28"/>
        </w:rPr>
        <w:t xml:space="preserve"> бібліотечною мережею НДУ імені Миколи Гоголя, міською </w:t>
      </w:r>
      <w:r w:rsidR="00CB5051">
        <w:rPr>
          <w:sz w:val="28"/>
          <w:szCs w:val="28"/>
        </w:rPr>
        <w:t>та</w:t>
      </w:r>
      <w:r w:rsidR="00C62672" w:rsidRPr="002D4B7D">
        <w:rPr>
          <w:sz w:val="28"/>
          <w:szCs w:val="28"/>
        </w:rPr>
        <w:t xml:space="preserve"> ліцейською бібліотекою</w:t>
      </w:r>
      <w:r w:rsidR="00C3165B" w:rsidRPr="002D4B7D">
        <w:rPr>
          <w:sz w:val="28"/>
          <w:szCs w:val="28"/>
        </w:rPr>
        <w:t xml:space="preserve">. Навчальними підручниками </w:t>
      </w:r>
      <w:r>
        <w:rPr>
          <w:sz w:val="28"/>
          <w:szCs w:val="28"/>
        </w:rPr>
        <w:t>ліцей</w:t>
      </w:r>
      <w:r w:rsidR="00C3165B" w:rsidRPr="002D4B7D">
        <w:rPr>
          <w:sz w:val="28"/>
          <w:szCs w:val="28"/>
        </w:rPr>
        <w:t xml:space="preserve"> забезпечен</w:t>
      </w:r>
      <w:r>
        <w:rPr>
          <w:sz w:val="28"/>
          <w:szCs w:val="28"/>
        </w:rPr>
        <w:t xml:space="preserve">о </w:t>
      </w:r>
      <w:r w:rsidR="00C3165B" w:rsidRPr="002D4B7D">
        <w:rPr>
          <w:sz w:val="28"/>
          <w:szCs w:val="28"/>
        </w:rPr>
        <w:t xml:space="preserve">на 91,4% (І курс – 86%, ІІ курс – 96,8%); </w:t>
      </w:r>
      <w:r w:rsidRPr="002D4B7D">
        <w:rPr>
          <w:sz w:val="28"/>
          <w:szCs w:val="28"/>
        </w:rPr>
        <w:t>періодичн</w:t>
      </w:r>
      <w:r>
        <w:rPr>
          <w:sz w:val="28"/>
          <w:szCs w:val="28"/>
        </w:rPr>
        <w:t>і</w:t>
      </w:r>
      <w:r w:rsidRPr="002D4B7D">
        <w:rPr>
          <w:sz w:val="28"/>
          <w:szCs w:val="28"/>
        </w:rPr>
        <w:t xml:space="preserve"> видан</w:t>
      </w:r>
      <w:r>
        <w:rPr>
          <w:sz w:val="28"/>
          <w:szCs w:val="28"/>
        </w:rPr>
        <w:t>ня</w:t>
      </w:r>
      <w:r w:rsidRPr="002D4B7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3165B" w:rsidRPr="002D4B7D">
        <w:rPr>
          <w:sz w:val="28"/>
          <w:szCs w:val="28"/>
        </w:rPr>
        <w:t>20</w:t>
      </w:r>
      <w:r w:rsidR="00C62672" w:rsidRPr="002D4B7D">
        <w:rPr>
          <w:sz w:val="28"/>
          <w:szCs w:val="28"/>
        </w:rPr>
        <w:t xml:space="preserve"> назв</w:t>
      </w:r>
      <w:r>
        <w:rPr>
          <w:sz w:val="28"/>
          <w:szCs w:val="28"/>
        </w:rPr>
        <w:t>)</w:t>
      </w:r>
      <w:r w:rsidR="00C62672" w:rsidRPr="002D4B7D">
        <w:rPr>
          <w:sz w:val="28"/>
          <w:szCs w:val="28"/>
        </w:rPr>
        <w:t>, знаходяться в методичному кабінеті</w:t>
      </w:r>
      <w:r w:rsidR="00FF6C7C" w:rsidRPr="002D4B7D">
        <w:rPr>
          <w:sz w:val="28"/>
          <w:szCs w:val="28"/>
        </w:rPr>
        <w:t xml:space="preserve"> ліцею</w:t>
      </w:r>
      <w:r w:rsidR="00C62672" w:rsidRPr="002D4B7D">
        <w:rPr>
          <w:sz w:val="28"/>
          <w:szCs w:val="28"/>
        </w:rPr>
        <w:t xml:space="preserve">, </w:t>
      </w:r>
      <w:r w:rsidR="00FF6C7C" w:rsidRPr="002D4B7D">
        <w:rPr>
          <w:sz w:val="28"/>
          <w:szCs w:val="28"/>
        </w:rPr>
        <w:t>у</w:t>
      </w:r>
      <w:r w:rsidR="00C62672" w:rsidRPr="002D4B7D">
        <w:rPr>
          <w:sz w:val="28"/>
          <w:szCs w:val="28"/>
        </w:rPr>
        <w:t xml:space="preserve"> кабінетах </w:t>
      </w:r>
      <w:r>
        <w:rPr>
          <w:sz w:val="28"/>
          <w:szCs w:val="28"/>
        </w:rPr>
        <w:t xml:space="preserve">№9, </w:t>
      </w:r>
      <w:r w:rsidR="00C62672" w:rsidRPr="002D4B7D">
        <w:rPr>
          <w:sz w:val="28"/>
          <w:szCs w:val="28"/>
        </w:rPr>
        <w:t xml:space="preserve">№27, </w:t>
      </w:r>
      <w:r>
        <w:rPr>
          <w:sz w:val="28"/>
          <w:szCs w:val="28"/>
        </w:rPr>
        <w:t>№</w:t>
      </w:r>
      <w:r w:rsidR="00C62672" w:rsidRPr="002D4B7D">
        <w:rPr>
          <w:sz w:val="28"/>
          <w:szCs w:val="28"/>
        </w:rPr>
        <w:t xml:space="preserve">33. У звітному році було отримано від </w:t>
      </w:r>
      <w:r>
        <w:rPr>
          <w:sz w:val="28"/>
          <w:szCs w:val="28"/>
        </w:rPr>
        <w:t>У</w:t>
      </w:r>
      <w:r w:rsidR="00C62672" w:rsidRPr="002D4B7D">
        <w:rPr>
          <w:sz w:val="28"/>
          <w:szCs w:val="28"/>
        </w:rPr>
        <w:t xml:space="preserve">правління освіти і науки Чернігівської обласної державної адміністрації безоплатно </w:t>
      </w:r>
      <w:r w:rsidR="001B6E72" w:rsidRPr="002D4B7D">
        <w:rPr>
          <w:sz w:val="28"/>
          <w:szCs w:val="28"/>
        </w:rPr>
        <w:t>літературу для поповнення бібліотечн</w:t>
      </w:r>
      <w:r w:rsidR="00CB5051">
        <w:rPr>
          <w:sz w:val="28"/>
          <w:szCs w:val="28"/>
        </w:rPr>
        <w:t>ого</w:t>
      </w:r>
      <w:r w:rsidR="001B6E72" w:rsidRPr="002D4B7D">
        <w:rPr>
          <w:sz w:val="28"/>
          <w:szCs w:val="28"/>
        </w:rPr>
        <w:t xml:space="preserve"> фонд</w:t>
      </w:r>
      <w:r w:rsidR="00CB5051">
        <w:rPr>
          <w:sz w:val="28"/>
          <w:szCs w:val="28"/>
        </w:rPr>
        <w:t>у</w:t>
      </w:r>
      <w:r w:rsidR="00C62672" w:rsidRPr="002D4B7D">
        <w:rPr>
          <w:sz w:val="28"/>
          <w:szCs w:val="28"/>
        </w:rPr>
        <w:t xml:space="preserve"> на суму </w:t>
      </w:r>
      <w:r w:rsidR="001B6E72" w:rsidRPr="002D4B7D">
        <w:rPr>
          <w:sz w:val="28"/>
          <w:szCs w:val="28"/>
        </w:rPr>
        <w:t>3,1 тис.грн.</w:t>
      </w:r>
      <w:r w:rsidR="00C62672" w:rsidRPr="002D4B7D">
        <w:rPr>
          <w:sz w:val="28"/>
          <w:szCs w:val="28"/>
        </w:rPr>
        <w:t xml:space="preserve"> </w:t>
      </w:r>
    </w:p>
    <w:p w:rsidR="00A9209D" w:rsidRPr="002D4B7D" w:rsidRDefault="00A9209D" w:rsidP="00C62672">
      <w:pPr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 xml:space="preserve"> </w:t>
      </w:r>
      <w:r w:rsidR="00C3165B" w:rsidRPr="002D4B7D">
        <w:rPr>
          <w:sz w:val="28"/>
          <w:szCs w:val="28"/>
        </w:rPr>
        <w:t>Учні ма</w:t>
      </w:r>
      <w:r w:rsidR="003C1608">
        <w:rPr>
          <w:sz w:val="28"/>
          <w:szCs w:val="28"/>
        </w:rPr>
        <w:t>ли</w:t>
      </w:r>
      <w:r w:rsidR="00C3165B" w:rsidRPr="002D4B7D">
        <w:rPr>
          <w:sz w:val="28"/>
          <w:szCs w:val="28"/>
        </w:rPr>
        <w:t xml:space="preserve"> можливість працювати за комп’ютером до </w:t>
      </w:r>
      <w:r w:rsidR="003C1608" w:rsidRPr="002D4B7D">
        <w:rPr>
          <w:sz w:val="28"/>
          <w:szCs w:val="28"/>
        </w:rPr>
        <w:t xml:space="preserve">21:00 </w:t>
      </w:r>
      <w:r w:rsidR="003C1608">
        <w:rPr>
          <w:sz w:val="28"/>
          <w:szCs w:val="28"/>
        </w:rPr>
        <w:t xml:space="preserve">в кабінеті інформаційних технологій, мережею Інтернет через </w:t>
      </w:r>
      <w:r w:rsidR="003C1608">
        <w:rPr>
          <w:sz w:val="28"/>
          <w:szCs w:val="28"/>
          <w:lang w:val="en-US"/>
        </w:rPr>
        <w:t>Wi</w:t>
      </w:r>
      <w:r w:rsidR="003C1608" w:rsidRPr="00D83BF2">
        <w:rPr>
          <w:sz w:val="28"/>
          <w:szCs w:val="28"/>
          <w:lang w:val="ru-RU"/>
        </w:rPr>
        <w:t>-</w:t>
      </w:r>
      <w:r w:rsidR="003C1608">
        <w:rPr>
          <w:sz w:val="28"/>
          <w:szCs w:val="28"/>
          <w:lang w:val="en-US"/>
        </w:rPr>
        <w:t>Fi</w:t>
      </w:r>
      <w:r w:rsidR="003C1608">
        <w:rPr>
          <w:sz w:val="28"/>
          <w:szCs w:val="28"/>
        </w:rPr>
        <w:t xml:space="preserve"> покриття на всій території ліцею</w:t>
      </w:r>
      <w:r w:rsidRPr="002D4B7D">
        <w:rPr>
          <w:sz w:val="28"/>
          <w:szCs w:val="28"/>
        </w:rPr>
        <w:t>.</w:t>
      </w:r>
      <w:r w:rsidR="006162F1" w:rsidRPr="002D4B7D">
        <w:rPr>
          <w:sz w:val="28"/>
          <w:szCs w:val="28"/>
        </w:rPr>
        <w:t xml:space="preserve"> </w:t>
      </w:r>
      <w:r w:rsidR="00D83BF2">
        <w:rPr>
          <w:sz w:val="28"/>
          <w:szCs w:val="28"/>
        </w:rPr>
        <w:t>Одним із ключових питань на батьківських зборах було встановлення «батьківського контролю» на власних ПК учнів ліцею</w:t>
      </w:r>
      <w:r w:rsidR="00DB214E">
        <w:rPr>
          <w:sz w:val="28"/>
          <w:szCs w:val="28"/>
        </w:rPr>
        <w:t>.</w:t>
      </w:r>
      <w:r w:rsidR="00D83BF2">
        <w:rPr>
          <w:sz w:val="28"/>
          <w:szCs w:val="28"/>
        </w:rPr>
        <w:t xml:space="preserve"> </w:t>
      </w:r>
    </w:p>
    <w:p w:rsidR="00034FC3" w:rsidRPr="002D4B7D" w:rsidRDefault="006162F1" w:rsidP="001049CC">
      <w:pPr>
        <w:spacing w:line="240" w:lineRule="auto"/>
        <w:ind w:firstLine="360"/>
        <w:jc w:val="both"/>
        <w:rPr>
          <w:sz w:val="28"/>
          <w:szCs w:val="28"/>
        </w:rPr>
      </w:pPr>
      <w:r w:rsidRPr="002D4B7D">
        <w:rPr>
          <w:sz w:val="28"/>
          <w:szCs w:val="28"/>
        </w:rPr>
        <w:t xml:space="preserve">Активно </w:t>
      </w:r>
      <w:r w:rsidR="00034FC3" w:rsidRPr="002D4B7D">
        <w:rPr>
          <w:sz w:val="28"/>
          <w:szCs w:val="28"/>
        </w:rPr>
        <w:t xml:space="preserve">працювало ліцейське наукове товариство «Інтелектуал» (керівник С.М. Сліпак) представлене </w:t>
      </w:r>
      <w:r w:rsidR="00D31F33" w:rsidRPr="002D4B7D">
        <w:rPr>
          <w:sz w:val="28"/>
          <w:szCs w:val="28"/>
        </w:rPr>
        <w:t>25</w:t>
      </w:r>
      <w:r w:rsidR="00034FC3" w:rsidRPr="002D4B7D">
        <w:rPr>
          <w:sz w:val="28"/>
          <w:szCs w:val="28"/>
        </w:rPr>
        <w:t xml:space="preserve"> секціями,</w:t>
      </w:r>
      <w:r w:rsidR="00D31F33" w:rsidRPr="002D4B7D">
        <w:rPr>
          <w:rFonts w:eastAsia="Calibri" w:cs="Times New Roman"/>
          <w:sz w:val="28"/>
          <w:szCs w:val="28"/>
        </w:rPr>
        <w:t xml:space="preserve">  яке налічує  49 юних науковців</w:t>
      </w:r>
      <w:r w:rsidR="00DB214E">
        <w:rPr>
          <w:rFonts w:eastAsia="Calibri" w:cs="Times New Roman"/>
          <w:sz w:val="28"/>
          <w:szCs w:val="28"/>
        </w:rPr>
        <w:t xml:space="preserve">, </w:t>
      </w:r>
      <w:r w:rsidR="004A5F05" w:rsidRPr="002D4B7D">
        <w:rPr>
          <w:sz w:val="28"/>
          <w:szCs w:val="28"/>
        </w:rPr>
        <w:t xml:space="preserve">14 </w:t>
      </w:r>
      <w:r w:rsidR="00DB214E">
        <w:rPr>
          <w:sz w:val="28"/>
          <w:szCs w:val="28"/>
        </w:rPr>
        <w:t xml:space="preserve">із яких </w:t>
      </w:r>
      <w:r w:rsidR="004A5F05" w:rsidRPr="002D4B7D">
        <w:rPr>
          <w:sz w:val="28"/>
          <w:szCs w:val="28"/>
        </w:rPr>
        <w:t xml:space="preserve">представили </w:t>
      </w:r>
      <w:r w:rsidR="00DB214E">
        <w:rPr>
          <w:sz w:val="28"/>
          <w:szCs w:val="28"/>
        </w:rPr>
        <w:t xml:space="preserve">свої </w:t>
      </w:r>
      <w:r w:rsidR="004A5F05" w:rsidRPr="002D4B7D">
        <w:rPr>
          <w:sz w:val="28"/>
          <w:szCs w:val="28"/>
        </w:rPr>
        <w:t xml:space="preserve">роботи </w:t>
      </w:r>
      <w:r w:rsidR="00DB214E">
        <w:rPr>
          <w:sz w:val="28"/>
          <w:szCs w:val="28"/>
        </w:rPr>
        <w:t>на</w:t>
      </w:r>
      <w:r w:rsidR="004A5F05" w:rsidRPr="002D4B7D">
        <w:rPr>
          <w:sz w:val="28"/>
          <w:szCs w:val="28"/>
        </w:rPr>
        <w:t xml:space="preserve"> обласному етапі, </w:t>
      </w:r>
      <w:r w:rsidR="00D31F33" w:rsidRPr="002D4B7D">
        <w:rPr>
          <w:rFonts w:eastAsia="Calibri" w:cs="Times New Roman"/>
          <w:sz w:val="28"/>
          <w:szCs w:val="28"/>
        </w:rPr>
        <w:t xml:space="preserve">7 учнів  стали призерами обласного </w:t>
      </w:r>
      <w:r w:rsidR="00DB214E">
        <w:rPr>
          <w:rFonts w:eastAsia="Calibri" w:cs="Times New Roman"/>
          <w:sz w:val="28"/>
          <w:szCs w:val="28"/>
        </w:rPr>
        <w:t>етапу, виборовши по 2 д</w:t>
      </w:r>
      <w:r w:rsidR="00DB214E" w:rsidRPr="002D4B7D">
        <w:rPr>
          <w:sz w:val="28"/>
          <w:szCs w:val="28"/>
        </w:rPr>
        <w:t>иплом</w:t>
      </w:r>
      <w:r w:rsidR="00DB214E">
        <w:rPr>
          <w:sz w:val="28"/>
          <w:szCs w:val="28"/>
        </w:rPr>
        <w:t>и</w:t>
      </w:r>
      <w:r w:rsidR="00DB214E" w:rsidRPr="002D4B7D">
        <w:rPr>
          <w:sz w:val="28"/>
          <w:szCs w:val="28"/>
        </w:rPr>
        <w:t xml:space="preserve"> І ступеня</w:t>
      </w:r>
      <w:r w:rsidR="00DB214E">
        <w:rPr>
          <w:sz w:val="28"/>
          <w:szCs w:val="28"/>
        </w:rPr>
        <w:t xml:space="preserve"> та </w:t>
      </w:r>
      <w:r w:rsidR="00DB214E" w:rsidRPr="002D4B7D">
        <w:rPr>
          <w:sz w:val="28"/>
          <w:szCs w:val="28"/>
        </w:rPr>
        <w:t>ІІІ ступен</w:t>
      </w:r>
      <w:r w:rsidR="00DB214E">
        <w:rPr>
          <w:sz w:val="28"/>
          <w:szCs w:val="28"/>
        </w:rPr>
        <w:t>я</w:t>
      </w:r>
      <w:r w:rsidR="00DB214E" w:rsidRPr="002D4B7D">
        <w:rPr>
          <w:sz w:val="28"/>
          <w:szCs w:val="28"/>
        </w:rPr>
        <w:t xml:space="preserve">, </w:t>
      </w:r>
      <w:r w:rsidR="00DB214E">
        <w:rPr>
          <w:sz w:val="28"/>
          <w:szCs w:val="28"/>
        </w:rPr>
        <w:t xml:space="preserve"> 3 – </w:t>
      </w:r>
      <w:r w:rsidR="00DB214E" w:rsidRPr="002D4B7D">
        <w:rPr>
          <w:sz w:val="28"/>
          <w:szCs w:val="28"/>
        </w:rPr>
        <w:t>ІІ ступеня</w:t>
      </w:r>
      <w:r w:rsidR="00DB214E" w:rsidRPr="002D4B7D">
        <w:rPr>
          <w:rFonts w:eastAsia="Calibri" w:cs="Times New Roman"/>
          <w:sz w:val="28"/>
          <w:szCs w:val="28"/>
        </w:rPr>
        <w:t xml:space="preserve"> </w:t>
      </w:r>
      <w:r w:rsidR="00D31F33" w:rsidRPr="002D4B7D">
        <w:rPr>
          <w:rFonts w:eastAsia="Calibri" w:cs="Times New Roman"/>
          <w:sz w:val="28"/>
          <w:szCs w:val="28"/>
        </w:rPr>
        <w:t>(Борщ Анна, учитель Т.І.Бутурлим, Силенко Катерина, учитель О.М. Капленко; Тертишник Неля, Черства Інна, учитель А.М.Кайдаш; Бугай Тетяна, учитель Л.М.Павлюк; Антоненко Дар’я, учитель  М.І.Петренко; Прочай Мирослава, учитель Н.І. Бойко)</w:t>
      </w:r>
      <w:r w:rsidR="00DB214E">
        <w:rPr>
          <w:rFonts w:eastAsia="Calibri" w:cs="Times New Roman"/>
          <w:sz w:val="28"/>
          <w:szCs w:val="28"/>
        </w:rPr>
        <w:t>.</w:t>
      </w:r>
      <w:r w:rsidR="00DB214E" w:rsidRPr="002D4B7D">
        <w:rPr>
          <w:rFonts w:eastAsia="Calibri" w:cs="Times New Roman"/>
          <w:sz w:val="28"/>
          <w:szCs w:val="28"/>
        </w:rPr>
        <w:t xml:space="preserve"> </w:t>
      </w:r>
      <w:r w:rsidR="00DB214E">
        <w:rPr>
          <w:rFonts w:eastAsia="Calibri" w:cs="Times New Roman"/>
          <w:sz w:val="28"/>
          <w:szCs w:val="28"/>
        </w:rPr>
        <w:t>Борщ Анна отримала диплом ІІ ступеня</w:t>
      </w:r>
      <w:r w:rsidR="00DB214E" w:rsidRPr="002D4B7D">
        <w:rPr>
          <w:rFonts w:eastAsia="Calibri" w:cs="Times New Roman"/>
          <w:sz w:val="28"/>
          <w:szCs w:val="28"/>
        </w:rPr>
        <w:t xml:space="preserve"> </w:t>
      </w:r>
      <w:r w:rsidR="00DB214E">
        <w:rPr>
          <w:rFonts w:eastAsia="Calibri" w:cs="Times New Roman"/>
          <w:sz w:val="28"/>
          <w:szCs w:val="28"/>
        </w:rPr>
        <w:t>на в</w:t>
      </w:r>
      <w:r w:rsidR="00DB214E" w:rsidRPr="002D4B7D">
        <w:rPr>
          <w:rFonts w:eastAsia="Calibri" w:cs="Times New Roman"/>
          <w:sz w:val="28"/>
          <w:szCs w:val="28"/>
        </w:rPr>
        <w:t>сеукраїнсько</w:t>
      </w:r>
      <w:r w:rsidR="00DB214E">
        <w:rPr>
          <w:rFonts w:eastAsia="Calibri" w:cs="Times New Roman"/>
          <w:sz w:val="28"/>
          <w:szCs w:val="28"/>
        </w:rPr>
        <w:t xml:space="preserve">му рівні </w:t>
      </w:r>
      <w:r w:rsidR="00DB214E" w:rsidRPr="002D4B7D">
        <w:rPr>
          <w:rFonts w:eastAsia="Calibri" w:cs="Times New Roman"/>
          <w:sz w:val="28"/>
          <w:szCs w:val="28"/>
        </w:rPr>
        <w:t xml:space="preserve"> </w:t>
      </w:r>
      <w:r w:rsidR="00D31F33" w:rsidRPr="002D4B7D">
        <w:rPr>
          <w:rFonts w:eastAsia="Calibri" w:cs="Times New Roman"/>
          <w:sz w:val="28"/>
          <w:szCs w:val="28"/>
          <w:highlight w:val="yellow"/>
        </w:rPr>
        <w:t xml:space="preserve">(Додаток № </w:t>
      </w:r>
      <w:r w:rsidR="007A15F0">
        <w:rPr>
          <w:rFonts w:eastAsia="Calibri" w:cs="Times New Roman"/>
          <w:sz w:val="28"/>
          <w:szCs w:val="28"/>
          <w:highlight w:val="yellow"/>
        </w:rPr>
        <w:t>7</w:t>
      </w:r>
      <w:r w:rsidR="00D31F33" w:rsidRPr="002D4B7D">
        <w:rPr>
          <w:rFonts w:eastAsia="Calibri" w:cs="Times New Roman"/>
          <w:sz w:val="28"/>
          <w:szCs w:val="28"/>
          <w:highlight w:val="yellow"/>
        </w:rPr>
        <w:t xml:space="preserve"> )</w:t>
      </w:r>
      <w:r w:rsidR="00CB5051">
        <w:rPr>
          <w:rFonts w:eastAsia="Calibri" w:cs="Times New Roman"/>
          <w:sz w:val="28"/>
          <w:szCs w:val="28"/>
          <w:highlight w:val="yellow"/>
        </w:rPr>
        <w:t xml:space="preserve"> </w:t>
      </w:r>
      <w:r w:rsidR="00CB5051" w:rsidRPr="00CB5051">
        <w:rPr>
          <w:rFonts w:eastAsia="Calibri" w:cs="Times New Roman"/>
          <w:sz w:val="28"/>
          <w:szCs w:val="28"/>
        </w:rPr>
        <w:t>та була запрошена на зустріч із губернатором області з переможцями Всеукраїнських та Міжнародних конкурсів</w:t>
      </w:r>
      <w:r w:rsidR="001049CC" w:rsidRPr="00CB5051">
        <w:rPr>
          <w:sz w:val="28"/>
          <w:szCs w:val="28"/>
        </w:rPr>
        <w:t>.</w:t>
      </w:r>
      <w:r w:rsidR="001049CC" w:rsidRPr="002D4B7D">
        <w:rPr>
          <w:sz w:val="28"/>
          <w:szCs w:val="28"/>
        </w:rPr>
        <w:t xml:space="preserve"> </w:t>
      </w:r>
    </w:p>
    <w:p w:rsidR="00962529" w:rsidRPr="002D4B7D" w:rsidRDefault="00DB214E" w:rsidP="00F2648C">
      <w:pPr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Значне</w:t>
      </w:r>
      <w:r w:rsidR="00C23CC7" w:rsidRPr="002D4B7D">
        <w:rPr>
          <w:sz w:val="28"/>
          <w:szCs w:val="28"/>
        </w:rPr>
        <w:t xml:space="preserve"> місце в роботі з обдарованою учнівською молоддю посідає підготовка ліцеїстів до участі у Всеукраїнських учнівських  олімпіадах</w:t>
      </w:r>
      <w:r w:rsidR="001049CC" w:rsidRPr="002D4B7D">
        <w:rPr>
          <w:sz w:val="28"/>
          <w:szCs w:val="28"/>
        </w:rPr>
        <w:t>.</w:t>
      </w:r>
      <w:r w:rsidR="00C23CC7" w:rsidRPr="002D4B7D">
        <w:rPr>
          <w:sz w:val="28"/>
          <w:szCs w:val="28"/>
        </w:rPr>
        <w:t xml:space="preserve"> За результатами </w:t>
      </w:r>
      <w:r>
        <w:rPr>
          <w:sz w:val="28"/>
          <w:szCs w:val="28"/>
        </w:rPr>
        <w:t>цього року учні</w:t>
      </w:r>
      <w:r w:rsidR="00C23CC7" w:rsidRPr="002D4B7D">
        <w:rPr>
          <w:sz w:val="28"/>
          <w:szCs w:val="28"/>
        </w:rPr>
        <w:t xml:space="preserve"> отрима</w:t>
      </w:r>
      <w:r>
        <w:rPr>
          <w:sz w:val="28"/>
          <w:szCs w:val="28"/>
        </w:rPr>
        <w:t>л</w:t>
      </w:r>
      <w:r w:rsidR="00C23CC7" w:rsidRPr="002D4B7D">
        <w:rPr>
          <w:sz w:val="28"/>
          <w:szCs w:val="28"/>
        </w:rPr>
        <w:t>и 1</w:t>
      </w:r>
      <w:r w:rsidR="001049CC" w:rsidRPr="002D4B7D">
        <w:rPr>
          <w:sz w:val="28"/>
          <w:szCs w:val="28"/>
        </w:rPr>
        <w:t>0</w:t>
      </w:r>
      <w:r w:rsidR="00C23CC7" w:rsidRPr="002D4B7D">
        <w:rPr>
          <w:sz w:val="28"/>
          <w:szCs w:val="28"/>
        </w:rPr>
        <w:t xml:space="preserve"> дипломів</w:t>
      </w:r>
      <w:r w:rsidR="00962529" w:rsidRPr="002D4B7D">
        <w:rPr>
          <w:sz w:val="28"/>
          <w:szCs w:val="28"/>
        </w:rPr>
        <w:t xml:space="preserve"> </w:t>
      </w:r>
      <w:r w:rsidR="00C23CC7" w:rsidRPr="002D4B7D">
        <w:rPr>
          <w:sz w:val="28"/>
          <w:szCs w:val="28"/>
        </w:rPr>
        <w:t xml:space="preserve"> ІІІ ступеня</w:t>
      </w:r>
      <w:r w:rsidR="00A2394F">
        <w:rPr>
          <w:sz w:val="28"/>
          <w:szCs w:val="28"/>
        </w:rPr>
        <w:t xml:space="preserve"> </w:t>
      </w:r>
      <w:r w:rsidR="00CB5051">
        <w:rPr>
          <w:sz w:val="28"/>
          <w:szCs w:val="28"/>
        </w:rPr>
        <w:t>(</w:t>
      </w:r>
      <w:r w:rsidR="00962529" w:rsidRPr="002D4B7D">
        <w:rPr>
          <w:rFonts w:eastAsia="Calibri" w:cs="Times New Roman"/>
          <w:sz w:val="28"/>
          <w:szCs w:val="28"/>
        </w:rPr>
        <w:t>Бабіч Ірина,</w:t>
      </w:r>
      <w:r w:rsidR="00CB5051">
        <w:rPr>
          <w:rFonts w:eastAsia="Calibri" w:cs="Times New Roman"/>
          <w:sz w:val="28"/>
          <w:szCs w:val="28"/>
        </w:rPr>
        <w:t xml:space="preserve"> англійська мова,</w:t>
      </w:r>
      <w:r w:rsidR="00962529" w:rsidRPr="002D4B7D">
        <w:rPr>
          <w:rFonts w:eastAsia="Calibri" w:cs="Times New Roman"/>
          <w:sz w:val="28"/>
          <w:szCs w:val="28"/>
        </w:rPr>
        <w:t xml:space="preserve"> учитель Л.І.Петренко; Бугай Тетяна, Зезюлькін Тимофій, </w:t>
      </w:r>
      <w:r w:rsidR="00CB5051">
        <w:rPr>
          <w:rFonts w:eastAsia="Calibri" w:cs="Times New Roman"/>
          <w:sz w:val="28"/>
          <w:szCs w:val="28"/>
        </w:rPr>
        <w:t xml:space="preserve">англійська мова, </w:t>
      </w:r>
      <w:r w:rsidR="00962529" w:rsidRPr="002D4B7D">
        <w:rPr>
          <w:rFonts w:eastAsia="Calibri" w:cs="Times New Roman"/>
          <w:sz w:val="28"/>
          <w:szCs w:val="28"/>
        </w:rPr>
        <w:t>учитель Л.М.Павлюк; Прочай Мирослава,</w:t>
      </w:r>
      <w:r w:rsidR="00CB5051">
        <w:rPr>
          <w:rFonts w:eastAsia="Calibri" w:cs="Times New Roman"/>
          <w:sz w:val="28"/>
          <w:szCs w:val="28"/>
        </w:rPr>
        <w:t xml:space="preserve"> українська мова та література, англійська мова, </w:t>
      </w:r>
      <w:r w:rsidR="00962529" w:rsidRPr="002D4B7D">
        <w:rPr>
          <w:rFonts w:eastAsia="Calibri" w:cs="Times New Roman"/>
          <w:sz w:val="28"/>
          <w:szCs w:val="28"/>
        </w:rPr>
        <w:t xml:space="preserve"> учителі Т.І.Бутурлим, Л.М.Павлюк; Татарин Ігор,</w:t>
      </w:r>
      <w:r w:rsidR="00CB5051">
        <w:rPr>
          <w:rFonts w:eastAsia="Calibri" w:cs="Times New Roman"/>
          <w:sz w:val="28"/>
          <w:szCs w:val="28"/>
        </w:rPr>
        <w:t xml:space="preserve"> історія України</w:t>
      </w:r>
      <w:r w:rsidR="00962529" w:rsidRPr="002D4B7D">
        <w:rPr>
          <w:rFonts w:eastAsia="Calibri" w:cs="Times New Roman"/>
          <w:sz w:val="28"/>
          <w:szCs w:val="28"/>
        </w:rPr>
        <w:t xml:space="preserve"> учитель О.М.Рябцева; Зазимко Дмитро,</w:t>
      </w:r>
      <w:r w:rsidR="00CB5051">
        <w:rPr>
          <w:rFonts w:eastAsia="Calibri" w:cs="Times New Roman"/>
          <w:sz w:val="28"/>
          <w:szCs w:val="28"/>
        </w:rPr>
        <w:t xml:space="preserve"> фізика, </w:t>
      </w:r>
      <w:r w:rsidR="00962529" w:rsidRPr="002D4B7D">
        <w:rPr>
          <w:rFonts w:eastAsia="Calibri" w:cs="Times New Roman"/>
          <w:sz w:val="28"/>
          <w:szCs w:val="28"/>
        </w:rPr>
        <w:t>учитель А.І.Євтушенко; Лукасевич Анна,</w:t>
      </w:r>
      <w:r w:rsidR="00CB5051">
        <w:rPr>
          <w:rFonts w:eastAsia="Calibri" w:cs="Times New Roman"/>
          <w:sz w:val="28"/>
          <w:szCs w:val="28"/>
        </w:rPr>
        <w:t xml:space="preserve"> правознавство,</w:t>
      </w:r>
      <w:r w:rsidR="00962529" w:rsidRPr="002D4B7D">
        <w:rPr>
          <w:rFonts w:eastAsia="Calibri" w:cs="Times New Roman"/>
          <w:sz w:val="28"/>
          <w:szCs w:val="28"/>
        </w:rPr>
        <w:t xml:space="preserve"> учитель О.С.Дудченко; Момот Анастасія, </w:t>
      </w:r>
      <w:r w:rsidR="00CB5051">
        <w:rPr>
          <w:rFonts w:eastAsia="Calibri" w:cs="Times New Roman"/>
          <w:sz w:val="28"/>
          <w:szCs w:val="28"/>
        </w:rPr>
        <w:t xml:space="preserve">екологія, </w:t>
      </w:r>
      <w:r w:rsidR="00962529" w:rsidRPr="002D4B7D">
        <w:rPr>
          <w:rFonts w:eastAsia="Calibri" w:cs="Times New Roman"/>
          <w:sz w:val="28"/>
          <w:szCs w:val="28"/>
        </w:rPr>
        <w:t xml:space="preserve">учитель Н.П.Мазур; Шаулко Дар’я, </w:t>
      </w:r>
      <w:r w:rsidR="00CB5051">
        <w:rPr>
          <w:rFonts w:eastAsia="Calibri" w:cs="Times New Roman"/>
          <w:sz w:val="28"/>
          <w:szCs w:val="28"/>
        </w:rPr>
        <w:t xml:space="preserve">російська мова та література, </w:t>
      </w:r>
      <w:r w:rsidR="00962529" w:rsidRPr="002D4B7D">
        <w:rPr>
          <w:rFonts w:eastAsia="Calibri" w:cs="Times New Roman"/>
          <w:sz w:val="28"/>
          <w:szCs w:val="28"/>
        </w:rPr>
        <w:t>учитель Ю.О.Павлов</w:t>
      </w:r>
      <w:r w:rsidR="00A2394F">
        <w:rPr>
          <w:rFonts w:eastAsia="Calibri" w:cs="Times New Roman"/>
          <w:sz w:val="28"/>
          <w:szCs w:val="28"/>
        </w:rPr>
        <w:t>)</w:t>
      </w:r>
      <w:r w:rsidR="00962529" w:rsidRPr="002D4B7D">
        <w:rPr>
          <w:rFonts w:eastAsia="Calibri" w:cs="Times New Roman"/>
          <w:sz w:val="28"/>
          <w:szCs w:val="28"/>
        </w:rPr>
        <w:t xml:space="preserve"> </w:t>
      </w:r>
      <w:r w:rsidR="00A2394F" w:rsidRPr="00A2394F">
        <w:rPr>
          <w:sz w:val="28"/>
          <w:szCs w:val="28"/>
          <w:highlight w:val="yellow"/>
        </w:rPr>
        <w:t xml:space="preserve">(Додаток </w:t>
      </w:r>
      <w:r w:rsidR="007A15F0">
        <w:rPr>
          <w:sz w:val="28"/>
          <w:szCs w:val="28"/>
        </w:rPr>
        <w:t>8</w:t>
      </w:r>
      <w:r w:rsidR="00A2394F">
        <w:rPr>
          <w:sz w:val="28"/>
          <w:szCs w:val="28"/>
        </w:rPr>
        <w:t>).</w:t>
      </w:r>
      <w:r w:rsidR="00380271">
        <w:rPr>
          <w:sz w:val="28"/>
          <w:szCs w:val="28"/>
        </w:rPr>
        <w:t xml:space="preserve"> У липні 2014 року учень ліцею Власенко Богдан став учасником літньої школи як переможець ІІ етапу Всеукраїнського конкурсу-захисту науково-дослідницьких робіт МАНУ. </w:t>
      </w:r>
    </w:p>
    <w:p w:rsidR="00EB1395" w:rsidRPr="002D4B7D" w:rsidRDefault="008A3C3F" w:rsidP="00C62672">
      <w:pPr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D4B7D">
        <w:rPr>
          <w:sz w:val="28"/>
          <w:szCs w:val="28"/>
        </w:rPr>
        <w:t xml:space="preserve"> урочистій обстановці на святі Останнього дзвоника</w:t>
      </w:r>
      <w:r>
        <w:rPr>
          <w:sz w:val="28"/>
          <w:szCs w:val="28"/>
        </w:rPr>
        <w:t xml:space="preserve"> у</w:t>
      </w:r>
      <w:r w:rsidR="003E6A0E" w:rsidRPr="002D4B7D">
        <w:rPr>
          <w:sz w:val="28"/>
          <w:szCs w:val="28"/>
        </w:rPr>
        <w:t xml:space="preserve">чні </w:t>
      </w:r>
      <w:r>
        <w:rPr>
          <w:sz w:val="28"/>
          <w:szCs w:val="28"/>
        </w:rPr>
        <w:t>отримали: диплом МОНУ,  17</w:t>
      </w:r>
      <w:r w:rsidR="003E6A0E" w:rsidRPr="002D4B7D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ів</w:t>
      </w:r>
      <w:r w:rsidR="003E6A0E" w:rsidRPr="002D4B7D">
        <w:rPr>
          <w:sz w:val="28"/>
          <w:szCs w:val="28"/>
        </w:rPr>
        <w:t xml:space="preserve"> </w:t>
      </w:r>
      <w:r w:rsidR="00962529" w:rsidRPr="002D4B7D">
        <w:rPr>
          <w:sz w:val="28"/>
          <w:szCs w:val="28"/>
        </w:rPr>
        <w:t>У</w:t>
      </w:r>
      <w:r w:rsidR="003E6A0E" w:rsidRPr="002D4B7D">
        <w:rPr>
          <w:sz w:val="28"/>
          <w:szCs w:val="28"/>
        </w:rPr>
        <w:t>правління освіти і науки</w:t>
      </w:r>
      <w:r w:rsidR="000B5ECB" w:rsidRPr="002D4B7D">
        <w:rPr>
          <w:sz w:val="28"/>
          <w:szCs w:val="28"/>
        </w:rPr>
        <w:t>,</w:t>
      </w:r>
      <w:r w:rsidR="003E6A0E" w:rsidRPr="002D4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 </w:t>
      </w:r>
      <w:r w:rsidR="003E6A0E" w:rsidRPr="002D4B7D">
        <w:rPr>
          <w:sz w:val="28"/>
          <w:szCs w:val="28"/>
        </w:rPr>
        <w:t>сертифікат</w:t>
      </w:r>
      <w:r>
        <w:rPr>
          <w:sz w:val="28"/>
          <w:szCs w:val="28"/>
        </w:rPr>
        <w:t>ів</w:t>
      </w:r>
      <w:r w:rsidR="003E6A0E" w:rsidRPr="002D4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3E6A0E" w:rsidRPr="002D4B7D">
        <w:rPr>
          <w:sz w:val="28"/>
          <w:szCs w:val="28"/>
        </w:rPr>
        <w:t xml:space="preserve">організаторів конкурсів, </w:t>
      </w:r>
      <w:r>
        <w:rPr>
          <w:sz w:val="28"/>
          <w:szCs w:val="28"/>
        </w:rPr>
        <w:t>були нагороджені 15 грамотами</w:t>
      </w:r>
      <w:r w:rsidR="003E6A0E" w:rsidRPr="002D4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подяками </w:t>
      </w:r>
      <w:r w:rsidR="003E6A0E" w:rsidRPr="002D4B7D">
        <w:rPr>
          <w:sz w:val="28"/>
          <w:szCs w:val="28"/>
        </w:rPr>
        <w:t>ліцею</w:t>
      </w:r>
      <w:r>
        <w:rPr>
          <w:sz w:val="28"/>
          <w:szCs w:val="28"/>
        </w:rPr>
        <w:t xml:space="preserve">, </w:t>
      </w:r>
      <w:r w:rsidR="003E34ED">
        <w:rPr>
          <w:sz w:val="28"/>
          <w:szCs w:val="28"/>
        </w:rPr>
        <w:t>24 педагогам</w:t>
      </w:r>
      <w:r w:rsidR="003E6A0E" w:rsidRPr="002D4B7D">
        <w:rPr>
          <w:sz w:val="28"/>
          <w:szCs w:val="28"/>
        </w:rPr>
        <w:t xml:space="preserve"> </w:t>
      </w:r>
      <w:r w:rsidR="00962529" w:rsidRPr="002D4B7D">
        <w:rPr>
          <w:sz w:val="28"/>
          <w:szCs w:val="28"/>
        </w:rPr>
        <w:t>оголошено</w:t>
      </w:r>
      <w:r w:rsidR="003E6A0E" w:rsidRPr="002D4B7D">
        <w:rPr>
          <w:sz w:val="28"/>
          <w:szCs w:val="28"/>
        </w:rPr>
        <w:t xml:space="preserve"> </w:t>
      </w:r>
      <w:r w:rsidR="00962529" w:rsidRPr="002D4B7D">
        <w:rPr>
          <w:sz w:val="28"/>
          <w:szCs w:val="28"/>
        </w:rPr>
        <w:t>Подяки</w:t>
      </w:r>
      <w:r w:rsidR="003E6A0E" w:rsidRPr="002D4B7D">
        <w:rPr>
          <w:sz w:val="28"/>
          <w:szCs w:val="28"/>
        </w:rPr>
        <w:t xml:space="preserve"> ліцею за підготовку призерів ІІІ етапу олімпіад, ІІ </w:t>
      </w:r>
      <w:r w:rsidR="00962529" w:rsidRPr="002D4B7D">
        <w:rPr>
          <w:sz w:val="28"/>
          <w:szCs w:val="28"/>
        </w:rPr>
        <w:t xml:space="preserve">та ІІІ </w:t>
      </w:r>
      <w:r w:rsidR="003E6A0E" w:rsidRPr="002D4B7D">
        <w:rPr>
          <w:sz w:val="28"/>
          <w:szCs w:val="28"/>
        </w:rPr>
        <w:t>етап</w:t>
      </w:r>
      <w:r w:rsidR="00962529" w:rsidRPr="002D4B7D">
        <w:rPr>
          <w:sz w:val="28"/>
          <w:szCs w:val="28"/>
        </w:rPr>
        <w:t>ів</w:t>
      </w:r>
      <w:r w:rsidR="003E6A0E" w:rsidRPr="002D4B7D">
        <w:rPr>
          <w:sz w:val="28"/>
          <w:szCs w:val="28"/>
        </w:rPr>
        <w:t xml:space="preserve"> МАН</w:t>
      </w:r>
      <w:r w:rsidR="003E34ED">
        <w:rPr>
          <w:sz w:val="28"/>
          <w:szCs w:val="28"/>
        </w:rPr>
        <w:t>У</w:t>
      </w:r>
      <w:r w:rsidR="003E6A0E" w:rsidRPr="002D4B7D">
        <w:rPr>
          <w:sz w:val="28"/>
          <w:szCs w:val="28"/>
        </w:rPr>
        <w:t>, підготовку учні</w:t>
      </w:r>
      <w:r w:rsidR="00276668" w:rsidRPr="002D4B7D">
        <w:rPr>
          <w:sz w:val="28"/>
          <w:szCs w:val="28"/>
        </w:rPr>
        <w:t xml:space="preserve">в до творчих конкурсів, </w:t>
      </w:r>
      <w:r w:rsidR="003E6A0E" w:rsidRPr="002D4B7D">
        <w:rPr>
          <w:sz w:val="28"/>
          <w:szCs w:val="28"/>
        </w:rPr>
        <w:t>за підготовку творчої роботи на V</w:t>
      </w:r>
      <w:r w:rsidR="00962529" w:rsidRPr="002D4B7D">
        <w:rPr>
          <w:sz w:val="28"/>
          <w:szCs w:val="28"/>
        </w:rPr>
        <w:t>I</w:t>
      </w:r>
      <w:r w:rsidR="003E6A0E" w:rsidRPr="002D4B7D">
        <w:rPr>
          <w:sz w:val="28"/>
          <w:szCs w:val="28"/>
        </w:rPr>
        <w:t xml:space="preserve"> Міжнародну виставку «Сучасні заклади </w:t>
      </w:r>
      <w:r w:rsidR="003E6A0E" w:rsidRPr="002D4B7D">
        <w:rPr>
          <w:sz w:val="28"/>
          <w:szCs w:val="28"/>
        </w:rPr>
        <w:lastRenderedPageBreak/>
        <w:t>освіти</w:t>
      </w:r>
      <w:r w:rsidR="00847AD1" w:rsidRPr="002D4B7D">
        <w:rPr>
          <w:sz w:val="28"/>
          <w:szCs w:val="28"/>
        </w:rPr>
        <w:t xml:space="preserve"> - 201</w:t>
      </w:r>
      <w:r w:rsidR="00962529" w:rsidRPr="002D4B7D">
        <w:rPr>
          <w:sz w:val="28"/>
          <w:szCs w:val="28"/>
        </w:rPr>
        <w:t>5</w:t>
      </w:r>
      <w:r w:rsidR="003E6A0E" w:rsidRPr="002D4B7D">
        <w:rPr>
          <w:sz w:val="28"/>
          <w:szCs w:val="28"/>
        </w:rPr>
        <w:t>», підготовку та проведення відкрити</w:t>
      </w:r>
      <w:r w:rsidR="00276668" w:rsidRPr="002D4B7D">
        <w:rPr>
          <w:sz w:val="28"/>
          <w:szCs w:val="28"/>
        </w:rPr>
        <w:t>х</w:t>
      </w:r>
      <w:r w:rsidR="003E6A0E" w:rsidRPr="002D4B7D">
        <w:rPr>
          <w:sz w:val="28"/>
          <w:szCs w:val="28"/>
        </w:rPr>
        <w:t xml:space="preserve"> </w:t>
      </w:r>
      <w:r w:rsidR="00276668" w:rsidRPr="002D4B7D">
        <w:rPr>
          <w:sz w:val="28"/>
          <w:szCs w:val="28"/>
        </w:rPr>
        <w:t>з</w:t>
      </w:r>
      <w:r w:rsidR="003E6A0E" w:rsidRPr="002D4B7D">
        <w:rPr>
          <w:sz w:val="28"/>
          <w:szCs w:val="28"/>
        </w:rPr>
        <w:t>агальноліцейських виховних заходів</w:t>
      </w:r>
      <w:r w:rsidR="00962529" w:rsidRPr="002D4B7D">
        <w:rPr>
          <w:sz w:val="28"/>
          <w:szCs w:val="28"/>
        </w:rPr>
        <w:t xml:space="preserve">. </w:t>
      </w:r>
      <w:r w:rsidR="003E34ED">
        <w:rPr>
          <w:sz w:val="28"/>
          <w:szCs w:val="28"/>
        </w:rPr>
        <w:t>Було оголошено</w:t>
      </w:r>
      <w:r w:rsidR="00962529" w:rsidRPr="002D4B7D">
        <w:rPr>
          <w:sz w:val="28"/>
          <w:szCs w:val="28"/>
        </w:rPr>
        <w:t xml:space="preserve"> Подяку </w:t>
      </w:r>
      <w:r w:rsidR="003E34ED" w:rsidRPr="002D4B7D">
        <w:rPr>
          <w:sz w:val="28"/>
          <w:szCs w:val="28"/>
        </w:rPr>
        <w:t>М.П.Шкурк</w:t>
      </w:r>
      <w:r w:rsidR="003E34ED">
        <w:rPr>
          <w:sz w:val="28"/>
          <w:szCs w:val="28"/>
        </w:rPr>
        <w:t>у</w:t>
      </w:r>
      <w:r w:rsidR="00380271">
        <w:rPr>
          <w:sz w:val="28"/>
          <w:szCs w:val="28"/>
        </w:rPr>
        <w:t>,</w:t>
      </w:r>
      <w:r w:rsidR="003E34ED" w:rsidRPr="002D4B7D">
        <w:rPr>
          <w:sz w:val="28"/>
          <w:szCs w:val="28"/>
        </w:rPr>
        <w:t xml:space="preserve"> Я.І.Дмітрєнк</w:t>
      </w:r>
      <w:r w:rsidR="003E34ED">
        <w:rPr>
          <w:sz w:val="28"/>
          <w:szCs w:val="28"/>
        </w:rPr>
        <w:t>у</w:t>
      </w:r>
      <w:r w:rsidR="003E34ED" w:rsidRPr="002D4B7D">
        <w:rPr>
          <w:sz w:val="28"/>
          <w:szCs w:val="28"/>
        </w:rPr>
        <w:t>, В.С.Лукач</w:t>
      </w:r>
      <w:r w:rsidR="003E34ED">
        <w:rPr>
          <w:sz w:val="28"/>
          <w:szCs w:val="28"/>
        </w:rPr>
        <w:t>у</w:t>
      </w:r>
      <w:r w:rsidR="003E34ED" w:rsidRPr="002D4B7D">
        <w:rPr>
          <w:sz w:val="28"/>
          <w:szCs w:val="28"/>
        </w:rPr>
        <w:t>, А.П.Ворон</w:t>
      </w:r>
      <w:r w:rsidR="003E34ED">
        <w:rPr>
          <w:sz w:val="28"/>
          <w:szCs w:val="28"/>
        </w:rPr>
        <w:t>і</w:t>
      </w:r>
      <w:r w:rsidR="003E34ED" w:rsidRPr="002D4B7D">
        <w:rPr>
          <w:sz w:val="28"/>
          <w:szCs w:val="28"/>
        </w:rPr>
        <w:t>, В.М.Стрілк</w:t>
      </w:r>
      <w:r w:rsidR="003E34ED">
        <w:rPr>
          <w:sz w:val="28"/>
          <w:szCs w:val="28"/>
        </w:rPr>
        <w:t>у</w:t>
      </w:r>
      <w:r w:rsidR="003E34ED" w:rsidRPr="002D4B7D">
        <w:rPr>
          <w:sz w:val="28"/>
          <w:szCs w:val="28"/>
        </w:rPr>
        <w:t xml:space="preserve"> </w:t>
      </w:r>
      <w:r w:rsidR="00962529" w:rsidRPr="002D4B7D">
        <w:rPr>
          <w:sz w:val="28"/>
          <w:szCs w:val="28"/>
        </w:rPr>
        <w:t>за сприяння у проведенні та фінансову підтримку ліцейського заходу «Славні нащадки Тараса»</w:t>
      </w:r>
      <w:r w:rsidR="00A530A8">
        <w:rPr>
          <w:sz w:val="28"/>
          <w:szCs w:val="28"/>
        </w:rPr>
        <w:t xml:space="preserve"> та голові батьківського комітету </w:t>
      </w:r>
      <w:r w:rsidR="009313B0">
        <w:rPr>
          <w:sz w:val="28"/>
          <w:szCs w:val="28"/>
        </w:rPr>
        <w:t>І</w:t>
      </w:r>
      <w:r w:rsidR="00380271">
        <w:rPr>
          <w:sz w:val="28"/>
          <w:szCs w:val="28"/>
        </w:rPr>
        <w:t>.В.</w:t>
      </w:r>
      <w:r w:rsidR="00A530A8" w:rsidRPr="00473E19">
        <w:rPr>
          <w:sz w:val="28"/>
          <w:szCs w:val="28"/>
        </w:rPr>
        <w:t>Прокопенко</w:t>
      </w:r>
      <w:r w:rsidR="00473E19">
        <w:rPr>
          <w:sz w:val="28"/>
          <w:szCs w:val="28"/>
        </w:rPr>
        <w:t xml:space="preserve"> за сприяння у роботі</w:t>
      </w:r>
      <w:r w:rsidR="00962529" w:rsidRPr="002D4B7D">
        <w:rPr>
          <w:sz w:val="28"/>
          <w:szCs w:val="28"/>
        </w:rPr>
        <w:t xml:space="preserve">. </w:t>
      </w:r>
      <w:r w:rsidR="003E6A0E" w:rsidRPr="002D4B7D">
        <w:rPr>
          <w:sz w:val="28"/>
          <w:szCs w:val="28"/>
        </w:rPr>
        <w:t xml:space="preserve"> </w:t>
      </w:r>
    </w:p>
    <w:p w:rsidR="00E82130" w:rsidRDefault="00E82130" w:rsidP="007B19E4">
      <w:pPr>
        <w:shd w:val="clear" w:color="auto" w:fill="FFFFFF" w:themeFill="background1"/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 xml:space="preserve">Серед найрізноманітніших форм пізнавальної діяльності учнів необхідно назвати: вечори знайомств; тематичні </w:t>
      </w:r>
      <w:r w:rsidR="00276668" w:rsidRPr="002D4B7D">
        <w:rPr>
          <w:sz w:val="28"/>
          <w:szCs w:val="28"/>
        </w:rPr>
        <w:t>години</w:t>
      </w:r>
      <w:r w:rsidRPr="002D4B7D">
        <w:rPr>
          <w:sz w:val="28"/>
          <w:szCs w:val="28"/>
        </w:rPr>
        <w:t xml:space="preserve"> спілкування, вікторини, </w:t>
      </w:r>
      <w:r w:rsidR="004E5EA0">
        <w:rPr>
          <w:sz w:val="28"/>
          <w:szCs w:val="28"/>
        </w:rPr>
        <w:t xml:space="preserve">випуск ліцейської газети «Коридорами ліцею», </w:t>
      </w:r>
      <w:r w:rsidRPr="002D4B7D">
        <w:rPr>
          <w:sz w:val="28"/>
          <w:szCs w:val="28"/>
        </w:rPr>
        <w:t>загальноліцейськ</w:t>
      </w:r>
      <w:r w:rsidR="00276668" w:rsidRPr="002D4B7D">
        <w:rPr>
          <w:sz w:val="28"/>
          <w:szCs w:val="28"/>
        </w:rPr>
        <w:t>і</w:t>
      </w:r>
      <w:r w:rsidRPr="002D4B7D">
        <w:rPr>
          <w:sz w:val="28"/>
          <w:szCs w:val="28"/>
        </w:rPr>
        <w:t xml:space="preserve">  свята (Міс ліцею, Зимовий зорепад</w:t>
      </w:r>
      <w:r w:rsidR="003E34ED">
        <w:rPr>
          <w:sz w:val="28"/>
          <w:szCs w:val="28"/>
        </w:rPr>
        <w:t>, Зустріч випускників, День відкритих дверей</w:t>
      </w:r>
      <w:r w:rsidRPr="002D4B7D">
        <w:rPr>
          <w:sz w:val="28"/>
          <w:szCs w:val="28"/>
        </w:rPr>
        <w:t>, літературно-музичні світлиці</w:t>
      </w:r>
      <w:r w:rsidR="00380271">
        <w:rPr>
          <w:sz w:val="28"/>
          <w:szCs w:val="28"/>
        </w:rPr>
        <w:t>)</w:t>
      </w:r>
      <w:r w:rsidRPr="002D4B7D">
        <w:rPr>
          <w:sz w:val="28"/>
          <w:szCs w:val="28"/>
        </w:rPr>
        <w:t xml:space="preserve">; </w:t>
      </w:r>
      <w:r w:rsidR="00DC4ED1" w:rsidRPr="002D4B7D">
        <w:rPr>
          <w:sz w:val="28"/>
          <w:szCs w:val="28"/>
        </w:rPr>
        <w:t>бесіди з БЖ</w:t>
      </w:r>
      <w:r w:rsidRPr="002D4B7D">
        <w:rPr>
          <w:sz w:val="28"/>
          <w:szCs w:val="28"/>
        </w:rPr>
        <w:t xml:space="preserve">, спортивні змагання, </w:t>
      </w:r>
      <w:r w:rsidR="00DC4ED1" w:rsidRPr="002D4B7D">
        <w:rPr>
          <w:sz w:val="28"/>
          <w:szCs w:val="28"/>
        </w:rPr>
        <w:t>святкові концерти до Дня</w:t>
      </w:r>
      <w:r w:rsidRPr="002D4B7D">
        <w:rPr>
          <w:sz w:val="28"/>
          <w:szCs w:val="28"/>
        </w:rPr>
        <w:t xml:space="preserve"> святого </w:t>
      </w:r>
      <w:r w:rsidRPr="00A463AD">
        <w:rPr>
          <w:sz w:val="28"/>
          <w:szCs w:val="28"/>
        </w:rPr>
        <w:t>Миколая</w:t>
      </w:r>
      <w:r w:rsidR="00A463AD">
        <w:rPr>
          <w:sz w:val="28"/>
          <w:szCs w:val="28"/>
        </w:rPr>
        <w:t xml:space="preserve"> та</w:t>
      </w:r>
      <w:r w:rsidR="00DC4ED1" w:rsidRPr="002D4B7D">
        <w:rPr>
          <w:sz w:val="28"/>
          <w:szCs w:val="28"/>
        </w:rPr>
        <w:t xml:space="preserve"> 8 Березня</w:t>
      </w:r>
      <w:r w:rsidRPr="002D4B7D">
        <w:rPr>
          <w:sz w:val="28"/>
          <w:szCs w:val="28"/>
        </w:rPr>
        <w:t xml:space="preserve"> </w:t>
      </w:r>
      <w:r w:rsidR="00DC4ED1" w:rsidRPr="002D4B7D">
        <w:rPr>
          <w:sz w:val="28"/>
          <w:szCs w:val="28"/>
        </w:rPr>
        <w:t>для  інвалідів по зору Українського товариства сліпих</w:t>
      </w:r>
      <w:r w:rsidRPr="002D4B7D">
        <w:rPr>
          <w:sz w:val="28"/>
          <w:szCs w:val="28"/>
        </w:rPr>
        <w:t>», інтелектуальні конкурси й змагання</w:t>
      </w:r>
      <w:r w:rsidR="00110223">
        <w:rPr>
          <w:sz w:val="28"/>
          <w:szCs w:val="28"/>
        </w:rPr>
        <w:t>;</w:t>
      </w:r>
      <w:r w:rsidRPr="002D4B7D">
        <w:rPr>
          <w:sz w:val="28"/>
          <w:szCs w:val="28"/>
        </w:rPr>
        <w:t xml:space="preserve"> </w:t>
      </w:r>
      <w:r w:rsidR="00B33F60" w:rsidRPr="002D4B7D">
        <w:rPr>
          <w:sz w:val="28"/>
          <w:szCs w:val="28"/>
        </w:rPr>
        <w:t>зустрічі з працівниками соціальних служб, громадських організацій, державних установ</w:t>
      </w:r>
      <w:r w:rsidR="00380271">
        <w:rPr>
          <w:sz w:val="28"/>
          <w:szCs w:val="28"/>
        </w:rPr>
        <w:t>,</w:t>
      </w:r>
      <w:r w:rsidR="00B33F60" w:rsidRPr="002D4B7D">
        <w:rPr>
          <w:sz w:val="28"/>
          <w:szCs w:val="28"/>
        </w:rPr>
        <w:t xml:space="preserve"> а саме: Ніжинська автомобільна школа Товариства сприяння обороні України Чернігівської області, служба у справах дітей виконкому Ніжинської міської ради, обласний комунальний лікувально-профілактичний заклад «Ніжинський наркологічний диспансер», Державна пожежно-рятувальна частина, Ніжинський міський центр соціальних служб для сім’ї, дітей та молоді, Ніжинсько-Куликівський об’єднаний військовий комісаріат, Ніжинська міська рада ветеранів України Чернігівської області</w:t>
      </w:r>
      <w:r w:rsidR="002A5B22" w:rsidRPr="002D4B7D">
        <w:rPr>
          <w:sz w:val="28"/>
          <w:szCs w:val="28"/>
        </w:rPr>
        <w:t>.</w:t>
      </w:r>
    </w:p>
    <w:p w:rsidR="00380271" w:rsidRPr="00380271" w:rsidRDefault="00380271" w:rsidP="00380271">
      <w:pPr>
        <w:shd w:val="clear" w:color="auto" w:fill="FFFFFF" w:themeFill="background1"/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 звітному</w:t>
      </w:r>
      <w:r w:rsidRPr="00380271">
        <w:rPr>
          <w:sz w:val="28"/>
          <w:szCs w:val="28"/>
        </w:rPr>
        <w:t xml:space="preserve"> навчально</w:t>
      </w:r>
      <w:r>
        <w:rPr>
          <w:sz w:val="28"/>
          <w:szCs w:val="28"/>
        </w:rPr>
        <w:t>му</w:t>
      </w:r>
      <w:r w:rsidRPr="00380271">
        <w:rPr>
          <w:sz w:val="28"/>
          <w:szCs w:val="28"/>
        </w:rPr>
        <w:t xml:space="preserve"> ро</w:t>
      </w:r>
      <w:r>
        <w:rPr>
          <w:sz w:val="28"/>
          <w:szCs w:val="28"/>
        </w:rPr>
        <w:t>ці</w:t>
      </w:r>
      <w:r w:rsidRPr="00380271">
        <w:rPr>
          <w:sz w:val="28"/>
          <w:szCs w:val="28"/>
        </w:rPr>
        <w:t xml:space="preserve">  відбулися  заходи з профорієнтації: очно-заочні екскурсії  до ВНЗ України; зустрічі з представниками різних професій (Ніжинська фабрика м`яких іграшок); зустрічі з випускниками ліцею, які навчаються в різних ВНЗ України  та з випускниками ліцею, які досягли певних успіхів у своїй професії; зустріч учнів із деканами соціально-гуманітарного та факультету іноземних мов НДУ імені Миколи Гоголя.</w:t>
      </w:r>
    </w:p>
    <w:p w:rsidR="00D83BF2" w:rsidRPr="002D4B7D" w:rsidRDefault="00D83BF2" w:rsidP="00D83BF2">
      <w:pPr>
        <w:shd w:val="clear" w:color="auto" w:fill="FFFFFF" w:themeFill="background1"/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Протягом навчального року</w:t>
      </w:r>
      <w:r w:rsidRPr="002D4B7D">
        <w:rPr>
          <w:sz w:val="28"/>
          <w:szCs w:val="28"/>
        </w:rPr>
        <w:t xml:space="preserve"> відбулися навчально-виховні екскурсії до музеїв м. Ніжина, до Національного музею архітектури та побуту України с. Пирогово, меморіального комплексу «Національний музей історії Великої Вітчизняної війни 1941-1945років» м. Києва, Меморіального комплексу «Пам'яті героїв Крут» с. Пам'ятне</w:t>
      </w:r>
      <w:r>
        <w:rPr>
          <w:sz w:val="28"/>
          <w:szCs w:val="28"/>
        </w:rPr>
        <w:t xml:space="preserve">, </w:t>
      </w:r>
      <w:r w:rsidR="00A463AD">
        <w:rPr>
          <w:sz w:val="28"/>
          <w:szCs w:val="28"/>
        </w:rPr>
        <w:t xml:space="preserve">музеїв м. Львова, </w:t>
      </w:r>
      <w:r w:rsidR="00380271">
        <w:rPr>
          <w:sz w:val="28"/>
          <w:szCs w:val="28"/>
        </w:rPr>
        <w:t>Ніжина</w:t>
      </w:r>
      <w:r w:rsidR="00A46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проте, з об’єктивних причин </w:t>
      </w:r>
      <w:r w:rsidRPr="00A463AD">
        <w:rPr>
          <w:sz w:val="28"/>
          <w:szCs w:val="28"/>
        </w:rPr>
        <w:t>не відбул</w:t>
      </w:r>
      <w:r w:rsidR="00380271">
        <w:rPr>
          <w:sz w:val="28"/>
          <w:szCs w:val="28"/>
        </w:rPr>
        <w:t>а</w:t>
      </w:r>
      <w:r w:rsidRPr="00A463AD">
        <w:rPr>
          <w:sz w:val="28"/>
          <w:szCs w:val="28"/>
        </w:rPr>
        <w:t>ся екскурсі</w:t>
      </w:r>
      <w:r w:rsidR="00380271">
        <w:rPr>
          <w:sz w:val="28"/>
          <w:szCs w:val="28"/>
        </w:rPr>
        <w:t>я</w:t>
      </w:r>
      <w:r w:rsidRPr="00A463AD">
        <w:rPr>
          <w:sz w:val="28"/>
          <w:szCs w:val="28"/>
        </w:rPr>
        <w:t xml:space="preserve"> до </w:t>
      </w:r>
      <w:r w:rsidR="00A463AD" w:rsidRPr="00A463AD">
        <w:rPr>
          <w:sz w:val="28"/>
          <w:szCs w:val="28"/>
        </w:rPr>
        <w:t>м. Кам</w:t>
      </w:r>
      <w:r w:rsidR="00380271" w:rsidRPr="00380271">
        <w:rPr>
          <w:sz w:val="28"/>
          <w:szCs w:val="28"/>
        </w:rPr>
        <w:t>’</w:t>
      </w:r>
      <w:r w:rsidR="00A463AD" w:rsidRPr="00A463AD">
        <w:rPr>
          <w:sz w:val="28"/>
          <w:szCs w:val="28"/>
        </w:rPr>
        <w:t>янц</w:t>
      </w:r>
      <w:r w:rsidR="00380271">
        <w:rPr>
          <w:sz w:val="28"/>
          <w:szCs w:val="28"/>
        </w:rPr>
        <w:t>я</w:t>
      </w:r>
      <w:r w:rsidR="00A463AD" w:rsidRPr="00A463AD">
        <w:rPr>
          <w:sz w:val="28"/>
          <w:szCs w:val="28"/>
        </w:rPr>
        <w:t>-Подільського</w:t>
      </w:r>
      <w:r w:rsidR="00A463AD">
        <w:rPr>
          <w:sz w:val="28"/>
          <w:szCs w:val="28"/>
        </w:rPr>
        <w:t xml:space="preserve">. </w:t>
      </w:r>
    </w:p>
    <w:p w:rsidR="002A5B22" w:rsidRPr="002D4B7D" w:rsidRDefault="002A5B22" w:rsidP="007B19E4">
      <w:pPr>
        <w:shd w:val="clear" w:color="auto" w:fill="FFFFFF" w:themeFill="background1"/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</w:rPr>
        <w:t>Значна увага приділяється охороні праці та зміцненню здоров’я</w:t>
      </w:r>
      <w:r w:rsidR="00110223">
        <w:rPr>
          <w:sz w:val="28"/>
          <w:szCs w:val="28"/>
        </w:rPr>
        <w:t xml:space="preserve">  учасників навчально-виховного процесу</w:t>
      </w:r>
      <w:r w:rsidRPr="002D4B7D">
        <w:rPr>
          <w:sz w:val="28"/>
          <w:szCs w:val="28"/>
        </w:rPr>
        <w:t xml:space="preserve">. </w:t>
      </w:r>
      <w:r w:rsidR="00110223">
        <w:rPr>
          <w:sz w:val="28"/>
          <w:szCs w:val="28"/>
        </w:rPr>
        <w:t>Б</w:t>
      </w:r>
      <w:r w:rsidRPr="002D4B7D">
        <w:rPr>
          <w:sz w:val="28"/>
          <w:szCs w:val="28"/>
        </w:rPr>
        <w:t xml:space="preserve">уло </w:t>
      </w:r>
      <w:r w:rsidR="00110223">
        <w:rPr>
          <w:sz w:val="28"/>
          <w:szCs w:val="28"/>
        </w:rPr>
        <w:t>проведено</w:t>
      </w:r>
      <w:r w:rsidRPr="002D4B7D">
        <w:rPr>
          <w:sz w:val="28"/>
          <w:szCs w:val="28"/>
        </w:rPr>
        <w:t xml:space="preserve"> вступні, первині, цільові інструктажі з ТБ, ОП, ПБ; рейди – перевірки дотримання  ТБ, ПБ</w:t>
      </w:r>
      <w:r w:rsidR="00110223">
        <w:rPr>
          <w:sz w:val="28"/>
          <w:szCs w:val="28"/>
        </w:rPr>
        <w:t>,</w:t>
      </w:r>
      <w:r w:rsidRPr="002D4B7D">
        <w:rPr>
          <w:sz w:val="28"/>
          <w:szCs w:val="28"/>
        </w:rPr>
        <w:t xml:space="preserve"> </w:t>
      </w:r>
      <w:r w:rsidR="00110223">
        <w:rPr>
          <w:sz w:val="28"/>
          <w:szCs w:val="28"/>
        </w:rPr>
        <w:t>Д</w:t>
      </w:r>
      <w:r w:rsidRPr="002D4B7D">
        <w:rPr>
          <w:sz w:val="28"/>
          <w:szCs w:val="28"/>
        </w:rPr>
        <w:t>ень ЦЗ в ліцеї з відпрацюванням дій</w:t>
      </w:r>
      <w:r w:rsidR="00E649ED" w:rsidRPr="002D4B7D">
        <w:rPr>
          <w:sz w:val="28"/>
          <w:szCs w:val="28"/>
        </w:rPr>
        <w:t xml:space="preserve"> за сигналом «Повітряна тривога»</w:t>
      </w:r>
      <w:r w:rsidR="00B27F8E" w:rsidRPr="002D4B7D">
        <w:rPr>
          <w:sz w:val="28"/>
          <w:szCs w:val="28"/>
        </w:rPr>
        <w:t xml:space="preserve">, роз’яснювальну роботу </w:t>
      </w:r>
      <w:r w:rsidR="00B61B34" w:rsidRPr="002D4B7D">
        <w:rPr>
          <w:sz w:val="28"/>
          <w:szCs w:val="28"/>
        </w:rPr>
        <w:t xml:space="preserve">з учасниками навчально-виховного процесу </w:t>
      </w:r>
      <w:r w:rsidR="00B27F8E" w:rsidRPr="002D4B7D">
        <w:rPr>
          <w:sz w:val="28"/>
          <w:szCs w:val="28"/>
        </w:rPr>
        <w:t xml:space="preserve">про недопущення внесення до приміщень гуртожитку вибухонебезпечних предметів та тих, які викликають підозру, </w:t>
      </w:r>
      <w:r w:rsidR="00B61B34" w:rsidRPr="002D4B7D">
        <w:rPr>
          <w:sz w:val="28"/>
          <w:szCs w:val="28"/>
        </w:rPr>
        <w:t>щодо поведінки під час надзвичайних ситуацій, про порядок дій при виникненні загроз воєнного характеру, порядок оповіщення та укриття їх у захисних спорудах цивільного захисту та найпростіших укриттях</w:t>
      </w:r>
      <w:r w:rsidR="00110223">
        <w:rPr>
          <w:sz w:val="28"/>
          <w:szCs w:val="28"/>
        </w:rPr>
        <w:t xml:space="preserve">, </w:t>
      </w:r>
      <w:r w:rsidR="00A463AD">
        <w:rPr>
          <w:sz w:val="28"/>
          <w:szCs w:val="28"/>
        </w:rPr>
        <w:t>навча</w:t>
      </w:r>
      <w:r w:rsidR="002E750C">
        <w:rPr>
          <w:sz w:val="28"/>
          <w:szCs w:val="28"/>
        </w:rPr>
        <w:t xml:space="preserve">льне заняття </w:t>
      </w:r>
      <w:r w:rsidR="00A463AD">
        <w:rPr>
          <w:sz w:val="28"/>
          <w:szCs w:val="28"/>
        </w:rPr>
        <w:t xml:space="preserve"> з начальником відділу з надзвичайних ситуацій і цивільного захисту населення Г.Г.</w:t>
      </w:r>
      <w:r w:rsidR="00110223">
        <w:rPr>
          <w:sz w:val="28"/>
          <w:szCs w:val="28"/>
        </w:rPr>
        <w:t xml:space="preserve"> Чернишовим</w:t>
      </w:r>
      <w:r w:rsidR="00B61B34" w:rsidRPr="002D4B7D">
        <w:rPr>
          <w:sz w:val="28"/>
          <w:szCs w:val="28"/>
        </w:rPr>
        <w:t>.</w:t>
      </w:r>
    </w:p>
    <w:p w:rsidR="002A5B22" w:rsidRPr="002D4B7D" w:rsidRDefault="002A5B22" w:rsidP="007B19E4">
      <w:pPr>
        <w:shd w:val="clear" w:color="auto" w:fill="FFFFFF" w:themeFill="background1"/>
        <w:spacing w:line="240" w:lineRule="auto"/>
        <w:ind w:firstLine="426"/>
        <w:jc w:val="both"/>
        <w:rPr>
          <w:sz w:val="28"/>
          <w:szCs w:val="28"/>
        </w:rPr>
      </w:pPr>
      <w:r w:rsidRPr="002D4B7D">
        <w:rPr>
          <w:sz w:val="28"/>
          <w:szCs w:val="28"/>
          <w:shd w:val="clear" w:color="auto" w:fill="FFFFFF" w:themeFill="background1"/>
        </w:rPr>
        <w:t>Пр</w:t>
      </w:r>
      <w:r w:rsidR="00276668" w:rsidRPr="002D4B7D">
        <w:rPr>
          <w:sz w:val="28"/>
          <w:szCs w:val="28"/>
          <w:shd w:val="clear" w:color="auto" w:fill="FFFFFF" w:themeFill="background1"/>
        </w:rPr>
        <w:t xml:space="preserve">отягом року було організовано </w:t>
      </w:r>
      <w:r w:rsidRPr="002D4B7D">
        <w:rPr>
          <w:sz w:val="28"/>
          <w:szCs w:val="28"/>
          <w:shd w:val="clear" w:color="auto" w:fill="FFFFFF" w:themeFill="background1"/>
        </w:rPr>
        <w:t xml:space="preserve">контроль за </w:t>
      </w:r>
      <w:r w:rsidR="00F214ED" w:rsidRPr="002D4B7D">
        <w:rPr>
          <w:sz w:val="28"/>
          <w:szCs w:val="28"/>
          <w:shd w:val="clear" w:color="auto" w:fill="FFFFFF" w:themeFill="background1"/>
        </w:rPr>
        <w:t xml:space="preserve">наявністю санітарних книжок працівників та медичних довідок учнів, </w:t>
      </w:r>
      <w:r w:rsidR="00276668" w:rsidRPr="002D4B7D">
        <w:rPr>
          <w:sz w:val="28"/>
          <w:szCs w:val="28"/>
          <w:shd w:val="clear" w:color="auto" w:fill="FFFFFF" w:themeFill="background1"/>
        </w:rPr>
        <w:t>пров</w:t>
      </w:r>
      <w:r w:rsidR="00110223">
        <w:rPr>
          <w:sz w:val="28"/>
          <w:szCs w:val="28"/>
          <w:shd w:val="clear" w:color="auto" w:fill="FFFFFF" w:themeFill="background1"/>
        </w:rPr>
        <w:t>о</w:t>
      </w:r>
      <w:r w:rsidR="00276668" w:rsidRPr="002D4B7D">
        <w:rPr>
          <w:sz w:val="28"/>
          <w:szCs w:val="28"/>
          <w:shd w:val="clear" w:color="auto" w:fill="FFFFFF" w:themeFill="background1"/>
        </w:rPr>
        <w:t>д</w:t>
      </w:r>
      <w:r w:rsidR="00110223">
        <w:rPr>
          <w:sz w:val="28"/>
          <w:szCs w:val="28"/>
          <w:shd w:val="clear" w:color="auto" w:fill="FFFFFF" w:themeFill="background1"/>
        </w:rPr>
        <w:t>ились</w:t>
      </w:r>
      <w:r w:rsidR="00276668" w:rsidRPr="002D4B7D">
        <w:rPr>
          <w:sz w:val="28"/>
          <w:szCs w:val="28"/>
          <w:shd w:val="clear" w:color="auto" w:fill="FFFFFF" w:themeFill="background1"/>
        </w:rPr>
        <w:t xml:space="preserve"> необхідн</w:t>
      </w:r>
      <w:r w:rsidR="00110223">
        <w:rPr>
          <w:sz w:val="28"/>
          <w:szCs w:val="28"/>
          <w:shd w:val="clear" w:color="auto" w:fill="FFFFFF" w:themeFill="background1"/>
        </w:rPr>
        <w:t>і</w:t>
      </w:r>
      <w:r w:rsidR="00276668" w:rsidRPr="002D4B7D">
        <w:rPr>
          <w:sz w:val="28"/>
          <w:szCs w:val="28"/>
          <w:shd w:val="clear" w:color="auto" w:fill="FFFFFF" w:themeFill="background1"/>
        </w:rPr>
        <w:t xml:space="preserve"> щеплен</w:t>
      </w:r>
      <w:r w:rsidR="00110223">
        <w:rPr>
          <w:sz w:val="28"/>
          <w:szCs w:val="28"/>
          <w:shd w:val="clear" w:color="auto" w:fill="FFFFFF" w:themeFill="background1"/>
        </w:rPr>
        <w:t>ня</w:t>
      </w:r>
      <w:r w:rsidR="00276668" w:rsidRPr="002D4B7D">
        <w:rPr>
          <w:sz w:val="28"/>
          <w:szCs w:val="28"/>
          <w:shd w:val="clear" w:color="auto" w:fill="FFFFFF" w:themeFill="background1"/>
        </w:rPr>
        <w:t>,</w:t>
      </w:r>
      <w:r w:rsidR="00F214ED" w:rsidRPr="002D4B7D">
        <w:rPr>
          <w:sz w:val="28"/>
          <w:szCs w:val="28"/>
          <w:shd w:val="clear" w:color="auto" w:fill="FFFFFF" w:themeFill="background1"/>
        </w:rPr>
        <w:t xml:space="preserve"> </w:t>
      </w:r>
      <w:r w:rsidR="00276668" w:rsidRPr="002D4B7D">
        <w:rPr>
          <w:sz w:val="28"/>
          <w:szCs w:val="28"/>
          <w:shd w:val="clear" w:color="auto" w:fill="FFFFFF" w:themeFill="background1"/>
        </w:rPr>
        <w:t>п</w:t>
      </w:r>
      <w:r w:rsidR="00F214ED" w:rsidRPr="002D4B7D">
        <w:rPr>
          <w:sz w:val="28"/>
          <w:szCs w:val="28"/>
          <w:shd w:val="clear" w:color="auto" w:fill="FFFFFF" w:themeFill="background1"/>
        </w:rPr>
        <w:t>росвітницьк</w:t>
      </w:r>
      <w:r w:rsidR="00110223">
        <w:rPr>
          <w:sz w:val="28"/>
          <w:szCs w:val="28"/>
          <w:shd w:val="clear" w:color="auto" w:fill="FFFFFF" w:themeFill="background1"/>
        </w:rPr>
        <w:t>а</w:t>
      </w:r>
      <w:r w:rsidR="00276668" w:rsidRPr="002D4B7D">
        <w:rPr>
          <w:sz w:val="28"/>
          <w:szCs w:val="28"/>
          <w:shd w:val="clear" w:color="auto" w:fill="FFFFFF" w:themeFill="background1"/>
        </w:rPr>
        <w:t>,</w:t>
      </w:r>
      <w:r w:rsidR="00F214ED" w:rsidRPr="002D4B7D">
        <w:rPr>
          <w:sz w:val="28"/>
          <w:szCs w:val="28"/>
          <w:shd w:val="clear" w:color="auto" w:fill="FFFFFF" w:themeFill="background1"/>
        </w:rPr>
        <w:t xml:space="preserve"> санітарно-епідеміологічна робота, вівся контроль за </w:t>
      </w:r>
      <w:r w:rsidR="00F214ED" w:rsidRPr="002D4B7D">
        <w:rPr>
          <w:sz w:val="28"/>
          <w:szCs w:val="28"/>
          <w:shd w:val="clear" w:color="auto" w:fill="FFFFFF" w:themeFill="background1"/>
        </w:rPr>
        <w:lastRenderedPageBreak/>
        <w:t>дотриманням дезін</w:t>
      </w:r>
      <w:r w:rsidR="000B5ECB" w:rsidRPr="002D4B7D">
        <w:rPr>
          <w:sz w:val="28"/>
          <w:szCs w:val="28"/>
          <w:shd w:val="clear" w:color="auto" w:fill="FFFFFF" w:themeFill="background1"/>
        </w:rPr>
        <w:t>фекційного режиму в ліцеї та їда</w:t>
      </w:r>
      <w:r w:rsidR="00F214ED" w:rsidRPr="002D4B7D">
        <w:rPr>
          <w:sz w:val="28"/>
          <w:szCs w:val="28"/>
          <w:shd w:val="clear" w:color="auto" w:fill="FFFFFF" w:themeFill="background1"/>
        </w:rPr>
        <w:t xml:space="preserve">льні університету. </w:t>
      </w:r>
      <w:r w:rsidR="00F214ED" w:rsidRPr="002D4B7D">
        <w:rPr>
          <w:sz w:val="28"/>
          <w:szCs w:val="28"/>
        </w:rPr>
        <w:t xml:space="preserve">Визначено порядок організації харчування учнів, вівся контроль за якістю і нормуванням блюд. Для забезпечення організації харчування ліцеїстів комітетом конкурсних торгів (склад Т.М.Шевчук, С.М.Сліпак, </w:t>
      </w:r>
      <w:r w:rsidR="00EB1395" w:rsidRPr="002D4B7D">
        <w:rPr>
          <w:sz w:val="28"/>
          <w:szCs w:val="28"/>
        </w:rPr>
        <w:t>Т.Ю.Матях, Г.Б.Городок,</w:t>
      </w:r>
      <w:r w:rsidR="00276668" w:rsidRPr="002D4B7D">
        <w:rPr>
          <w:sz w:val="28"/>
          <w:szCs w:val="28"/>
        </w:rPr>
        <w:t xml:space="preserve"> Калачова Ю.А.</w:t>
      </w:r>
      <w:r w:rsidR="00F214ED" w:rsidRPr="002D4B7D">
        <w:rPr>
          <w:sz w:val="28"/>
          <w:szCs w:val="28"/>
        </w:rPr>
        <w:t>)</w:t>
      </w:r>
      <w:r w:rsidR="00276668" w:rsidRPr="002D4B7D">
        <w:rPr>
          <w:sz w:val="28"/>
          <w:szCs w:val="28"/>
        </w:rPr>
        <w:t xml:space="preserve"> </w:t>
      </w:r>
      <w:r w:rsidR="00F214ED" w:rsidRPr="002D4B7D">
        <w:rPr>
          <w:sz w:val="28"/>
          <w:szCs w:val="28"/>
        </w:rPr>
        <w:t>було проведено відкриті торги та визначено переможця конкурсу. На оплату послуг</w:t>
      </w:r>
      <w:r w:rsidR="00990422">
        <w:rPr>
          <w:sz w:val="28"/>
          <w:szCs w:val="28"/>
        </w:rPr>
        <w:t xml:space="preserve">и </w:t>
      </w:r>
      <w:r w:rsidR="00F214ED" w:rsidRPr="002D4B7D">
        <w:rPr>
          <w:sz w:val="28"/>
          <w:szCs w:val="28"/>
        </w:rPr>
        <w:t xml:space="preserve"> харчування учнів витрачено </w:t>
      </w:r>
      <w:r w:rsidR="00EB1395" w:rsidRPr="002D4B7D">
        <w:rPr>
          <w:sz w:val="28"/>
          <w:szCs w:val="28"/>
        </w:rPr>
        <w:t>1117,5</w:t>
      </w:r>
      <w:r w:rsidR="00F214ED" w:rsidRPr="002D4B7D">
        <w:rPr>
          <w:sz w:val="28"/>
          <w:szCs w:val="28"/>
        </w:rPr>
        <w:t xml:space="preserve"> тисяч гривень.</w:t>
      </w:r>
    </w:p>
    <w:p w:rsidR="009151D4" w:rsidRPr="002D4B7D" w:rsidRDefault="00F214ED" w:rsidP="007B19E4">
      <w:pPr>
        <w:shd w:val="clear" w:color="auto" w:fill="FFFFFF" w:themeFill="background1"/>
        <w:spacing w:line="240" w:lineRule="auto"/>
        <w:ind w:firstLine="426"/>
        <w:jc w:val="both"/>
        <w:rPr>
          <w:sz w:val="28"/>
          <w:szCs w:val="28"/>
        </w:rPr>
      </w:pPr>
      <w:r w:rsidRPr="000D6727">
        <w:rPr>
          <w:sz w:val="28"/>
          <w:szCs w:val="28"/>
          <w:shd w:val="clear" w:color="auto" w:fill="FFFFFF" w:themeFill="background1"/>
        </w:rPr>
        <w:t>Також було організовано контроль за наявністю дозволів на сам</w:t>
      </w:r>
      <w:r w:rsidR="00276668" w:rsidRPr="000D6727">
        <w:rPr>
          <w:sz w:val="28"/>
          <w:szCs w:val="28"/>
          <w:shd w:val="clear" w:color="auto" w:fill="FFFFFF" w:themeFill="background1"/>
        </w:rPr>
        <w:t>остійне добирання учнів додому і н</w:t>
      </w:r>
      <w:r w:rsidRPr="000D6727">
        <w:rPr>
          <w:sz w:val="28"/>
          <w:szCs w:val="28"/>
          <w:shd w:val="clear" w:color="auto" w:fill="FFFFFF" w:themeFill="background1"/>
        </w:rPr>
        <w:t>а навчання та дотрим</w:t>
      </w:r>
      <w:r w:rsidR="003E5685" w:rsidRPr="000D6727">
        <w:rPr>
          <w:sz w:val="28"/>
          <w:szCs w:val="28"/>
          <w:shd w:val="clear" w:color="auto" w:fill="FFFFFF" w:themeFill="background1"/>
        </w:rPr>
        <w:t xml:space="preserve">ання учнями режиму проживання в </w:t>
      </w:r>
      <w:r w:rsidR="002E750C" w:rsidRPr="000D6727">
        <w:rPr>
          <w:sz w:val="28"/>
          <w:szCs w:val="28"/>
          <w:shd w:val="clear" w:color="auto" w:fill="FFFFFF" w:themeFill="background1"/>
        </w:rPr>
        <w:t>гуртожитку,</w:t>
      </w:r>
      <w:r w:rsidR="00C66A84" w:rsidRPr="000D6727">
        <w:rPr>
          <w:sz w:val="28"/>
          <w:szCs w:val="28"/>
          <w:shd w:val="clear" w:color="auto" w:fill="FFFFFF" w:themeFill="background1"/>
        </w:rPr>
        <w:t xml:space="preserve"> відвідування</w:t>
      </w:r>
      <w:r w:rsidR="002E750C" w:rsidRPr="000D6727">
        <w:rPr>
          <w:sz w:val="28"/>
          <w:szCs w:val="28"/>
          <w:shd w:val="clear" w:color="auto" w:fill="FFFFFF" w:themeFill="background1"/>
        </w:rPr>
        <w:t xml:space="preserve"> навчальних та п</w:t>
      </w:r>
      <w:r w:rsidR="00C66A84" w:rsidRPr="000D6727">
        <w:rPr>
          <w:sz w:val="28"/>
          <w:szCs w:val="28"/>
          <w:shd w:val="clear" w:color="auto" w:fill="FFFFFF" w:themeFill="background1"/>
        </w:rPr>
        <w:t>оза</w:t>
      </w:r>
      <w:r w:rsidR="002E750C" w:rsidRPr="000D6727">
        <w:rPr>
          <w:sz w:val="28"/>
          <w:szCs w:val="28"/>
          <w:shd w:val="clear" w:color="auto" w:fill="FFFFFF" w:themeFill="background1"/>
        </w:rPr>
        <w:t>навчальних занять</w:t>
      </w:r>
      <w:r w:rsidR="003E5685" w:rsidRPr="000D6727">
        <w:rPr>
          <w:sz w:val="28"/>
          <w:szCs w:val="28"/>
          <w:shd w:val="clear" w:color="auto" w:fill="FFFFFF" w:themeFill="background1"/>
        </w:rPr>
        <w:t xml:space="preserve">. Це питання потребує </w:t>
      </w:r>
      <w:r w:rsidRPr="000D6727">
        <w:rPr>
          <w:sz w:val="28"/>
          <w:szCs w:val="28"/>
          <w:shd w:val="clear" w:color="auto" w:fill="FFFFFF" w:themeFill="background1"/>
        </w:rPr>
        <w:t xml:space="preserve"> </w:t>
      </w:r>
      <w:r w:rsidR="003E5685" w:rsidRPr="000D6727">
        <w:rPr>
          <w:sz w:val="28"/>
          <w:szCs w:val="28"/>
          <w:shd w:val="clear" w:color="auto" w:fill="FFFFFF" w:themeFill="background1"/>
        </w:rPr>
        <w:t xml:space="preserve">постійного контролю </w:t>
      </w:r>
      <w:r w:rsidR="009151D4" w:rsidRPr="000D6727">
        <w:rPr>
          <w:sz w:val="28"/>
          <w:szCs w:val="28"/>
          <w:shd w:val="clear" w:color="auto" w:fill="FFFFFF" w:themeFill="background1"/>
        </w:rPr>
        <w:t>й</w:t>
      </w:r>
      <w:r w:rsidR="003E5685" w:rsidRPr="000D6727">
        <w:rPr>
          <w:sz w:val="28"/>
          <w:szCs w:val="28"/>
          <w:shd w:val="clear" w:color="auto" w:fill="FFFFFF" w:themeFill="background1"/>
        </w:rPr>
        <w:t xml:space="preserve"> акт</w:t>
      </w:r>
      <w:r w:rsidR="009151D4" w:rsidRPr="000D6727">
        <w:rPr>
          <w:sz w:val="28"/>
          <w:szCs w:val="28"/>
          <w:shd w:val="clear" w:color="auto" w:fill="FFFFFF" w:themeFill="background1"/>
        </w:rPr>
        <w:t>уалі</w:t>
      </w:r>
      <w:r w:rsidR="003E5685" w:rsidRPr="000D6727">
        <w:rPr>
          <w:sz w:val="28"/>
          <w:szCs w:val="28"/>
          <w:shd w:val="clear" w:color="auto" w:fill="FFFFFF" w:themeFill="background1"/>
        </w:rPr>
        <w:t>зації.</w:t>
      </w:r>
      <w:r w:rsidR="000D6727">
        <w:rPr>
          <w:sz w:val="28"/>
          <w:szCs w:val="28"/>
          <w:shd w:val="clear" w:color="auto" w:fill="FFFFFF" w:themeFill="background1"/>
        </w:rPr>
        <w:t xml:space="preserve"> Ліцей </w:t>
      </w:r>
      <w:r w:rsidR="00380271">
        <w:rPr>
          <w:sz w:val="28"/>
          <w:szCs w:val="28"/>
          <w:shd w:val="clear" w:color="auto" w:fill="FFFFFF" w:themeFill="background1"/>
        </w:rPr>
        <w:t>в</w:t>
      </w:r>
      <w:r w:rsidR="000D6727">
        <w:rPr>
          <w:sz w:val="28"/>
          <w:szCs w:val="28"/>
          <w:shd w:val="clear" w:color="auto" w:fill="FFFFFF" w:themeFill="background1"/>
        </w:rPr>
        <w:t>дячний батьківському комітету за тісну співпрацю протягом навчального року, за фінансову підтримку у проведенні загально ліцейських заходів та своєчасну оплату додаткових освітніх послуг.</w:t>
      </w:r>
      <w:r w:rsidR="00384A6C" w:rsidRPr="002D4B7D">
        <w:rPr>
          <w:sz w:val="28"/>
          <w:szCs w:val="28"/>
        </w:rPr>
        <w:t xml:space="preserve"> </w:t>
      </w:r>
    </w:p>
    <w:p w:rsidR="00EB1395" w:rsidRPr="002D4B7D" w:rsidRDefault="000D6727" w:rsidP="00380271">
      <w:pPr>
        <w:shd w:val="clear" w:color="auto" w:fill="FFFFFF" w:themeFill="background1"/>
        <w:spacing w:line="240" w:lineRule="auto"/>
        <w:ind w:firstLine="426"/>
        <w:jc w:val="both"/>
        <w:rPr>
          <w:rFonts w:cs="Times New Roman"/>
          <w:sz w:val="28"/>
          <w:szCs w:val="28"/>
        </w:rPr>
      </w:pPr>
      <w:r w:rsidRPr="00380271">
        <w:rPr>
          <w:rFonts w:cs="Times New Roman"/>
          <w:sz w:val="28"/>
          <w:szCs w:val="28"/>
        </w:rPr>
        <w:t>Протягом навчального року надійшло коштів</w:t>
      </w:r>
      <w:r w:rsidR="00EB1395" w:rsidRPr="00380271">
        <w:rPr>
          <w:rFonts w:cs="Times New Roman"/>
          <w:sz w:val="28"/>
          <w:szCs w:val="28"/>
        </w:rPr>
        <w:t xml:space="preserve"> за надані додаткові освітні послуги на спеціальний рахунок  - 116,5 тис. грн.</w:t>
      </w:r>
      <w:r w:rsidR="00380271">
        <w:rPr>
          <w:rFonts w:cs="Times New Roman"/>
          <w:sz w:val="28"/>
          <w:szCs w:val="28"/>
        </w:rPr>
        <w:t xml:space="preserve"> </w:t>
      </w:r>
      <w:r w:rsidR="00EB1395" w:rsidRPr="00380271">
        <w:rPr>
          <w:rFonts w:cs="Times New Roman"/>
          <w:sz w:val="28"/>
          <w:szCs w:val="28"/>
        </w:rPr>
        <w:t>Використання коштів спеціального фонду  112,1 тис. грн.., в т.ч. :</w:t>
      </w:r>
      <w:r w:rsidR="00380271">
        <w:rPr>
          <w:rFonts w:cs="Times New Roman"/>
          <w:sz w:val="28"/>
          <w:szCs w:val="28"/>
        </w:rPr>
        <w:t xml:space="preserve"> з</w:t>
      </w:r>
      <w:r w:rsidR="00EB1395" w:rsidRPr="002D4B7D">
        <w:rPr>
          <w:rFonts w:cs="Times New Roman"/>
          <w:sz w:val="28"/>
          <w:szCs w:val="28"/>
        </w:rPr>
        <w:t>аробітна плата – 108,5 тис. грн.;</w:t>
      </w:r>
      <w:r w:rsidR="00380271">
        <w:rPr>
          <w:rFonts w:cs="Times New Roman"/>
          <w:sz w:val="28"/>
          <w:szCs w:val="28"/>
        </w:rPr>
        <w:t xml:space="preserve"> о</w:t>
      </w:r>
      <w:r w:rsidR="00EB1395" w:rsidRPr="002D4B7D">
        <w:rPr>
          <w:rFonts w:cs="Times New Roman"/>
          <w:sz w:val="28"/>
          <w:szCs w:val="28"/>
        </w:rPr>
        <w:t>плата послуг – 2,0 тис. грн. («Інтернет»);</w:t>
      </w:r>
      <w:r w:rsidR="00380271">
        <w:rPr>
          <w:rFonts w:cs="Times New Roman"/>
          <w:sz w:val="28"/>
          <w:szCs w:val="28"/>
        </w:rPr>
        <w:t xml:space="preserve"> е</w:t>
      </w:r>
      <w:r w:rsidR="00EB1395" w:rsidRPr="002D4B7D">
        <w:rPr>
          <w:rFonts w:cs="Times New Roman"/>
          <w:sz w:val="28"/>
          <w:szCs w:val="28"/>
        </w:rPr>
        <w:t>нергоносії (тепло, електроенергія, вода) – 1,6 тис. грн.</w:t>
      </w:r>
    </w:p>
    <w:p w:rsidR="00EB1395" w:rsidRPr="002D4B7D" w:rsidRDefault="00384A6C" w:rsidP="000D6727">
      <w:pPr>
        <w:spacing w:line="240" w:lineRule="auto"/>
        <w:ind w:firstLine="426"/>
        <w:jc w:val="both"/>
        <w:rPr>
          <w:rFonts w:cs="Times New Roman"/>
          <w:sz w:val="28"/>
          <w:szCs w:val="28"/>
        </w:rPr>
      </w:pPr>
      <w:r w:rsidRPr="002D4B7D">
        <w:rPr>
          <w:sz w:val="28"/>
          <w:szCs w:val="28"/>
        </w:rPr>
        <w:t>Із 01.09.201</w:t>
      </w:r>
      <w:r w:rsidR="00EB1395" w:rsidRPr="002D4B7D">
        <w:rPr>
          <w:sz w:val="28"/>
          <w:szCs w:val="28"/>
        </w:rPr>
        <w:t>4</w:t>
      </w:r>
      <w:r w:rsidRPr="002D4B7D">
        <w:rPr>
          <w:sz w:val="28"/>
          <w:szCs w:val="28"/>
        </w:rPr>
        <w:t xml:space="preserve"> по 31.05.201</w:t>
      </w:r>
      <w:r w:rsidR="00EB1395" w:rsidRPr="002D4B7D">
        <w:rPr>
          <w:sz w:val="28"/>
          <w:szCs w:val="28"/>
        </w:rPr>
        <w:t>5</w:t>
      </w:r>
      <w:r w:rsidRPr="002D4B7D">
        <w:rPr>
          <w:sz w:val="28"/>
          <w:szCs w:val="28"/>
        </w:rPr>
        <w:t xml:space="preserve"> р. </w:t>
      </w:r>
      <w:r w:rsidR="009151D4" w:rsidRPr="002D4B7D">
        <w:rPr>
          <w:sz w:val="28"/>
          <w:szCs w:val="28"/>
        </w:rPr>
        <w:t>н</w:t>
      </w:r>
      <w:r w:rsidRPr="002D4B7D">
        <w:rPr>
          <w:sz w:val="28"/>
          <w:szCs w:val="28"/>
        </w:rPr>
        <w:t xml:space="preserve">а благодійний рахунок ліцею надійшло </w:t>
      </w:r>
      <w:r w:rsidR="00EB1395" w:rsidRPr="002D4B7D">
        <w:rPr>
          <w:sz w:val="28"/>
          <w:szCs w:val="28"/>
        </w:rPr>
        <w:t xml:space="preserve">42,6 тис. </w:t>
      </w:r>
      <w:r w:rsidRPr="002D4B7D">
        <w:rPr>
          <w:sz w:val="28"/>
          <w:szCs w:val="28"/>
        </w:rPr>
        <w:t xml:space="preserve"> грн. </w:t>
      </w:r>
      <w:r w:rsidR="00EB1395" w:rsidRPr="00380271">
        <w:rPr>
          <w:rFonts w:cs="Times New Roman"/>
          <w:sz w:val="28"/>
          <w:szCs w:val="28"/>
        </w:rPr>
        <w:t>в т.ч. в натуральній формі</w:t>
      </w:r>
      <w:r w:rsidR="00EB1395" w:rsidRPr="002D4B7D">
        <w:rPr>
          <w:rFonts w:cs="Times New Roman"/>
          <w:sz w:val="28"/>
          <w:szCs w:val="28"/>
          <w:u w:val="single"/>
        </w:rPr>
        <w:t xml:space="preserve"> </w:t>
      </w:r>
      <w:r w:rsidR="00EB1395" w:rsidRPr="002D4B7D">
        <w:rPr>
          <w:rFonts w:cs="Times New Roman"/>
          <w:sz w:val="28"/>
          <w:szCs w:val="28"/>
        </w:rPr>
        <w:t xml:space="preserve"> - 40,1 тис. грн.</w:t>
      </w:r>
      <w:r w:rsidR="00EB1395" w:rsidRPr="002D4B7D">
        <w:rPr>
          <w:rFonts w:cs="Times New Roman"/>
          <w:b/>
          <w:sz w:val="28"/>
          <w:szCs w:val="28"/>
        </w:rPr>
        <w:t xml:space="preserve">  </w:t>
      </w:r>
      <w:r w:rsidR="00EB1395" w:rsidRPr="002D4B7D">
        <w:rPr>
          <w:rFonts w:cs="Times New Roman"/>
          <w:sz w:val="28"/>
          <w:szCs w:val="28"/>
        </w:rPr>
        <w:t xml:space="preserve">(матеріали для поточного ремонту 3,0 тис. грн., жалюзі -  1,7 тис. грн., </w:t>
      </w:r>
      <w:r w:rsidR="00EB1395" w:rsidRPr="002D4B7D">
        <w:rPr>
          <w:rFonts w:cs="Times New Roman"/>
          <w:sz w:val="28"/>
          <w:szCs w:val="28"/>
          <w:lang w:val="en-US"/>
        </w:rPr>
        <w:t>TV</w:t>
      </w:r>
      <w:r w:rsidR="00EB1395" w:rsidRPr="002D4B7D">
        <w:rPr>
          <w:rFonts w:cs="Times New Roman"/>
          <w:sz w:val="28"/>
          <w:szCs w:val="28"/>
        </w:rPr>
        <w:t xml:space="preserve"> кабель та антена – 0</w:t>
      </w:r>
      <w:proofErr w:type="gramStart"/>
      <w:r w:rsidR="00EB1395" w:rsidRPr="002D4B7D">
        <w:rPr>
          <w:rFonts w:cs="Times New Roman"/>
          <w:sz w:val="28"/>
          <w:szCs w:val="28"/>
        </w:rPr>
        <w:t>,2</w:t>
      </w:r>
      <w:proofErr w:type="gramEnd"/>
      <w:r w:rsidR="00EB1395" w:rsidRPr="002D4B7D">
        <w:rPr>
          <w:rFonts w:cs="Times New Roman"/>
          <w:sz w:val="28"/>
          <w:szCs w:val="28"/>
        </w:rPr>
        <w:t xml:space="preserve"> тис. грн., ноутбук – 5,5 тис. грн., проектор – 5,6 тис. грн., принтер – 1,3 тис. грн., журнали – 0,1 тис. грн., диван – 4,7 тис. грн., крейда – 0,3 тис. грн.,   </w:t>
      </w:r>
      <w:r w:rsidR="000A1FAF">
        <w:rPr>
          <w:rFonts w:cs="Times New Roman"/>
          <w:sz w:val="28"/>
          <w:szCs w:val="28"/>
        </w:rPr>
        <w:t>1,</w:t>
      </w:r>
      <w:r w:rsidR="0022101F">
        <w:rPr>
          <w:rFonts w:cs="Times New Roman"/>
          <w:sz w:val="28"/>
          <w:szCs w:val="28"/>
        </w:rPr>
        <w:t>7</w:t>
      </w:r>
      <w:r w:rsidR="000A1FAF">
        <w:rPr>
          <w:rFonts w:cs="Times New Roman"/>
          <w:sz w:val="28"/>
          <w:szCs w:val="28"/>
        </w:rPr>
        <w:t xml:space="preserve"> тис.грн.- друк науково-методичного Вісника НОПЛ, 3,3 тис.</w:t>
      </w:r>
      <w:r w:rsidR="0022101F">
        <w:rPr>
          <w:rFonts w:cs="Times New Roman"/>
          <w:sz w:val="28"/>
          <w:szCs w:val="28"/>
        </w:rPr>
        <w:t xml:space="preserve"> </w:t>
      </w:r>
      <w:r w:rsidR="000A1FAF">
        <w:rPr>
          <w:rFonts w:cs="Times New Roman"/>
          <w:sz w:val="28"/>
          <w:szCs w:val="28"/>
        </w:rPr>
        <w:t xml:space="preserve">грн. друк збірки поезій «Стежка до Шевченка», </w:t>
      </w:r>
      <w:r w:rsidR="00EB1395" w:rsidRPr="002D4B7D">
        <w:rPr>
          <w:rFonts w:cs="Times New Roman"/>
          <w:sz w:val="28"/>
          <w:szCs w:val="28"/>
        </w:rPr>
        <w:t>книги</w:t>
      </w:r>
      <w:r w:rsidR="000A1FAF">
        <w:rPr>
          <w:rFonts w:cs="Times New Roman"/>
          <w:sz w:val="28"/>
          <w:szCs w:val="28"/>
        </w:rPr>
        <w:t xml:space="preserve"> та грамоти грн. для нагородження учасників конкурсу «Славні нащадки Тараса»</w:t>
      </w:r>
      <w:r w:rsidR="002A0096" w:rsidRPr="002A0096">
        <w:rPr>
          <w:rFonts w:cs="Times New Roman"/>
          <w:sz w:val="28"/>
          <w:szCs w:val="28"/>
        </w:rPr>
        <w:t xml:space="preserve"> </w:t>
      </w:r>
      <w:r w:rsidR="002A0096">
        <w:rPr>
          <w:rFonts w:cs="Times New Roman"/>
          <w:sz w:val="28"/>
          <w:szCs w:val="28"/>
        </w:rPr>
        <w:t>-1,5 тис.</w:t>
      </w:r>
      <w:r w:rsidR="000A1FAF">
        <w:rPr>
          <w:rFonts w:cs="Times New Roman"/>
          <w:sz w:val="28"/>
          <w:szCs w:val="28"/>
        </w:rPr>
        <w:t xml:space="preserve">, </w:t>
      </w:r>
      <w:r w:rsidR="0022101F">
        <w:rPr>
          <w:rFonts w:cs="Times New Roman"/>
          <w:sz w:val="28"/>
          <w:szCs w:val="28"/>
        </w:rPr>
        <w:t>б</w:t>
      </w:r>
      <w:r w:rsidR="000A1FAF">
        <w:rPr>
          <w:rFonts w:cs="Times New Roman"/>
          <w:sz w:val="28"/>
          <w:szCs w:val="28"/>
        </w:rPr>
        <w:t>уклети</w:t>
      </w:r>
      <w:r w:rsidR="002A0096">
        <w:rPr>
          <w:rFonts w:cs="Times New Roman"/>
          <w:sz w:val="28"/>
          <w:szCs w:val="28"/>
        </w:rPr>
        <w:t>,</w:t>
      </w:r>
      <w:r w:rsidR="000A1FAF">
        <w:rPr>
          <w:rFonts w:cs="Times New Roman"/>
          <w:sz w:val="28"/>
          <w:szCs w:val="28"/>
        </w:rPr>
        <w:t xml:space="preserve"> календар</w:t>
      </w:r>
      <w:r w:rsidR="0022101F">
        <w:rPr>
          <w:rFonts w:cs="Times New Roman"/>
          <w:sz w:val="28"/>
          <w:szCs w:val="28"/>
        </w:rPr>
        <w:t>і</w:t>
      </w:r>
      <w:r w:rsidR="000A1FAF">
        <w:rPr>
          <w:rFonts w:cs="Times New Roman"/>
          <w:sz w:val="28"/>
          <w:szCs w:val="28"/>
        </w:rPr>
        <w:t xml:space="preserve"> – </w:t>
      </w:r>
      <w:r w:rsidR="002A0096">
        <w:rPr>
          <w:rFonts w:cs="Times New Roman"/>
          <w:sz w:val="28"/>
          <w:szCs w:val="28"/>
        </w:rPr>
        <w:t xml:space="preserve">рекламна продукція під час проведення вступної компанії – </w:t>
      </w:r>
      <w:r w:rsidR="0022101F">
        <w:rPr>
          <w:rFonts w:cs="Times New Roman"/>
          <w:sz w:val="28"/>
          <w:szCs w:val="28"/>
        </w:rPr>
        <w:t>0,4</w:t>
      </w:r>
      <w:r w:rsidR="000A1FAF">
        <w:rPr>
          <w:rFonts w:cs="Times New Roman"/>
          <w:sz w:val="28"/>
          <w:szCs w:val="28"/>
        </w:rPr>
        <w:t xml:space="preserve"> тис.грн.</w:t>
      </w:r>
      <w:r w:rsidR="002A0096">
        <w:rPr>
          <w:rFonts w:cs="Times New Roman"/>
          <w:sz w:val="28"/>
          <w:szCs w:val="28"/>
        </w:rPr>
        <w:t>,</w:t>
      </w:r>
      <w:r w:rsidR="000A1FAF">
        <w:rPr>
          <w:rFonts w:cs="Times New Roman"/>
          <w:sz w:val="28"/>
          <w:szCs w:val="28"/>
        </w:rPr>
        <w:t xml:space="preserve"> монтаж </w:t>
      </w:r>
      <w:r w:rsidR="000A1FAF" w:rsidRPr="00646F14">
        <w:rPr>
          <w:rFonts w:cs="Times New Roman"/>
          <w:sz w:val="28"/>
          <w:szCs w:val="28"/>
        </w:rPr>
        <w:t>проекторів</w:t>
      </w:r>
      <w:r w:rsidR="00EB1395" w:rsidRPr="00646F14">
        <w:rPr>
          <w:rFonts w:cs="Times New Roman"/>
          <w:sz w:val="28"/>
          <w:szCs w:val="28"/>
        </w:rPr>
        <w:t xml:space="preserve"> – 4,5 тис. грн., оплата</w:t>
      </w:r>
      <w:r w:rsidR="00EB1395" w:rsidRPr="000D6727">
        <w:rPr>
          <w:rFonts w:cs="Times New Roman"/>
          <w:sz w:val="28"/>
          <w:szCs w:val="28"/>
        </w:rPr>
        <w:t xml:space="preserve"> послуг з участі в виставці – 1,5 тис. грн.).</w:t>
      </w:r>
    </w:p>
    <w:p w:rsidR="00EB1395" w:rsidRDefault="00EB1395" w:rsidP="002A5B22">
      <w:pPr>
        <w:spacing w:line="240" w:lineRule="auto"/>
        <w:ind w:firstLine="426"/>
        <w:jc w:val="both"/>
        <w:rPr>
          <w:rFonts w:cs="Times New Roman"/>
          <w:sz w:val="28"/>
          <w:szCs w:val="28"/>
        </w:rPr>
      </w:pPr>
      <w:r w:rsidRPr="00380271">
        <w:rPr>
          <w:rFonts w:cs="Times New Roman"/>
          <w:sz w:val="28"/>
          <w:szCs w:val="28"/>
        </w:rPr>
        <w:t>Використання коштів благодійної допомоги</w:t>
      </w:r>
      <w:r w:rsidRPr="002D4B7D">
        <w:rPr>
          <w:rFonts w:cs="Times New Roman"/>
          <w:sz w:val="28"/>
          <w:szCs w:val="28"/>
        </w:rPr>
        <w:t xml:space="preserve"> – 18,0 тис. грн.</w:t>
      </w:r>
      <w:r w:rsidR="002A0096">
        <w:rPr>
          <w:rFonts w:cs="Times New Roman"/>
          <w:sz w:val="28"/>
          <w:szCs w:val="28"/>
        </w:rPr>
        <w:t xml:space="preserve">: </w:t>
      </w:r>
      <w:r w:rsidRPr="002D4B7D">
        <w:rPr>
          <w:rFonts w:cs="Times New Roman"/>
          <w:sz w:val="28"/>
          <w:szCs w:val="28"/>
        </w:rPr>
        <w:t xml:space="preserve">послуги </w:t>
      </w:r>
      <w:r w:rsidR="002A0096" w:rsidRPr="002D4B7D">
        <w:rPr>
          <w:rFonts w:cs="Times New Roman"/>
          <w:sz w:val="28"/>
          <w:szCs w:val="28"/>
        </w:rPr>
        <w:t>ремонту</w:t>
      </w:r>
      <w:r w:rsidRPr="002D4B7D">
        <w:rPr>
          <w:rFonts w:cs="Times New Roman"/>
          <w:sz w:val="28"/>
          <w:szCs w:val="28"/>
        </w:rPr>
        <w:t xml:space="preserve"> комп’ютерів – 2,1 тис. грн., антивірусний захист та супровід сайту – 1,9 тис. грн.,  0,4 тис. грн. – бланки журналів психолога, 0,8 тис. грн. – рекламні послуги, 12,8 тис. грн. – 2 ноутбуки. </w:t>
      </w:r>
    </w:p>
    <w:p w:rsidR="002A0096" w:rsidRDefault="002A0096" w:rsidP="002A5B22">
      <w:pPr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 питань фінансово-господарської діяльності закладу необхідно відмітити наступне:</w:t>
      </w:r>
      <w:r w:rsidRPr="002A0096">
        <w:rPr>
          <w:rFonts w:cs="Times New Roman"/>
          <w:b/>
          <w:sz w:val="28"/>
          <w:szCs w:val="28"/>
        </w:rPr>
        <w:t xml:space="preserve"> </w:t>
      </w:r>
      <w:r w:rsidRPr="002A0096">
        <w:rPr>
          <w:rFonts w:cs="Times New Roman"/>
          <w:sz w:val="28"/>
          <w:szCs w:val="28"/>
        </w:rPr>
        <w:t>проведено державні закупівлі та укладено договір про закупівлю послуг (харчування ліцеїстів) за державні кошти</w:t>
      </w:r>
      <w:r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надано звіт про</w:t>
      </w:r>
      <w:r w:rsidRPr="002A0096">
        <w:rPr>
          <w:sz w:val="28"/>
          <w:szCs w:val="28"/>
        </w:rPr>
        <w:t xml:space="preserve"> </w:t>
      </w:r>
      <w:r>
        <w:rPr>
          <w:sz w:val="28"/>
          <w:szCs w:val="28"/>
        </w:rPr>
        <w:t>фінансово-господарську діяльність ліцею за 2014 рік для</w:t>
      </w:r>
      <w:r w:rsidRPr="00C96E05">
        <w:rPr>
          <w:sz w:val="28"/>
          <w:szCs w:val="28"/>
        </w:rPr>
        <w:t xml:space="preserve"> </w:t>
      </w:r>
      <w:r w:rsidRPr="00943F4D">
        <w:rPr>
          <w:sz w:val="28"/>
          <w:szCs w:val="28"/>
        </w:rPr>
        <w:t xml:space="preserve">Державної фінансової </w:t>
      </w:r>
      <w:r>
        <w:rPr>
          <w:sz w:val="28"/>
          <w:szCs w:val="28"/>
        </w:rPr>
        <w:t>інспекції в Чернігівській області.</w:t>
      </w:r>
    </w:p>
    <w:p w:rsidR="002A0096" w:rsidRPr="002A0096" w:rsidRDefault="002A0096" w:rsidP="002A5B22">
      <w:pPr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період  з 01.09.2014 по 31.05.2015 підготовлено наказів по ліцею з основної діяльності 344, кадр</w:t>
      </w:r>
      <w:r w:rsidR="00A14CEE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A14CEE">
        <w:rPr>
          <w:sz w:val="28"/>
          <w:szCs w:val="28"/>
        </w:rPr>
        <w:t>их питань</w:t>
      </w:r>
      <w:r>
        <w:rPr>
          <w:sz w:val="28"/>
          <w:szCs w:val="28"/>
        </w:rPr>
        <w:t xml:space="preserve"> – 176</w:t>
      </w:r>
      <w:r w:rsidR="00A14CEE">
        <w:rPr>
          <w:sz w:val="28"/>
          <w:szCs w:val="28"/>
        </w:rPr>
        <w:t xml:space="preserve">, опрацьовано 291 одиниця вхідної документації, підготовлено 332 листи вихідної ділової документації. </w:t>
      </w:r>
    </w:p>
    <w:p w:rsidR="000429BF" w:rsidRDefault="00A530A8" w:rsidP="00C96E05">
      <w:pPr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Результати вн</w:t>
      </w:r>
      <w:r w:rsidR="00EB1395" w:rsidRPr="002D4B7D">
        <w:rPr>
          <w:sz w:val="28"/>
          <w:szCs w:val="28"/>
        </w:rPr>
        <w:t>утріш</w:t>
      </w:r>
      <w:r>
        <w:rPr>
          <w:sz w:val="28"/>
          <w:szCs w:val="28"/>
        </w:rPr>
        <w:t>кіль</w:t>
      </w:r>
      <w:r w:rsidR="00EB1395" w:rsidRPr="002D4B7D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="00EB1395" w:rsidRPr="002D4B7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ю </w:t>
      </w:r>
      <w:r w:rsidR="00EB1395" w:rsidRPr="002D4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І та ІІ семестри </w:t>
      </w:r>
      <w:r w:rsidR="00EB1395" w:rsidRPr="002D4B7D">
        <w:rPr>
          <w:sz w:val="28"/>
          <w:szCs w:val="28"/>
        </w:rPr>
        <w:t>узагальнено аналітичним</w:t>
      </w:r>
      <w:r>
        <w:rPr>
          <w:sz w:val="28"/>
          <w:szCs w:val="28"/>
        </w:rPr>
        <w:t>и</w:t>
      </w:r>
      <w:r w:rsidR="00EB1395" w:rsidRPr="002D4B7D">
        <w:rPr>
          <w:sz w:val="28"/>
          <w:szCs w:val="28"/>
        </w:rPr>
        <w:t xml:space="preserve"> наказ</w:t>
      </w:r>
      <w:r>
        <w:rPr>
          <w:sz w:val="28"/>
          <w:szCs w:val="28"/>
        </w:rPr>
        <w:t>а</w:t>
      </w:r>
      <w:r w:rsidR="00EB1395" w:rsidRPr="002D4B7D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EB1395" w:rsidRPr="002D4B7D">
        <w:rPr>
          <w:sz w:val="28"/>
          <w:szCs w:val="28"/>
        </w:rPr>
        <w:t xml:space="preserve"> по ліцею</w:t>
      </w:r>
      <w:r>
        <w:rPr>
          <w:sz w:val="28"/>
          <w:szCs w:val="28"/>
        </w:rPr>
        <w:t xml:space="preserve"> </w:t>
      </w:r>
      <w:r w:rsidRPr="00CF3DAF">
        <w:rPr>
          <w:sz w:val="28"/>
          <w:szCs w:val="28"/>
        </w:rPr>
        <w:t>(</w:t>
      </w:r>
      <w:r w:rsidR="00CF3DAF" w:rsidRPr="00CF3DAF">
        <w:rPr>
          <w:sz w:val="28"/>
          <w:szCs w:val="28"/>
        </w:rPr>
        <w:t xml:space="preserve">Про результати науково-методичної роботи з педагогічними кадрами у 2014-2015 н.р., Про виконання навчальних планів і програм з 2014-2015 н.р., Про результати перевірки класних журналів, </w:t>
      </w:r>
      <w:r w:rsidR="00CF3DAF" w:rsidRPr="00CF3DAF">
        <w:rPr>
          <w:sz w:val="28"/>
          <w:szCs w:val="28"/>
        </w:rPr>
        <w:lastRenderedPageBreak/>
        <w:t xml:space="preserve">журналів спецкурсів, консультацій, індивідуальної, наукової роботи  у І та ІІ семестрі 2014-2015 н.р., </w:t>
      </w:r>
      <w:r w:rsidR="002E750C" w:rsidRPr="00CF3DAF">
        <w:rPr>
          <w:sz w:val="28"/>
          <w:szCs w:val="28"/>
        </w:rPr>
        <w:t>Про роботу з батьками, Про виховну роботу, Про гурткову роботу, Про роботу психологічної служби, Про виконання планів виховної роботи вихователями ліцею за І та ІІ семестр 2014-2015н.р.)</w:t>
      </w:r>
      <w:r w:rsidRPr="00CF3DAF">
        <w:rPr>
          <w:sz w:val="28"/>
          <w:szCs w:val="28"/>
        </w:rPr>
        <w:t>.</w:t>
      </w:r>
    </w:p>
    <w:p w:rsidR="00C57F62" w:rsidRDefault="00C96E05">
      <w:pPr>
        <w:spacing w:after="200"/>
        <w:rPr>
          <w:sz w:val="28"/>
          <w:szCs w:val="28"/>
        </w:rPr>
      </w:pPr>
      <w:r w:rsidRPr="00E05CD5">
        <w:rPr>
          <w:sz w:val="28"/>
          <w:szCs w:val="28"/>
        </w:rPr>
        <w:t xml:space="preserve">  </w:t>
      </w:r>
      <w:r>
        <w:t xml:space="preserve">   </w:t>
      </w:r>
      <w:r w:rsidR="005C6D53">
        <w:rPr>
          <w:sz w:val="28"/>
          <w:szCs w:val="28"/>
        </w:rPr>
        <w:t>Усе зроблене за рік досягнуто завдяки наполегливій та злагодженій роботі професіоналів своєї справи – колективу Ніжинського обласного педагогічного ліцею Чернігівської обласної ради.</w:t>
      </w:r>
      <w:r w:rsidR="00C57F62">
        <w:rPr>
          <w:sz w:val="28"/>
          <w:szCs w:val="28"/>
        </w:rPr>
        <w:br w:type="page"/>
      </w:r>
    </w:p>
    <w:p w:rsidR="00C57F62" w:rsidRPr="00AC5F99" w:rsidRDefault="00C57F62" w:rsidP="00C57F62">
      <w:pPr>
        <w:pStyle w:val="a3"/>
        <w:tabs>
          <w:tab w:val="left" w:pos="-284"/>
        </w:tabs>
        <w:spacing w:line="324" w:lineRule="auto"/>
        <w:ind w:left="360" w:right="-113"/>
        <w:jc w:val="right"/>
        <w:rPr>
          <w:sz w:val="28"/>
          <w:szCs w:val="28"/>
        </w:rPr>
      </w:pPr>
      <w:r w:rsidRPr="00AC5F99">
        <w:rPr>
          <w:sz w:val="28"/>
          <w:szCs w:val="28"/>
        </w:rPr>
        <w:lastRenderedPageBreak/>
        <w:t xml:space="preserve">Додаток  </w:t>
      </w:r>
      <w:r>
        <w:rPr>
          <w:sz w:val="28"/>
          <w:szCs w:val="28"/>
        </w:rPr>
        <w:t>1</w:t>
      </w:r>
    </w:p>
    <w:p w:rsidR="00C57F62" w:rsidRPr="00E100BD" w:rsidRDefault="00C57F62" w:rsidP="00C57F62">
      <w:pPr>
        <w:spacing w:line="324" w:lineRule="auto"/>
        <w:jc w:val="center"/>
        <w:rPr>
          <w:b/>
          <w:sz w:val="28"/>
          <w:szCs w:val="28"/>
        </w:rPr>
      </w:pPr>
    </w:p>
    <w:p w:rsidR="00C57F62" w:rsidRPr="00E100BD" w:rsidRDefault="00C57F62" w:rsidP="00C57F62">
      <w:pPr>
        <w:spacing w:line="324" w:lineRule="auto"/>
        <w:jc w:val="center"/>
        <w:rPr>
          <w:b/>
          <w:sz w:val="28"/>
          <w:szCs w:val="28"/>
        </w:rPr>
      </w:pPr>
      <w:r w:rsidRPr="00E100BD">
        <w:rPr>
          <w:b/>
          <w:sz w:val="28"/>
          <w:szCs w:val="28"/>
        </w:rPr>
        <w:t>Публікації педагогів ліцею за 201</w:t>
      </w:r>
      <w:r>
        <w:rPr>
          <w:b/>
          <w:sz w:val="28"/>
          <w:szCs w:val="28"/>
        </w:rPr>
        <w:t>4</w:t>
      </w:r>
      <w:r w:rsidRPr="00E100B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Pr="00E100BD">
        <w:rPr>
          <w:b/>
          <w:sz w:val="28"/>
          <w:szCs w:val="28"/>
        </w:rPr>
        <w:t xml:space="preserve"> навчальний рік</w:t>
      </w:r>
    </w:p>
    <w:p w:rsidR="00C57F62" w:rsidRDefault="00C57F62" w:rsidP="00C57F62">
      <w:pPr>
        <w:spacing w:line="324" w:lineRule="auto"/>
        <w:jc w:val="center"/>
        <w:rPr>
          <w:b/>
          <w:szCs w:val="26"/>
        </w:rPr>
      </w:pPr>
    </w:p>
    <w:p w:rsidR="00C57F62" w:rsidRPr="00181917" w:rsidRDefault="00C57F62" w:rsidP="00C57F6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Бойко Н.І. </w:t>
      </w:r>
      <w:r w:rsidRPr="00181917">
        <w:rPr>
          <w:sz w:val="28"/>
          <w:szCs w:val="28"/>
        </w:rPr>
        <w:t xml:space="preserve">Звертання – показник рівня нормативності мовлення школярів  // Наукові записки НДУ імені Миколи Гоголя. Серія «Психолого-педагогічні науки». – Ніжин:  НДУ імені Миколи Гоголя, 2014. – № 1. – С. 22–30 (у співавторстві).  </w:t>
      </w:r>
    </w:p>
    <w:p w:rsidR="00C57F62" w:rsidRPr="00181917" w:rsidRDefault="00C57F62" w:rsidP="00C57F6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81917">
        <w:rPr>
          <w:sz w:val="28"/>
          <w:szCs w:val="28"/>
        </w:rPr>
        <w:t>Бойко Н.І.</w:t>
      </w:r>
      <w:r w:rsidRPr="00181917">
        <w:rPr>
          <w:sz w:val="28"/>
          <w:szCs w:val="28"/>
        </w:rPr>
        <w:tab/>
        <w:t>Лексико-семантические маркеры экспрессивности слова // Сборник научных трудов  Телавского государственного университета  им. Якова Гогебашвили. – № 1 (27). –  Tbilisi -Тбилиси, 2014. – С. 241–244.</w:t>
      </w:r>
    </w:p>
    <w:p w:rsidR="00C57F62" w:rsidRPr="00181917" w:rsidRDefault="00C57F62" w:rsidP="00C57F6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81917">
        <w:rPr>
          <w:sz w:val="28"/>
          <w:szCs w:val="28"/>
        </w:rPr>
        <w:t>Бойко Н.І.</w:t>
      </w:r>
      <w:r w:rsidRPr="00181917">
        <w:rPr>
          <w:sz w:val="28"/>
          <w:szCs w:val="28"/>
        </w:rPr>
        <w:tab/>
        <w:t>Сучасна українська літературна мова: плани практичних занять, запитання, вправи та завдання з фонетики, орфоепії, графіки, орфографії: навчальний посібник / Н.І. Бойко. – Ніжин: НДУ ім. М. Гоголя, 2014. – 68с.</w:t>
      </w:r>
    </w:p>
    <w:p w:rsidR="00C57F62" w:rsidRPr="00181917" w:rsidRDefault="00C57F62" w:rsidP="00C57F6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81917">
        <w:rPr>
          <w:sz w:val="28"/>
          <w:szCs w:val="28"/>
        </w:rPr>
        <w:t>Бойко Н.І.</w:t>
      </w:r>
      <w:r w:rsidRPr="00181917">
        <w:rPr>
          <w:sz w:val="28"/>
          <w:szCs w:val="28"/>
        </w:rPr>
        <w:tab/>
        <w:t>Лексичні експресиви як стильотвірні компоненти художнього тексту // Науковий часопис Національного педагогічного університету імені М.П.Драгоманова. Серія 10. Проблеми граматики і лексикології української мови: Збірник наукових праць. – К.: НПУ імені М.П. Драгоманова, 2014.  – Випуск 11. – С. 7–10.</w:t>
      </w:r>
    </w:p>
    <w:p w:rsidR="00C57F62" w:rsidRPr="00181917" w:rsidRDefault="00C57F62" w:rsidP="00C57F6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81917">
        <w:rPr>
          <w:sz w:val="28"/>
          <w:szCs w:val="28"/>
        </w:rPr>
        <w:t>Бойко Н.І.</w:t>
      </w:r>
      <w:r w:rsidRPr="00181917">
        <w:rPr>
          <w:sz w:val="28"/>
          <w:szCs w:val="28"/>
        </w:rPr>
        <w:tab/>
        <w:t xml:space="preserve">Відфраземні експресиви в українському мовному просторі: семантичний аспект // Славянская фразеология в синхронии и диахронии: Сборник научных статей. – Выпуск 2. – Гомель: ГГУ им.Ф.Скорины, 2014. – С. 17–21. </w:t>
      </w:r>
    </w:p>
    <w:p w:rsidR="00C57F62" w:rsidRPr="00181917" w:rsidRDefault="00C57F62" w:rsidP="00C57F6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81917">
        <w:rPr>
          <w:sz w:val="28"/>
          <w:szCs w:val="28"/>
        </w:rPr>
        <w:t>Бойко Н.І.</w:t>
      </w:r>
      <w:r w:rsidRPr="00181917">
        <w:rPr>
          <w:sz w:val="28"/>
          <w:szCs w:val="28"/>
        </w:rPr>
        <w:tab/>
        <w:t>Проблеми лексикографічної інтерпретації експресивної лексики української мови // Українська лексикографія та лексикологія: проблеми, завдання. – Ніжин–Київ, 2014. – С. 179–187.</w:t>
      </w:r>
    </w:p>
    <w:p w:rsidR="00C57F62" w:rsidRPr="00181917" w:rsidRDefault="00C57F62" w:rsidP="00C57F6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81917">
        <w:rPr>
          <w:sz w:val="28"/>
          <w:szCs w:val="28"/>
        </w:rPr>
        <w:t>Бойко Н.І.</w:t>
      </w:r>
      <w:r w:rsidRPr="00181917">
        <w:rPr>
          <w:sz w:val="28"/>
          <w:szCs w:val="28"/>
        </w:rPr>
        <w:tab/>
        <w:t xml:space="preserve">Рецензія на монографію Г.М.Вокальчук  «Словотворчість українських поетів ХХ століття» (Острог : Національний університет «Острозька академія», 2008. –   536 с.) // Література та культура Полісся. – </w:t>
      </w:r>
      <w:r w:rsidRPr="00181917">
        <w:rPr>
          <w:sz w:val="28"/>
          <w:szCs w:val="28"/>
        </w:rPr>
        <w:lastRenderedPageBreak/>
        <w:t>Вип. 75. – Серія «Філологічні науки». – № 2. – Ніжин:  НДУ ім. М.Гоголя,  2014.  –   С. 310– 314.</w:t>
      </w:r>
    </w:p>
    <w:p w:rsidR="00C57F62" w:rsidRDefault="00C57F62" w:rsidP="00C57F6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81917">
        <w:rPr>
          <w:sz w:val="28"/>
          <w:szCs w:val="28"/>
        </w:rPr>
        <w:t>Бойко Н.І.</w:t>
      </w:r>
      <w:r w:rsidRPr="00181917">
        <w:rPr>
          <w:sz w:val="28"/>
          <w:szCs w:val="28"/>
        </w:rPr>
        <w:tab/>
        <w:t>Питання експресивного синтаксису в науковому доробку Н. В. Гуйванюк // Актуальні проблеми синтаксису: сучасний стан і перспективи дослідження. –  Чернівці: Чернівецький національний університет,  2014. –  С. 51–52.</w:t>
      </w:r>
    </w:p>
    <w:p w:rsidR="00C57F62" w:rsidRPr="00FB2633" w:rsidRDefault="00C57F62" w:rsidP="00C57F62">
      <w:pPr>
        <w:numPr>
          <w:ilvl w:val="0"/>
          <w:numId w:val="11"/>
        </w:numPr>
        <w:spacing w:line="324" w:lineRule="auto"/>
        <w:jc w:val="both"/>
        <w:rPr>
          <w:sz w:val="28"/>
          <w:szCs w:val="28"/>
        </w:rPr>
      </w:pPr>
      <w:r w:rsidRPr="00FB2633">
        <w:rPr>
          <w:sz w:val="28"/>
          <w:szCs w:val="28"/>
        </w:rPr>
        <w:t xml:space="preserve">Бронзенко Т.А. Вивчення біографії Михайла Коцюбинського в аспекті його мистецького феномену / Т.А.Бронзенко // Наукові записки. Серія  «Психолого-педагогічні науки» (Ніжинський державний університет імені Миколи Гоголя). – Ніжин : НДУ ім. М. Гоголя, 2015. </w:t>
      </w:r>
      <w:r>
        <w:rPr>
          <w:sz w:val="28"/>
          <w:szCs w:val="28"/>
        </w:rPr>
        <w:t>–</w:t>
      </w:r>
      <w:r w:rsidRPr="00FB2633">
        <w:rPr>
          <w:sz w:val="28"/>
          <w:szCs w:val="28"/>
        </w:rPr>
        <w:t xml:space="preserve"> № 2. – С. 96-100.</w:t>
      </w:r>
    </w:p>
    <w:p w:rsidR="00C57F62" w:rsidRDefault="00C57F62" w:rsidP="00C57F62">
      <w:pPr>
        <w:numPr>
          <w:ilvl w:val="0"/>
          <w:numId w:val="11"/>
        </w:numPr>
        <w:spacing w:line="324" w:lineRule="auto"/>
        <w:jc w:val="both"/>
        <w:rPr>
          <w:sz w:val="28"/>
          <w:szCs w:val="28"/>
        </w:rPr>
      </w:pPr>
      <w:r w:rsidRPr="00FB2633">
        <w:rPr>
          <w:sz w:val="28"/>
          <w:szCs w:val="28"/>
        </w:rPr>
        <w:t>Бронзенко Т.А. «У просвітку між світами» (за «Автобіографією без дат  і майже без фактів» Галини Пагутяк) / Т.А.Бронзенко // Українська та світова література в сучасному контексті : матеріали ІV Всеукр. наук.-практ. конф. (Ніжин, 18 бер. 2015 р.) / відп. ред. Т. І. Бутурлим. – Ніжин : ФОП Лук’яненко В. В. ТПК “Орхідея”, 2014. – С. 50-54.</w:t>
      </w:r>
    </w:p>
    <w:p w:rsidR="00C57F62" w:rsidRPr="00342F27" w:rsidRDefault="00C57F62" w:rsidP="00C57F62">
      <w:pPr>
        <w:pStyle w:val="a3"/>
        <w:numPr>
          <w:ilvl w:val="0"/>
          <w:numId w:val="11"/>
        </w:numPr>
        <w:spacing w:line="360" w:lineRule="auto"/>
        <w:ind w:right="-113"/>
        <w:jc w:val="both"/>
        <w:rPr>
          <w:sz w:val="28"/>
          <w:szCs w:val="28"/>
        </w:rPr>
      </w:pPr>
      <w:r w:rsidRPr="00342F27">
        <w:rPr>
          <w:sz w:val="28"/>
          <w:szCs w:val="28"/>
        </w:rPr>
        <w:t>Бронзенко Т.А. Методика індивідуалізації творчої постаті В. Винниченка в уявленнях учнів старшої школи на уроках української літератури</w:t>
      </w:r>
      <w:r w:rsidRPr="00342F27">
        <w:rPr>
          <w:bCs/>
          <w:iCs/>
          <w:sz w:val="28"/>
          <w:szCs w:val="28"/>
        </w:rPr>
        <w:t xml:space="preserve"> (</w:t>
      </w:r>
      <w:r>
        <w:rPr>
          <w:bCs/>
          <w:iCs/>
          <w:sz w:val="28"/>
          <w:szCs w:val="28"/>
        </w:rPr>
        <w:t xml:space="preserve">подано до </w:t>
      </w:r>
      <w:r w:rsidRPr="00342F27">
        <w:rPr>
          <w:bCs/>
          <w:iCs/>
          <w:sz w:val="28"/>
          <w:szCs w:val="28"/>
        </w:rPr>
        <w:t>до зб. матеріалів Міжн. конф. «Треті Арватівські читання»).</w:t>
      </w:r>
    </w:p>
    <w:p w:rsidR="00C57F62" w:rsidRDefault="00C57F62" w:rsidP="00C57F62">
      <w:pPr>
        <w:numPr>
          <w:ilvl w:val="0"/>
          <w:numId w:val="11"/>
        </w:numPr>
        <w:spacing w:line="324" w:lineRule="auto"/>
        <w:ind w:left="426" w:hanging="426"/>
        <w:jc w:val="both"/>
        <w:rPr>
          <w:sz w:val="28"/>
          <w:szCs w:val="28"/>
        </w:rPr>
      </w:pPr>
      <w:r w:rsidRPr="00212633">
        <w:rPr>
          <w:sz w:val="28"/>
          <w:szCs w:val="28"/>
        </w:rPr>
        <w:t xml:space="preserve">Боровик </w:t>
      </w:r>
      <w:r w:rsidRPr="009B094C">
        <w:rPr>
          <w:sz w:val="28"/>
          <w:szCs w:val="28"/>
        </w:rPr>
        <w:t xml:space="preserve">В.В. Оленченко С.О. </w:t>
      </w:r>
      <w:r>
        <w:rPr>
          <w:sz w:val="28"/>
          <w:szCs w:val="28"/>
        </w:rPr>
        <w:t>Актуальні питання збереження здоров’я учнівської молоді</w:t>
      </w:r>
      <w:r w:rsidRPr="009B094C">
        <w:rPr>
          <w:sz w:val="28"/>
          <w:szCs w:val="28"/>
        </w:rPr>
        <w:t xml:space="preserve"> // Науково-методичний вісник Ніжинського обласного педагогічного ліцею Чернігівської обласної ради. – 201</w:t>
      </w:r>
      <w:r>
        <w:rPr>
          <w:sz w:val="28"/>
          <w:szCs w:val="28"/>
        </w:rPr>
        <w:t>4</w:t>
      </w:r>
      <w:r w:rsidRPr="009B094C">
        <w:rPr>
          <w:sz w:val="28"/>
          <w:szCs w:val="28"/>
        </w:rPr>
        <w:t>. – Вип. 2 (</w:t>
      </w:r>
      <w:r>
        <w:rPr>
          <w:sz w:val="28"/>
          <w:szCs w:val="28"/>
        </w:rPr>
        <w:t>6</w:t>
      </w:r>
      <w:r w:rsidRPr="009B094C">
        <w:rPr>
          <w:sz w:val="28"/>
          <w:szCs w:val="28"/>
        </w:rPr>
        <w:t xml:space="preserve">). – С. </w:t>
      </w:r>
      <w:r>
        <w:rPr>
          <w:sz w:val="28"/>
          <w:szCs w:val="28"/>
        </w:rPr>
        <w:t>8</w:t>
      </w:r>
      <w:r w:rsidRPr="009B094C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9B094C">
        <w:rPr>
          <w:sz w:val="28"/>
          <w:szCs w:val="28"/>
        </w:rPr>
        <w:t>.</w:t>
      </w:r>
    </w:p>
    <w:p w:rsidR="00C57F62" w:rsidRDefault="00C57F62" w:rsidP="00C57F62">
      <w:pPr>
        <w:pStyle w:val="a3"/>
        <w:numPr>
          <w:ilvl w:val="0"/>
          <w:numId w:val="11"/>
        </w:numPr>
        <w:spacing w:after="200" w:line="360" w:lineRule="auto"/>
        <w:jc w:val="both"/>
        <w:rPr>
          <w:sz w:val="28"/>
          <w:szCs w:val="28"/>
        </w:rPr>
      </w:pPr>
      <w:r w:rsidRPr="0042273E">
        <w:rPr>
          <w:sz w:val="28"/>
          <w:szCs w:val="28"/>
        </w:rPr>
        <w:t xml:space="preserve">Боровик В.В. </w:t>
      </w:r>
      <w:r>
        <w:rPr>
          <w:sz w:val="28"/>
          <w:szCs w:val="28"/>
        </w:rPr>
        <w:t>Медико – педагогічний контроль в роботі з учнями спеціальної медичної групи // Науково – методичний вісник Ніжинського обласного педагогічного ліцею. – Випуск № 1 (7) 2015, С. 5 – 9.</w:t>
      </w:r>
    </w:p>
    <w:p w:rsidR="00C57F62" w:rsidRPr="00467A1B" w:rsidRDefault="00C57F62" w:rsidP="00C57F62">
      <w:pPr>
        <w:pStyle w:val="a3"/>
        <w:numPr>
          <w:ilvl w:val="0"/>
          <w:numId w:val="11"/>
        </w:numPr>
        <w:spacing w:after="200" w:line="324" w:lineRule="auto"/>
        <w:ind w:right="57"/>
        <w:jc w:val="both"/>
        <w:rPr>
          <w:color w:val="000000"/>
          <w:sz w:val="28"/>
          <w:szCs w:val="28"/>
        </w:rPr>
      </w:pPr>
      <w:r w:rsidRPr="00212633">
        <w:rPr>
          <w:sz w:val="28"/>
          <w:szCs w:val="28"/>
        </w:rPr>
        <w:t>Бутурлим</w:t>
      </w:r>
      <w:r w:rsidRPr="00212633">
        <w:rPr>
          <w:sz w:val="28"/>
          <w:szCs w:val="28"/>
          <w:lang w:val="en-US"/>
        </w:rPr>
        <w:t> </w:t>
      </w:r>
      <w:r w:rsidRPr="00212633">
        <w:rPr>
          <w:sz w:val="28"/>
          <w:szCs w:val="28"/>
        </w:rPr>
        <w:t>Т.</w:t>
      </w:r>
      <w:r w:rsidRPr="00212633">
        <w:rPr>
          <w:sz w:val="28"/>
          <w:szCs w:val="28"/>
          <w:lang w:val="en-US"/>
        </w:rPr>
        <w:t> </w:t>
      </w:r>
      <w:r w:rsidRPr="00212633">
        <w:rPr>
          <w:sz w:val="28"/>
          <w:szCs w:val="28"/>
        </w:rPr>
        <w:t>І.</w:t>
      </w:r>
      <w:r w:rsidRPr="00467A1B">
        <w:rPr>
          <w:color w:val="000000"/>
          <w:sz w:val="28"/>
          <w:szCs w:val="28"/>
        </w:rPr>
        <w:t xml:space="preserve"> </w:t>
      </w:r>
      <w:r w:rsidRPr="00467A1B">
        <w:rPr>
          <w:sz w:val="28"/>
          <w:szCs w:val="28"/>
        </w:rPr>
        <w:t xml:space="preserve">Формування ґендерної культури старшокласників у процесі вивчення української літератури </w:t>
      </w:r>
      <w:r w:rsidRPr="00467A1B">
        <w:rPr>
          <w:color w:val="000000"/>
          <w:sz w:val="28"/>
          <w:szCs w:val="28"/>
        </w:rPr>
        <w:t>/</w:t>
      </w:r>
      <w:r w:rsidRPr="00467A1B">
        <w:rPr>
          <w:color w:val="000000"/>
          <w:sz w:val="28"/>
          <w:szCs w:val="28"/>
          <w:lang w:val="en-US"/>
        </w:rPr>
        <w:t> </w:t>
      </w:r>
      <w:r w:rsidRPr="00467A1B">
        <w:rPr>
          <w:color w:val="000000"/>
          <w:sz w:val="28"/>
          <w:szCs w:val="28"/>
        </w:rPr>
        <w:t>Т.</w:t>
      </w:r>
      <w:r w:rsidRPr="00467A1B">
        <w:rPr>
          <w:color w:val="000000"/>
          <w:sz w:val="28"/>
          <w:szCs w:val="28"/>
          <w:lang w:val="en-US"/>
        </w:rPr>
        <w:t> </w:t>
      </w:r>
      <w:r w:rsidRPr="00467A1B">
        <w:rPr>
          <w:color w:val="000000"/>
          <w:sz w:val="28"/>
          <w:szCs w:val="28"/>
        </w:rPr>
        <w:t>І.</w:t>
      </w:r>
      <w:r w:rsidRPr="00467A1B">
        <w:rPr>
          <w:color w:val="000000"/>
          <w:sz w:val="28"/>
          <w:szCs w:val="28"/>
          <w:lang w:val="en-US"/>
        </w:rPr>
        <w:t> </w:t>
      </w:r>
      <w:r w:rsidRPr="00467A1B">
        <w:rPr>
          <w:color w:val="000000"/>
          <w:sz w:val="28"/>
          <w:szCs w:val="28"/>
        </w:rPr>
        <w:t xml:space="preserve">Бутурлим // Наукові записки. Серія  «Психолого-педагогічні науки» (Ніжинський державний університет імені Миколи Гоголя). – Ніжин : НДУ ім. М. Гоголя, 2013. </w:t>
      </w:r>
      <w:r>
        <w:rPr>
          <w:color w:val="000000"/>
          <w:sz w:val="28"/>
          <w:szCs w:val="28"/>
        </w:rPr>
        <w:t>–</w:t>
      </w:r>
      <w:r w:rsidRPr="00467A1B">
        <w:rPr>
          <w:color w:val="000000"/>
          <w:sz w:val="28"/>
          <w:szCs w:val="28"/>
        </w:rPr>
        <w:t xml:space="preserve"> №</w:t>
      </w:r>
      <w:r w:rsidRPr="00467A1B">
        <w:rPr>
          <w:color w:val="000000"/>
          <w:sz w:val="28"/>
          <w:szCs w:val="28"/>
          <w:lang w:val="en-US"/>
        </w:rPr>
        <w:t> </w:t>
      </w:r>
      <w:r w:rsidRPr="00467A1B">
        <w:rPr>
          <w:color w:val="000000"/>
          <w:sz w:val="28"/>
          <w:szCs w:val="28"/>
        </w:rPr>
        <w:t>5. – С. 117-122.</w:t>
      </w:r>
    </w:p>
    <w:p w:rsidR="00C57F62" w:rsidRPr="00467A1B" w:rsidRDefault="00C57F62" w:rsidP="00C57F62">
      <w:pPr>
        <w:pStyle w:val="a3"/>
        <w:numPr>
          <w:ilvl w:val="0"/>
          <w:numId w:val="11"/>
        </w:numPr>
        <w:spacing w:after="200" w:line="360" w:lineRule="auto"/>
        <w:ind w:right="57"/>
        <w:jc w:val="both"/>
        <w:rPr>
          <w:color w:val="000000"/>
          <w:sz w:val="28"/>
          <w:szCs w:val="28"/>
        </w:rPr>
      </w:pPr>
      <w:r w:rsidRPr="00467A1B">
        <w:rPr>
          <w:color w:val="000000"/>
          <w:sz w:val="28"/>
          <w:szCs w:val="28"/>
        </w:rPr>
        <w:t>Бутурлим</w:t>
      </w:r>
      <w:r w:rsidRPr="00467A1B">
        <w:rPr>
          <w:color w:val="000000"/>
          <w:sz w:val="28"/>
          <w:szCs w:val="28"/>
          <w:lang w:val="en-US"/>
        </w:rPr>
        <w:t> </w:t>
      </w:r>
      <w:r w:rsidRPr="00467A1B">
        <w:rPr>
          <w:color w:val="000000"/>
          <w:sz w:val="28"/>
          <w:szCs w:val="28"/>
        </w:rPr>
        <w:t>Т.</w:t>
      </w:r>
      <w:r w:rsidRPr="00467A1B">
        <w:rPr>
          <w:color w:val="000000"/>
          <w:sz w:val="28"/>
          <w:szCs w:val="28"/>
          <w:lang w:val="en-US"/>
        </w:rPr>
        <w:t> </w:t>
      </w:r>
      <w:r w:rsidRPr="00467A1B">
        <w:rPr>
          <w:color w:val="000000"/>
          <w:sz w:val="28"/>
          <w:szCs w:val="28"/>
        </w:rPr>
        <w:t xml:space="preserve">І. </w:t>
      </w:r>
      <w:r w:rsidRPr="00467A1B">
        <w:rPr>
          <w:sz w:val="28"/>
          <w:szCs w:val="28"/>
        </w:rPr>
        <w:t xml:space="preserve">Формування ґендерної культури старшокласників у процесі вивчення творчості Тараса Шевченка </w:t>
      </w:r>
      <w:r w:rsidRPr="00467A1B">
        <w:rPr>
          <w:color w:val="000000"/>
          <w:sz w:val="28"/>
          <w:szCs w:val="28"/>
        </w:rPr>
        <w:t>/</w:t>
      </w:r>
      <w:r w:rsidRPr="00467A1B">
        <w:rPr>
          <w:color w:val="000000"/>
          <w:sz w:val="28"/>
          <w:szCs w:val="28"/>
          <w:lang w:val="en-US"/>
        </w:rPr>
        <w:t> </w:t>
      </w:r>
      <w:r w:rsidRPr="00467A1B">
        <w:rPr>
          <w:color w:val="000000"/>
          <w:sz w:val="28"/>
          <w:szCs w:val="28"/>
        </w:rPr>
        <w:t>Т.</w:t>
      </w:r>
      <w:r w:rsidRPr="00467A1B">
        <w:rPr>
          <w:color w:val="000000"/>
          <w:sz w:val="28"/>
          <w:szCs w:val="28"/>
          <w:lang w:val="en-US"/>
        </w:rPr>
        <w:t> </w:t>
      </w:r>
      <w:r w:rsidRPr="00467A1B">
        <w:rPr>
          <w:color w:val="000000"/>
          <w:sz w:val="28"/>
          <w:szCs w:val="28"/>
        </w:rPr>
        <w:t>І.</w:t>
      </w:r>
      <w:r w:rsidRPr="00467A1B">
        <w:rPr>
          <w:color w:val="000000"/>
          <w:sz w:val="28"/>
          <w:szCs w:val="28"/>
          <w:lang w:val="en-US"/>
        </w:rPr>
        <w:t> </w:t>
      </w:r>
      <w:r w:rsidRPr="00467A1B">
        <w:rPr>
          <w:color w:val="000000"/>
          <w:sz w:val="28"/>
          <w:szCs w:val="28"/>
        </w:rPr>
        <w:t xml:space="preserve">Бутурлим // Наукові записки. Серія  «Філологічні науки». Кн. 4  (Ніжинський державний університет імені Миколи Гоголя). – Ніжин : НДУ ім. М. Гоголя, 2014. </w:t>
      </w:r>
      <w:r>
        <w:rPr>
          <w:color w:val="000000"/>
          <w:sz w:val="28"/>
          <w:szCs w:val="28"/>
        </w:rPr>
        <w:t xml:space="preserve">– </w:t>
      </w:r>
      <w:r w:rsidRPr="00467A1B">
        <w:rPr>
          <w:color w:val="000000"/>
          <w:sz w:val="28"/>
          <w:szCs w:val="28"/>
        </w:rPr>
        <w:t>С. 16-20.</w:t>
      </w:r>
    </w:p>
    <w:p w:rsidR="00C57F62" w:rsidRPr="00467A1B" w:rsidRDefault="00C57F62" w:rsidP="00C57F62">
      <w:pPr>
        <w:pStyle w:val="a3"/>
        <w:widowControl w:val="0"/>
        <w:numPr>
          <w:ilvl w:val="0"/>
          <w:numId w:val="11"/>
        </w:numPr>
        <w:tabs>
          <w:tab w:val="left" w:pos="223"/>
        </w:tabs>
        <w:spacing w:after="200" w:line="360" w:lineRule="auto"/>
        <w:ind w:right="57"/>
        <w:jc w:val="both"/>
        <w:rPr>
          <w:color w:val="000000"/>
          <w:sz w:val="28"/>
          <w:szCs w:val="28"/>
        </w:rPr>
      </w:pPr>
      <w:r w:rsidRPr="00467A1B">
        <w:rPr>
          <w:color w:val="000000"/>
          <w:sz w:val="28"/>
          <w:szCs w:val="28"/>
        </w:rPr>
        <w:lastRenderedPageBreak/>
        <w:t xml:space="preserve"> Бутурлим Т. І. Виховання ненасильницької моделі поведінки старшокласників засобами української літератури: ґендерний аспект / Т. І. Бутурлим // Дитинство без насильства: суспільство, школа, сім’я на захист прав дітей: зб. матеріалів Міжнар. наук.-практ. конф. (м. Тернопіль, 29-30 квітня 2014 р.) / заг. ред. О. Кікінежді. – Тернопіль : Стереоарт, 2014. - С. 625 – 628.</w:t>
      </w:r>
    </w:p>
    <w:p w:rsidR="00C57F62" w:rsidRPr="00467A1B" w:rsidRDefault="00C57F62" w:rsidP="00C57F62">
      <w:pPr>
        <w:pStyle w:val="a3"/>
        <w:widowControl w:val="0"/>
        <w:tabs>
          <w:tab w:val="left" w:pos="223"/>
        </w:tabs>
        <w:spacing w:line="360" w:lineRule="auto"/>
        <w:ind w:left="284" w:right="57"/>
        <w:jc w:val="both"/>
        <w:rPr>
          <w:color w:val="000000"/>
          <w:sz w:val="28"/>
          <w:szCs w:val="28"/>
        </w:rPr>
      </w:pPr>
      <w:r w:rsidRPr="00467A1B">
        <w:rPr>
          <w:color w:val="000000"/>
          <w:sz w:val="28"/>
          <w:szCs w:val="28"/>
        </w:rPr>
        <w:t xml:space="preserve">Бутурлим Т. І. </w:t>
      </w:r>
      <w:r w:rsidRPr="00467A1B">
        <w:rPr>
          <w:sz w:val="28"/>
          <w:szCs w:val="28"/>
        </w:rPr>
        <w:t xml:space="preserve">Формування професійної компетентності вчителя щодо здійснення ґендерного виховання старшокласників </w:t>
      </w:r>
      <w:r w:rsidRPr="00467A1B">
        <w:rPr>
          <w:color w:val="000000"/>
          <w:sz w:val="28"/>
          <w:szCs w:val="28"/>
        </w:rPr>
        <w:t>/ Т. І. Бутурлим // Формування життєвих компетентностей учнів в умовах особистісно зорієнтованого навчання та виховання: зб. матеріалів наук.-практ. конф. (м. Ніжин, 27 березня 2014 р.)»). – Ніжин : ФОП Лук’яненко В.В.ТПК “Орхідея», 2014. – С. 200-212.</w:t>
      </w:r>
    </w:p>
    <w:p w:rsidR="00C57F62" w:rsidRDefault="00C57F62" w:rsidP="00C57F62">
      <w:pPr>
        <w:widowControl w:val="0"/>
        <w:numPr>
          <w:ilvl w:val="0"/>
          <w:numId w:val="11"/>
        </w:numPr>
        <w:tabs>
          <w:tab w:val="left" w:pos="223"/>
        </w:tabs>
        <w:spacing w:line="360" w:lineRule="auto"/>
        <w:ind w:right="57"/>
        <w:jc w:val="both"/>
        <w:rPr>
          <w:bCs/>
          <w:color w:val="000000"/>
          <w:sz w:val="28"/>
          <w:szCs w:val="28"/>
        </w:rPr>
      </w:pPr>
      <w:r w:rsidRPr="00467A1B">
        <w:rPr>
          <w:color w:val="000000"/>
          <w:sz w:val="28"/>
          <w:szCs w:val="28"/>
        </w:rPr>
        <w:t xml:space="preserve"> Бутурлим Т. І. </w:t>
      </w:r>
      <w:r w:rsidRPr="00467A1B">
        <w:rPr>
          <w:bCs/>
          <w:color w:val="000000"/>
          <w:sz w:val="28"/>
          <w:szCs w:val="28"/>
        </w:rPr>
        <w:t xml:space="preserve">Мотивування старшокласників до зіставлення власних ґендерних цінностей та ґендерних цінностей персонажів українських художніх творів </w:t>
      </w:r>
      <w:r w:rsidRPr="00467A1B">
        <w:rPr>
          <w:color w:val="000000"/>
          <w:sz w:val="28"/>
          <w:szCs w:val="28"/>
        </w:rPr>
        <w:t xml:space="preserve">/ Т. І. Бутурлим // </w:t>
      </w:r>
      <w:r w:rsidRPr="00467A1B">
        <w:rPr>
          <w:bCs/>
          <w:color w:val="000000"/>
          <w:sz w:val="28"/>
          <w:szCs w:val="28"/>
        </w:rPr>
        <w:t xml:space="preserve">Ґендерна освіта в сучасному університеті: досвід, проблеми та перспективи: </w:t>
      </w:r>
      <w:r w:rsidRPr="00467A1B">
        <w:rPr>
          <w:color w:val="000000"/>
          <w:sz w:val="28"/>
          <w:szCs w:val="28"/>
        </w:rPr>
        <w:t>: зб. матеріалів Міждисц. всеукр. наук.-практ. конф.</w:t>
      </w:r>
      <w:r w:rsidRPr="00467A1B">
        <w:rPr>
          <w:bCs/>
          <w:color w:val="000000"/>
          <w:sz w:val="28"/>
          <w:szCs w:val="28"/>
        </w:rPr>
        <w:t xml:space="preserve"> студентів і молодих учених  </w:t>
      </w:r>
      <w:r w:rsidRPr="00467A1B">
        <w:rPr>
          <w:color w:val="000000"/>
          <w:sz w:val="28"/>
          <w:szCs w:val="28"/>
        </w:rPr>
        <w:t>(м. Кривий Ріг, 22-23 жовтня 2014 р.). – Кривий Ріг : КПІ ДВНЗ «КНУ», 2014. - С. 85 – 87</w:t>
      </w:r>
      <w:r w:rsidRPr="00467A1B">
        <w:rPr>
          <w:bCs/>
          <w:color w:val="000000"/>
          <w:sz w:val="28"/>
          <w:szCs w:val="28"/>
        </w:rPr>
        <w:t xml:space="preserve">. </w:t>
      </w:r>
    </w:p>
    <w:p w:rsidR="00C57F62" w:rsidRPr="00260781" w:rsidRDefault="00C57F62" w:rsidP="00C57F62">
      <w:pPr>
        <w:pStyle w:val="a3"/>
        <w:widowControl w:val="0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260781">
        <w:rPr>
          <w:bCs/>
          <w:color w:val="000000"/>
          <w:sz w:val="28"/>
          <w:szCs w:val="28"/>
        </w:rPr>
        <w:t>Бутурлим Т. І. Формування позитивного мислення старшокласників у процесі вивчення сучасної української літератури: навчально-методичний посібник</w:t>
      </w:r>
      <w:r w:rsidRPr="00260781">
        <w:rPr>
          <w:b/>
          <w:bCs/>
          <w:color w:val="000000"/>
          <w:sz w:val="28"/>
          <w:szCs w:val="28"/>
        </w:rPr>
        <w:t xml:space="preserve"> </w:t>
      </w:r>
      <w:r w:rsidRPr="00260781">
        <w:rPr>
          <w:bCs/>
          <w:color w:val="000000"/>
          <w:sz w:val="28"/>
          <w:szCs w:val="28"/>
        </w:rPr>
        <w:t>для вчителів української літератури (теоретичний аспект проблеми, програма, орієнтовне календарно-тематичне планування, розгорнуті конспекти занять) / Т. І. Бутурлим, Т. А. Бронзенко. – Ніжин : Видавництво ФОП Лук’яненко В. В., ТПК «Орхідея», 2015. – 253 с.</w:t>
      </w:r>
    </w:p>
    <w:p w:rsidR="00C57F62" w:rsidRPr="00260781" w:rsidRDefault="00C57F62" w:rsidP="00C57F62">
      <w:pPr>
        <w:pStyle w:val="a3"/>
        <w:numPr>
          <w:ilvl w:val="0"/>
          <w:numId w:val="11"/>
        </w:numPr>
        <w:spacing w:line="360" w:lineRule="auto"/>
        <w:ind w:right="57"/>
        <w:jc w:val="both"/>
        <w:rPr>
          <w:color w:val="000000"/>
          <w:sz w:val="28"/>
          <w:szCs w:val="28"/>
        </w:rPr>
      </w:pPr>
      <w:r w:rsidRPr="00260781">
        <w:rPr>
          <w:color w:val="000000"/>
          <w:sz w:val="28"/>
          <w:szCs w:val="28"/>
        </w:rPr>
        <w:t>Бутурлим</w:t>
      </w:r>
      <w:r w:rsidRPr="00260781">
        <w:rPr>
          <w:color w:val="000000"/>
          <w:sz w:val="28"/>
          <w:szCs w:val="28"/>
          <w:lang w:val="en-US"/>
        </w:rPr>
        <w:t> </w:t>
      </w:r>
      <w:r w:rsidRPr="00260781">
        <w:rPr>
          <w:color w:val="000000"/>
          <w:sz w:val="28"/>
          <w:szCs w:val="28"/>
        </w:rPr>
        <w:t>Т.</w:t>
      </w:r>
      <w:r w:rsidRPr="00260781">
        <w:rPr>
          <w:color w:val="000000"/>
          <w:sz w:val="28"/>
          <w:szCs w:val="28"/>
          <w:lang w:val="en-US"/>
        </w:rPr>
        <w:t> </w:t>
      </w:r>
      <w:r w:rsidRPr="00260781">
        <w:rPr>
          <w:color w:val="000000"/>
          <w:sz w:val="28"/>
          <w:szCs w:val="28"/>
        </w:rPr>
        <w:t>І. Формування життєстверджуючих цінностей старшокласників у контексті ґендерного виховання засобами української літератури (на прикладі вивчення роману В. Підмогильного «Місто») / /</w:t>
      </w:r>
      <w:r w:rsidRPr="00260781">
        <w:rPr>
          <w:color w:val="000000"/>
          <w:sz w:val="28"/>
          <w:szCs w:val="28"/>
          <w:lang w:val="en-US"/>
        </w:rPr>
        <w:t> </w:t>
      </w:r>
      <w:r w:rsidRPr="00260781">
        <w:rPr>
          <w:color w:val="000000"/>
          <w:sz w:val="28"/>
          <w:szCs w:val="28"/>
        </w:rPr>
        <w:t>Т.</w:t>
      </w:r>
      <w:r w:rsidRPr="00260781">
        <w:rPr>
          <w:color w:val="000000"/>
          <w:sz w:val="28"/>
          <w:szCs w:val="28"/>
          <w:lang w:val="en-US"/>
        </w:rPr>
        <w:t> </w:t>
      </w:r>
      <w:r w:rsidRPr="00260781">
        <w:rPr>
          <w:color w:val="000000"/>
          <w:sz w:val="28"/>
          <w:szCs w:val="28"/>
        </w:rPr>
        <w:t>І.</w:t>
      </w:r>
      <w:r w:rsidRPr="00260781">
        <w:rPr>
          <w:color w:val="000000"/>
          <w:sz w:val="28"/>
          <w:szCs w:val="28"/>
          <w:lang w:val="en-US"/>
        </w:rPr>
        <w:t> </w:t>
      </w:r>
      <w:r w:rsidRPr="00260781">
        <w:rPr>
          <w:color w:val="000000"/>
          <w:sz w:val="28"/>
          <w:szCs w:val="28"/>
        </w:rPr>
        <w:t xml:space="preserve">Бутурлим // Вісник Чернігівського національного педагогічного університету імені Т. Г. Шевченка. Вип. 122 /   Чернігівський національний університет імені Т. Г. Шевченка; гол. ред.. Носко М. О. – Чернігів : ЧНПУ, 2014. </w:t>
      </w:r>
      <w:r>
        <w:rPr>
          <w:color w:val="000000"/>
          <w:sz w:val="28"/>
          <w:szCs w:val="28"/>
        </w:rPr>
        <w:t>–</w:t>
      </w:r>
      <w:r w:rsidRPr="00260781">
        <w:rPr>
          <w:color w:val="000000"/>
          <w:sz w:val="28"/>
          <w:szCs w:val="28"/>
        </w:rPr>
        <w:t xml:space="preserve"> С. 39-44.</w:t>
      </w:r>
    </w:p>
    <w:p w:rsidR="00C57F62" w:rsidRPr="00260781" w:rsidRDefault="00C57F62" w:rsidP="00C57F62">
      <w:pPr>
        <w:pStyle w:val="a3"/>
        <w:numPr>
          <w:ilvl w:val="0"/>
          <w:numId w:val="11"/>
        </w:numPr>
        <w:spacing w:line="360" w:lineRule="auto"/>
        <w:ind w:right="57"/>
        <w:jc w:val="both"/>
        <w:rPr>
          <w:b/>
          <w:color w:val="000000"/>
          <w:sz w:val="28"/>
          <w:szCs w:val="28"/>
        </w:rPr>
      </w:pPr>
      <w:r w:rsidRPr="00260781">
        <w:rPr>
          <w:color w:val="000000"/>
          <w:sz w:val="28"/>
          <w:szCs w:val="28"/>
        </w:rPr>
        <w:lastRenderedPageBreak/>
        <w:t>Бутурлим</w:t>
      </w:r>
      <w:r w:rsidRPr="00260781">
        <w:rPr>
          <w:color w:val="000000"/>
          <w:sz w:val="28"/>
          <w:szCs w:val="28"/>
          <w:lang w:val="en-US"/>
        </w:rPr>
        <w:t> </w:t>
      </w:r>
      <w:r w:rsidRPr="00260781">
        <w:rPr>
          <w:color w:val="000000"/>
          <w:sz w:val="28"/>
          <w:szCs w:val="28"/>
        </w:rPr>
        <w:t>Т.</w:t>
      </w:r>
      <w:r w:rsidRPr="00260781">
        <w:rPr>
          <w:color w:val="000000"/>
          <w:sz w:val="28"/>
          <w:szCs w:val="28"/>
          <w:lang w:val="en-US"/>
        </w:rPr>
        <w:t> </w:t>
      </w:r>
      <w:r w:rsidRPr="00260781">
        <w:rPr>
          <w:color w:val="000000"/>
          <w:sz w:val="28"/>
          <w:szCs w:val="28"/>
        </w:rPr>
        <w:t>І. Формування позитивного мислення старшокласників у процесі вивчення української літератури: ґендерний аспект /  /</w:t>
      </w:r>
      <w:r w:rsidRPr="00260781">
        <w:rPr>
          <w:color w:val="000000"/>
          <w:sz w:val="28"/>
          <w:szCs w:val="28"/>
          <w:lang w:val="en-US"/>
        </w:rPr>
        <w:t> </w:t>
      </w:r>
      <w:r w:rsidRPr="00260781">
        <w:rPr>
          <w:color w:val="000000"/>
          <w:sz w:val="28"/>
          <w:szCs w:val="28"/>
        </w:rPr>
        <w:t>Т.</w:t>
      </w:r>
      <w:r w:rsidRPr="00260781">
        <w:rPr>
          <w:color w:val="000000"/>
          <w:sz w:val="28"/>
          <w:szCs w:val="28"/>
          <w:lang w:val="en-US"/>
        </w:rPr>
        <w:t> </w:t>
      </w:r>
      <w:r w:rsidRPr="00260781">
        <w:rPr>
          <w:color w:val="000000"/>
          <w:sz w:val="28"/>
          <w:szCs w:val="28"/>
        </w:rPr>
        <w:t>І.</w:t>
      </w:r>
      <w:r w:rsidRPr="00260781">
        <w:rPr>
          <w:color w:val="000000"/>
          <w:sz w:val="28"/>
          <w:szCs w:val="28"/>
          <w:lang w:val="en-US"/>
        </w:rPr>
        <w:t> </w:t>
      </w:r>
      <w:r w:rsidRPr="00260781">
        <w:rPr>
          <w:color w:val="000000"/>
          <w:sz w:val="28"/>
          <w:szCs w:val="28"/>
        </w:rPr>
        <w:t xml:space="preserve">Бутурлим // Наукові записки. Серія  «Психолого-педагогічні науки» (Ніжинський державний університет імені Миколи Гоголя). – Ніжин : НДУ ім. М. Гоголя, 2014. </w:t>
      </w:r>
      <w:r>
        <w:rPr>
          <w:color w:val="000000"/>
          <w:sz w:val="28"/>
          <w:szCs w:val="28"/>
        </w:rPr>
        <w:t>–</w:t>
      </w:r>
      <w:r w:rsidRPr="00260781">
        <w:rPr>
          <w:color w:val="000000"/>
          <w:sz w:val="28"/>
          <w:szCs w:val="28"/>
        </w:rPr>
        <w:t xml:space="preserve"> №</w:t>
      </w:r>
      <w:r w:rsidRPr="00260781">
        <w:rPr>
          <w:color w:val="000000"/>
          <w:sz w:val="28"/>
          <w:szCs w:val="28"/>
          <w:lang w:val="en-US"/>
        </w:rPr>
        <w:t> </w:t>
      </w:r>
      <w:r w:rsidRPr="00260781">
        <w:rPr>
          <w:color w:val="000000"/>
          <w:sz w:val="28"/>
          <w:szCs w:val="28"/>
        </w:rPr>
        <w:t>3. – С. 125-130.</w:t>
      </w:r>
    </w:p>
    <w:p w:rsidR="00C57F62" w:rsidRPr="00260781" w:rsidRDefault="00C57F62" w:rsidP="00C57F62">
      <w:pPr>
        <w:pStyle w:val="a3"/>
        <w:numPr>
          <w:ilvl w:val="0"/>
          <w:numId w:val="11"/>
        </w:numPr>
        <w:spacing w:line="360" w:lineRule="auto"/>
        <w:ind w:right="57"/>
        <w:jc w:val="both"/>
        <w:rPr>
          <w:b/>
          <w:color w:val="000000"/>
          <w:sz w:val="28"/>
          <w:szCs w:val="28"/>
        </w:rPr>
      </w:pPr>
      <w:r w:rsidRPr="00260781">
        <w:rPr>
          <w:color w:val="000000"/>
          <w:sz w:val="28"/>
          <w:szCs w:val="28"/>
        </w:rPr>
        <w:t>Бутурлим</w:t>
      </w:r>
      <w:r w:rsidRPr="00260781">
        <w:rPr>
          <w:color w:val="000000"/>
          <w:sz w:val="28"/>
          <w:szCs w:val="28"/>
          <w:lang w:val="en-US"/>
        </w:rPr>
        <w:t> </w:t>
      </w:r>
      <w:r w:rsidRPr="00260781">
        <w:rPr>
          <w:color w:val="000000"/>
          <w:sz w:val="28"/>
          <w:szCs w:val="28"/>
        </w:rPr>
        <w:t>Т.</w:t>
      </w:r>
      <w:r w:rsidRPr="00260781">
        <w:rPr>
          <w:color w:val="000000"/>
          <w:sz w:val="28"/>
          <w:szCs w:val="28"/>
          <w:lang w:val="en-US"/>
        </w:rPr>
        <w:t> </w:t>
      </w:r>
      <w:r w:rsidRPr="00260781">
        <w:rPr>
          <w:color w:val="000000"/>
          <w:sz w:val="28"/>
          <w:szCs w:val="28"/>
        </w:rPr>
        <w:t>І. Особливості ґендерного виховання старшокласників у процесі вивчення творчості Михайла Коцюбинського /  /</w:t>
      </w:r>
      <w:r w:rsidRPr="00260781">
        <w:rPr>
          <w:color w:val="000000"/>
          <w:sz w:val="28"/>
          <w:szCs w:val="28"/>
          <w:lang w:val="en-US"/>
        </w:rPr>
        <w:t> </w:t>
      </w:r>
      <w:r w:rsidRPr="00260781">
        <w:rPr>
          <w:color w:val="000000"/>
          <w:sz w:val="28"/>
          <w:szCs w:val="28"/>
        </w:rPr>
        <w:t>Т.</w:t>
      </w:r>
      <w:r w:rsidRPr="00260781">
        <w:rPr>
          <w:color w:val="000000"/>
          <w:sz w:val="28"/>
          <w:szCs w:val="28"/>
          <w:lang w:val="en-US"/>
        </w:rPr>
        <w:t> </w:t>
      </w:r>
      <w:r w:rsidRPr="00260781">
        <w:rPr>
          <w:color w:val="000000"/>
          <w:sz w:val="28"/>
          <w:szCs w:val="28"/>
        </w:rPr>
        <w:t>І.</w:t>
      </w:r>
      <w:r w:rsidRPr="00260781">
        <w:rPr>
          <w:color w:val="000000"/>
          <w:sz w:val="28"/>
          <w:szCs w:val="28"/>
          <w:lang w:val="en-US"/>
        </w:rPr>
        <w:t> </w:t>
      </w:r>
      <w:r w:rsidRPr="00260781">
        <w:rPr>
          <w:color w:val="000000"/>
          <w:sz w:val="28"/>
          <w:szCs w:val="28"/>
        </w:rPr>
        <w:t xml:space="preserve">Бутурлим // Наукові записки. Серія  «Психолого-педагогічні науки» (Ніжинський державний університет імені Миколи Гоголя). – Ніжин : НДУ ім. М. Гоголя, 2015. </w:t>
      </w:r>
      <w:r>
        <w:rPr>
          <w:color w:val="000000"/>
          <w:sz w:val="28"/>
          <w:szCs w:val="28"/>
        </w:rPr>
        <w:t>–</w:t>
      </w:r>
      <w:r w:rsidRPr="00260781">
        <w:rPr>
          <w:color w:val="000000"/>
          <w:sz w:val="28"/>
          <w:szCs w:val="28"/>
        </w:rPr>
        <w:t xml:space="preserve"> №</w:t>
      </w:r>
      <w:r w:rsidRPr="00260781">
        <w:rPr>
          <w:color w:val="000000"/>
          <w:sz w:val="28"/>
          <w:szCs w:val="28"/>
          <w:lang w:val="en-US"/>
        </w:rPr>
        <w:t> </w:t>
      </w:r>
      <w:r w:rsidRPr="00260781">
        <w:rPr>
          <w:color w:val="000000"/>
          <w:sz w:val="28"/>
          <w:szCs w:val="28"/>
        </w:rPr>
        <w:t>2. – С. 101-104</w:t>
      </w:r>
    </w:p>
    <w:p w:rsidR="00C57F62" w:rsidRPr="00260781" w:rsidRDefault="00C57F62" w:rsidP="00C57F62">
      <w:pPr>
        <w:pStyle w:val="a3"/>
        <w:numPr>
          <w:ilvl w:val="0"/>
          <w:numId w:val="11"/>
        </w:numPr>
        <w:spacing w:line="360" w:lineRule="auto"/>
        <w:ind w:right="-113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-2994660</wp:posOffset>
            </wp:positionH>
            <wp:positionV relativeFrom="paragraph">
              <wp:posOffset>7903845</wp:posOffset>
            </wp:positionV>
            <wp:extent cx="1446530" cy="2184400"/>
            <wp:effectExtent l="19050" t="0" r="1270" b="0"/>
            <wp:wrapNone/>
            <wp:docPr id="4" name="Рисунок 131" descr="03000000c0_kupalnycja_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03000000c0_kupalnycja_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184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uk-UA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-2994660</wp:posOffset>
            </wp:positionH>
            <wp:positionV relativeFrom="paragraph">
              <wp:posOffset>7903845</wp:posOffset>
            </wp:positionV>
            <wp:extent cx="1446530" cy="2184400"/>
            <wp:effectExtent l="19050" t="0" r="1270" b="0"/>
            <wp:wrapNone/>
            <wp:docPr id="3" name="Рисунок 107" descr="03000000c0_kupalnycja_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03000000c0_kupalnycja_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184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uk-UA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-3322955</wp:posOffset>
            </wp:positionH>
            <wp:positionV relativeFrom="paragraph">
              <wp:posOffset>5687695</wp:posOffset>
            </wp:positionV>
            <wp:extent cx="2021205" cy="2592070"/>
            <wp:effectExtent l="19050" t="0" r="0" b="0"/>
            <wp:wrapNone/>
            <wp:docPr id="2" name="Рисунок 106" descr="10252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102525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592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0781">
        <w:rPr>
          <w:sz w:val="28"/>
          <w:szCs w:val="28"/>
        </w:rPr>
        <w:t xml:space="preserve"> Українська та світова література в сучасному контексті : матеріали І</w:t>
      </w:r>
      <w:r w:rsidRPr="00260781">
        <w:rPr>
          <w:sz w:val="28"/>
          <w:szCs w:val="28"/>
          <w:lang w:val="en-US"/>
        </w:rPr>
        <w:t>V</w:t>
      </w:r>
      <w:r w:rsidRPr="00260781">
        <w:rPr>
          <w:sz w:val="28"/>
          <w:szCs w:val="28"/>
        </w:rPr>
        <w:t xml:space="preserve"> Всеукр. наук.-практ. конф. (Ніжин, 18 бер. 2015 р.) / заг. ред. Т. І. Бутурлим. – Ніжин : Видавництво ФОП Лук’яненко В. В., ТПК «Орхідея», 2015. – 176 с.</w:t>
      </w:r>
    </w:p>
    <w:p w:rsidR="00C57F62" w:rsidRPr="00260781" w:rsidRDefault="00C57F62" w:rsidP="00C57F62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line="360" w:lineRule="auto"/>
        <w:ind w:right="57"/>
        <w:jc w:val="both"/>
        <w:rPr>
          <w:bCs/>
          <w:color w:val="000000"/>
          <w:sz w:val="28"/>
          <w:szCs w:val="28"/>
        </w:rPr>
      </w:pPr>
      <w:r w:rsidRPr="00260781">
        <w:rPr>
          <w:color w:val="000000"/>
          <w:sz w:val="28"/>
          <w:szCs w:val="28"/>
        </w:rPr>
        <w:t xml:space="preserve">Бутурлим Т. І. Взаємозв’язок правового й гендерного виховання в процесі вивчення драматичної поеми Івана Кочерги “Свіччине весілля» /      Т. І. Бутурлим // </w:t>
      </w:r>
      <w:r w:rsidRPr="00260781">
        <w:rPr>
          <w:bCs/>
          <w:color w:val="000000"/>
          <w:sz w:val="28"/>
          <w:szCs w:val="28"/>
        </w:rPr>
        <w:t>Права та обов’язки людини і громадянина в Україні</w:t>
      </w:r>
      <w:r w:rsidRPr="00260781">
        <w:rPr>
          <w:color w:val="000000"/>
          <w:sz w:val="28"/>
          <w:szCs w:val="28"/>
        </w:rPr>
        <w:t>: матеріали ІІІ Всеукр. наук.-практ. конф.</w:t>
      </w:r>
      <w:r w:rsidRPr="00260781">
        <w:rPr>
          <w:bCs/>
          <w:color w:val="000000"/>
          <w:sz w:val="28"/>
          <w:szCs w:val="28"/>
        </w:rPr>
        <w:t xml:space="preserve"> Ч.1 </w:t>
      </w:r>
      <w:r w:rsidRPr="00260781">
        <w:rPr>
          <w:color w:val="000000"/>
          <w:sz w:val="28"/>
          <w:szCs w:val="28"/>
        </w:rPr>
        <w:t>(м. Ніжин, 21 листопада 2014 р.). – Ніжин : Вид-во НДУ ім. М.Гоголя, 2014. - С. 11-14</w:t>
      </w:r>
      <w:r w:rsidRPr="00260781">
        <w:rPr>
          <w:bCs/>
          <w:color w:val="000000"/>
          <w:sz w:val="28"/>
          <w:szCs w:val="28"/>
        </w:rPr>
        <w:t>.</w:t>
      </w:r>
    </w:p>
    <w:p w:rsidR="00C57F62" w:rsidRPr="00260781" w:rsidRDefault="00C57F62" w:rsidP="00C57F62">
      <w:pPr>
        <w:pStyle w:val="a3"/>
        <w:widowControl w:val="0"/>
        <w:numPr>
          <w:ilvl w:val="0"/>
          <w:numId w:val="11"/>
        </w:numPr>
        <w:tabs>
          <w:tab w:val="left" w:pos="0"/>
          <w:tab w:val="left" w:pos="709"/>
          <w:tab w:val="left" w:pos="3151"/>
          <w:tab w:val="left" w:pos="4535"/>
        </w:tabs>
        <w:spacing w:line="360" w:lineRule="auto"/>
        <w:ind w:right="57"/>
        <w:jc w:val="both"/>
        <w:rPr>
          <w:color w:val="000000"/>
          <w:sz w:val="28"/>
          <w:szCs w:val="28"/>
        </w:rPr>
      </w:pPr>
      <w:r w:rsidRPr="00260781">
        <w:rPr>
          <w:color w:val="000000"/>
          <w:sz w:val="28"/>
          <w:szCs w:val="28"/>
        </w:rPr>
        <w:t xml:space="preserve">Бутурлим Т. І. Формування особистості учнів у контексті педагогіки успіху / Т. І. Бутурлим // </w:t>
      </w:r>
      <w:r w:rsidRPr="00260781">
        <w:rPr>
          <w:bCs/>
          <w:color w:val="000000"/>
          <w:sz w:val="28"/>
          <w:szCs w:val="28"/>
        </w:rPr>
        <w:t>Науково-методичний вісник Ніжинського обласного педагогічного ліцею Чернігівської обласної ради : [науково-методичний збірник]. – 2014. – Випуск 2 (6) / [укладач О.С. Дудченко]. – Ніжин : ПП Лисенко, 2014. – С. 11–20.</w:t>
      </w:r>
    </w:p>
    <w:p w:rsidR="00C57F62" w:rsidRPr="00260781" w:rsidRDefault="00C57F62" w:rsidP="00C57F62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line="360" w:lineRule="auto"/>
        <w:ind w:right="57"/>
        <w:jc w:val="both"/>
        <w:rPr>
          <w:i/>
          <w:sz w:val="28"/>
          <w:szCs w:val="28"/>
        </w:rPr>
      </w:pPr>
      <w:r w:rsidRPr="00260781">
        <w:rPr>
          <w:color w:val="000000"/>
          <w:sz w:val="28"/>
          <w:szCs w:val="28"/>
        </w:rPr>
        <w:t xml:space="preserve">Бутурлим Т. І. </w:t>
      </w:r>
      <w:r w:rsidRPr="00260781">
        <w:rPr>
          <w:sz w:val="28"/>
          <w:szCs w:val="28"/>
        </w:rPr>
        <w:t xml:space="preserve">«Читають усі: і дорослі, і малі» (гра для старшокласників та їхніх батьків) /  </w:t>
      </w:r>
      <w:r w:rsidRPr="00260781">
        <w:rPr>
          <w:color w:val="000000"/>
          <w:sz w:val="28"/>
          <w:szCs w:val="28"/>
        </w:rPr>
        <w:t xml:space="preserve">Бутурлим Т. І., Борщ А. С. // </w:t>
      </w:r>
      <w:r w:rsidRPr="00260781">
        <w:rPr>
          <w:bCs/>
          <w:color w:val="000000"/>
          <w:sz w:val="28"/>
          <w:szCs w:val="28"/>
        </w:rPr>
        <w:t>Науково-методичний вісник Ніжинського обласного педагогічного ліцею Чернігівської обласної ради : [науково-методичний збірник]. – 2014. – Випуск 2 (6) / [укладач О.С. Дудченко]. – Ніжин : ПП Лисенко, 2015. – С. 141-143.</w:t>
      </w:r>
    </w:p>
    <w:p w:rsidR="00C57F62" w:rsidRPr="00260781" w:rsidRDefault="00C57F62" w:rsidP="00C57F62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line="360" w:lineRule="auto"/>
        <w:ind w:right="57"/>
        <w:jc w:val="both"/>
        <w:rPr>
          <w:sz w:val="28"/>
          <w:szCs w:val="28"/>
        </w:rPr>
      </w:pPr>
      <w:r w:rsidRPr="00260781">
        <w:rPr>
          <w:sz w:val="28"/>
          <w:szCs w:val="28"/>
        </w:rPr>
        <w:t xml:space="preserve"> </w:t>
      </w:r>
      <w:r w:rsidRPr="00260781">
        <w:rPr>
          <w:color w:val="000000"/>
          <w:sz w:val="28"/>
          <w:szCs w:val="28"/>
        </w:rPr>
        <w:t xml:space="preserve">Бутурлим Т. І. </w:t>
      </w:r>
      <w:r w:rsidRPr="00260781">
        <w:rPr>
          <w:sz w:val="28"/>
          <w:szCs w:val="28"/>
        </w:rPr>
        <w:t xml:space="preserve">Використання інтерактивних форм і методів у процесі формування поведінкового компонента ґендерної культури </w:t>
      </w:r>
      <w:r w:rsidRPr="00260781">
        <w:rPr>
          <w:sz w:val="28"/>
          <w:szCs w:val="28"/>
        </w:rPr>
        <w:lastRenderedPageBreak/>
        <w:t xml:space="preserve">старшокласників засобами української літератури / </w:t>
      </w:r>
      <w:r w:rsidRPr="00260781">
        <w:rPr>
          <w:color w:val="000000"/>
          <w:sz w:val="28"/>
          <w:szCs w:val="28"/>
        </w:rPr>
        <w:t>Т. І. Бутурлим //</w:t>
      </w:r>
      <w:r w:rsidRPr="00260781">
        <w:rPr>
          <w:bCs/>
          <w:color w:val="000000"/>
          <w:sz w:val="28"/>
          <w:szCs w:val="28"/>
        </w:rPr>
        <w:t xml:space="preserve"> Науково-методичний вісник Ніжинського обласного педагогічного ліцею Чернігівської обласної ради : [науково-методичний збірник]. – 2014. – Випуск 2 (6) / [укладач   О.С. Дудченко]. – Ніжин : ПП Лисенко, 2015. – С. 9-12.</w:t>
      </w:r>
    </w:p>
    <w:p w:rsidR="00C57F62" w:rsidRPr="00260781" w:rsidRDefault="00C57F62" w:rsidP="00C57F62">
      <w:pPr>
        <w:pStyle w:val="a3"/>
        <w:numPr>
          <w:ilvl w:val="0"/>
          <w:numId w:val="11"/>
        </w:numPr>
        <w:spacing w:line="360" w:lineRule="auto"/>
        <w:ind w:right="57"/>
        <w:jc w:val="both"/>
        <w:rPr>
          <w:bCs/>
          <w:color w:val="000000"/>
          <w:sz w:val="28"/>
          <w:szCs w:val="28"/>
        </w:rPr>
      </w:pPr>
      <w:r w:rsidRPr="00260781">
        <w:rPr>
          <w:color w:val="000000"/>
          <w:sz w:val="28"/>
          <w:szCs w:val="28"/>
        </w:rPr>
        <w:t xml:space="preserve">Бутурлим Т. І. </w:t>
      </w:r>
      <w:r w:rsidRPr="00260781">
        <w:rPr>
          <w:bCs/>
          <w:color w:val="000000"/>
          <w:sz w:val="28"/>
          <w:szCs w:val="28"/>
        </w:rPr>
        <w:t>Проблема насильства в романі Ольги Слоньовської «Дівчинка на кулі»</w:t>
      </w:r>
      <w:r w:rsidRPr="00260781">
        <w:rPr>
          <w:bCs/>
          <w:i/>
          <w:color w:val="000000"/>
          <w:sz w:val="28"/>
          <w:szCs w:val="28"/>
        </w:rPr>
        <w:t xml:space="preserve"> </w:t>
      </w:r>
      <w:r w:rsidRPr="00260781">
        <w:rPr>
          <w:bCs/>
          <w:color w:val="000000"/>
          <w:sz w:val="28"/>
          <w:szCs w:val="28"/>
        </w:rPr>
        <w:t xml:space="preserve">/ </w:t>
      </w:r>
      <w:r w:rsidRPr="00260781">
        <w:rPr>
          <w:color w:val="000000"/>
          <w:sz w:val="28"/>
          <w:szCs w:val="28"/>
        </w:rPr>
        <w:t>Т. І. Бутурлим // Українська та світова література в сучасному контексті : матеріали І</w:t>
      </w:r>
      <w:r w:rsidRPr="00260781">
        <w:rPr>
          <w:color w:val="000000"/>
          <w:sz w:val="28"/>
          <w:szCs w:val="28"/>
          <w:lang w:val="en-US"/>
        </w:rPr>
        <w:t>V</w:t>
      </w:r>
      <w:r w:rsidRPr="00260781">
        <w:rPr>
          <w:color w:val="000000"/>
          <w:sz w:val="28"/>
          <w:szCs w:val="28"/>
        </w:rPr>
        <w:t xml:space="preserve"> Всеукр. наук.-практ. конф. (Ніжин,                   18 бер. 2015 р.) / відп. ред. Т. І. Бутурлим. – Ніжин : ФОП Лук’яненко В. В. ТПК “Орхідея”, 2014. – С. 54-57.</w:t>
      </w:r>
    </w:p>
    <w:p w:rsidR="00C57F62" w:rsidRPr="00260781" w:rsidRDefault="00C57F62" w:rsidP="00C57F62">
      <w:pPr>
        <w:pStyle w:val="a3"/>
        <w:numPr>
          <w:ilvl w:val="0"/>
          <w:numId w:val="11"/>
        </w:numPr>
        <w:spacing w:line="360" w:lineRule="auto"/>
        <w:ind w:right="57"/>
        <w:jc w:val="both"/>
        <w:rPr>
          <w:bCs/>
          <w:color w:val="000000"/>
          <w:sz w:val="28"/>
          <w:szCs w:val="28"/>
        </w:rPr>
      </w:pPr>
      <w:r w:rsidRPr="00260781">
        <w:rPr>
          <w:color w:val="000000"/>
          <w:sz w:val="28"/>
          <w:szCs w:val="28"/>
        </w:rPr>
        <w:t>Бутурлим Т. І.</w:t>
      </w:r>
      <w:r w:rsidRPr="00260781">
        <w:rPr>
          <w:bCs/>
          <w:color w:val="000000"/>
          <w:sz w:val="28"/>
          <w:szCs w:val="28"/>
        </w:rPr>
        <w:t xml:space="preserve"> Виховання сімейних цінностей у процесі літературного діалогу зі старшокласниками та їхніми батьками /  </w:t>
      </w:r>
      <w:r w:rsidRPr="00260781">
        <w:rPr>
          <w:color w:val="000000"/>
          <w:sz w:val="28"/>
          <w:szCs w:val="28"/>
        </w:rPr>
        <w:t>Т. І. Бутурлим, А. С. Борщ // Українська та світова література в сучасному контексті : матеріали І</w:t>
      </w:r>
      <w:r w:rsidRPr="00260781">
        <w:rPr>
          <w:color w:val="000000"/>
          <w:sz w:val="28"/>
          <w:szCs w:val="28"/>
          <w:lang w:val="en-US"/>
        </w:rPr>
        <w:t>V</w:t>
      </w:r>
      <w:r w:rsidRPr="00260781">
        <w:rPr>
          <w:color w:val="000000"/>
          <w:sz w:val="28"/>
          <w:szCs w:val="28"/>
        </w:rPr>
        <w:t xml:space="preserve"> Всеукр. наук.-практ. конф. (Ніжин, 18 бер. 2015 р.) / відп. ред. Т. І. Бутурлим. – Ніжин : ФОП Лук’яненко В. В. ТПК “Орхідея”, 2014. – С. 121-128.</w:t>
      </w:r>
    </w:p>
    <w:p w:rsidR="00C57F62" w:rsidRPr="00260781" w:rsidRDefault="00C57F62" w:rsidP="00C57F62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line="360" w:lineRule="auto"/>
        <w:ind w:right="57"/>
        <w:jc w:val="both"/>
        <w:rPr>
          <w:b/>
          <w:bCs/>
          <w:color w:val="000000"/>
          <w:sz w:val="28"/>
          <w:szCs w:val="28"/>
        </w:rPr>
      </w:pPr>
      <w:r w:rsidRPr="00260781">
        <w:rPr>
          <w:color w:val="000000"/>
          <w:sz w:val="28"/>
          <w:szCs w:val="28"/>
        </w:rPr>
        <w:t xml:space="preserve">Бутурлим Т. І. </w:t>
      </w:r>
      <w:r w:rsidRPr="00260781">
        <w:rPr>
          <w:sz w:val="28"/>
          <w:szCs w:val="28"/>
        </w:rPr>
        <w:t>Шляхи вивчення сучасної української поезії в урочний та позаурочний час</w:t>
      </w:r>
      <w:r w:rsidRPr="00260781">
        <w:rPr>
          <w:bCs/>
          <w:color w:val="000000"/>
          <w:sz w:val="28"/>
          <w:szCs w:val="28"/>
        </w:rPr>
        <w:t xml:space="preserve"> /  </w:t>
      </w:r>
      <w:r w:rsidRPr="00260781">
        <w:rPr>
          <w:color w:val="000000"/>
          <w:sz w:val="28"/>
          <w:szCs w:val="28"/>
        </w:rPr>
        <w:t>Т. І. Бутурлим // Українська та світова література в сучасному контексті : матеріали І</w:t>
      </w:r>
      <w:r w:rsidRPr="00260781">
        <w:rPr>
          <w:color w:val="000000"/>
          <w:sz w:val="28"/>
          <w:szCs w:val="28"/>
          <w:lang w:val="en-US"/>
        </w:rPr>
        <w:t>V</w:t>
      </w:r>
      <w:r w:rsidRPr="00260781">
        <w:rPr>
          <w:color w:val="000000"/>
          <w:sz w:val="28"/>
          <w:szCs w:val="28"/>
        </w:rPr>
        <w:t xml:space="preserve"> Всеукр. наук.-практ. конф. (Ніжин,                   18 бер. 2015 р.) / відп. ред. Т. І. Бутурлим. – Ніжин : ФОП Лук’яненко В. В. ТПК “Орхідея”, 2014. – С. 131-134.</w:t>
      </w:r>
    </w:p>
    <w:p w:rsidR="00C57F62" w:rsidRDefault="00C57F62" w:rsidP="00C57F62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line="360" w:lineRule="auto"/>
        <w:ind w:right="57"/>
        <w:jc w:val="both"/>
        <w:rPr>
          <w:sz w:val="28"/>
          <w:szCs w:val="28"/>
        </w:rPr>
      </w:pPr>
      <w:r w:rsidRPr="00260781">
        <w:rPr>
          <w:sz w:val="28"/>
          <w:szCs w:val="28"/>
        </w:rPr>
        <w:t xml:space="preserve">Бутурлим Т. І. Символіка роману Галини Вдовиченко «Пів’яблука» /         Т. І. Бутурлим, Н. Кошова // </w:t>
      </w:r>
      <w:r w:rsidRPr="00260781">
        <w:rPr>
          <w:color w:val="000000"/>
          <w:sz w:val="28"/>
          <w:szCs w:val="28"/>
        </w:rPr>
        <w:t>Українська та світова література в сучасному контексті : матеріали І</w:t>
      </w:r>
      <w:r w:rsidRPr="00260781">
        <w:rPr>
          <w:color w:val="000000"/>
          <w:sz w:val="28"/>
          <w:szCs w:val="28"/>
          <w:lang w:val="en-US"/>
        </w:rPr>
        <w:t>V</w:t>
      </w:r>
      <w:r w:rsidRPr="00260781">
        <w:rPr>
          <w:color w:val="000000"/>
          <w:sz w:val="28"/>
          <w:szCs w:val="28"/>
        </w:rPr>
        <w:t xml:space="preserve"> Всеукр. наук.-практ. конф. (Ніжин, 18 бер. 2015 р.) / відп. ред. Т. І. Бутурлим. – Ніжин : ФОП Лук’яненко В. В. ТПК “Орхідея”, 2014. – </w:t>
      </w:r>
      <w:r w:rsidRPr="00260781">
        <w:rPr>
          <w:sz w:val="28"/>
          <w:szCs w:val="28"/>
        </w:rPr>
        <w:t>С. 78-80.</w:t>
      </w:r>
    </w:p>
    <w:p w:rsidR="00C57F62" w:rsidRPr="006A4E65" w:rsidRDefault="00C57F62" w:rsidP="00C57F62">
      <w:pPr>
        <w:numPr>
          <w:ilvl w:val="0"/>
          <w:numId w:val="11"/>
        </w:numPr>
        <w:spacing w:line="360" w:lineRule="auto"/>
        <w:ind w:right="57"/>
        <w:jc w:val="both"/>
        <w:rPr>
          <w:bCs/>
          <w:i/>
          <w:iCs/>
          <w:sz w:val="28"/>
          <w:szCs w:val="28"/>
        </w:rPr>
      </w:pPr>
      <w:r w:rsidRPr="00260781">
        <w:rPr>
          <w:sz w:val="28"/>
          <w:szCs w:val="28"/>
        </w:rPr>
        <w:t xml:space="preserve">Бутурлим Т. І. </w:t>
      </w:r>
      <w:r w:rsidRPr="006551FB">
        <w:rPr>
          <w:bCs/>
          <w:iCs/>
          <w:sz w:val="28"/>
          <w:szCs w:val="28"/>
        </w:rPr>
        <w:t xml:space="preserve">Рівень розвитку ґендерної культури старшокласників (результати констатувального етапу педагогічного </w:t>
      </w:r>
      <w:r w:rsidRPr="00E3695E">
        <w:rPr>
          <w:bCs/>
          <w:iCs/>
          <w:sz w:val="28"/>
          <w:szCs w:val="28"/>
        </w:rPr>
        <w:t>експерименту)</w:t>
      </w:r>
      <w:r>
        <w:rPr>
          <w:bCs/>
          <w:iCs/>
          <w:sz w:val="28"/>
          <w:szCs w:val="28"/>
        </w:rPr>
        <w:t xml:space="preserve"> (подано до друку </w:t>
      </w:r>
      <w:r w:rsidRPr="00342F27">
        <w:rPr>
          <w:bCs/>
          <w:iCs/>
          <w:sz w:val="28"/>
          <w:szCs w:val="28"/>
        </w:rPr>
        <w:t>до зб. матеріалів Міжн. конф. «Треті Арватівські читання»).</w:t>
      </w:r>
    </w:p>
    <w:p w:rsidR="00C57F62" w:rsidRPr="006A4E65" w:rsidRDefault="00C57F62" w:rsidP="00C57F62">
      <w:pPr>
        <w:numPr>
          <w:ilvl w:val="0"/>
          <w:numId w:val="11"/>
        </w:numPr>
        <w:spacing w:line="360" w:lineRule="auto"/>
        <w:jc w:val="both"/>
        <w:rPr>
          <w:i/>
          <w:sz w:val="28"/>
          <w:szCs w:val="28"/>
        </w:rPr>
      </w:pPr>
      <w:r w:rsidRPr="00E3695E">
        <w:rPr>
          <w:bCs/>
          <w:iCs/>
          <w:sz w:val="28"/>
          <w:szCs w:val="28"/>
        </w:rPr>
        <w:t xml:space="preserve"> </w:t>
      </w:r>
      <w:r w:rsidRPr="00260781">
        <w:rPr>
          <w:sz w:val="28"/>
          <w:szCs w:val="28"/>
        </w:rPr>
        <w:t xml:space="preserve">Бутурлим Т. І. </w:t>
      </w:r>
      <w:r w:rsidRPr="0048478D">
        <w:rPr>
          <w:sz w:val="28"/>
          <w:szCs w:val="28"/>
        </w:rPr>
        <w:t>Формування в студентів позитивної навчально-пізнавальної мотивації у процесі самопідготовки до практичних занять із педагогіки</w:t>
      </w:r>
      <w:r w:rsidRPr="00E3695E">
        <w:rPr>
          <w:sz w:val="28"/>
          <w:szCs w:val="28"/>
        </w:rPr>
        <w:t xml:space="preserve"> </w:t>
      </w:r>
      <w:r w:rsidRPr="00342F27">
        <w:rPr>
          <w:bCs/>
          <w:iCs/>
          <w:sz w:val="28"/>
          <w:szCs w:val="28"/>
        </w:rPr>
        <w:lastRenderedPageBreak/>
        <w:t xml:space="preserve">(подано до друку до зб. матеріалів </w:t>
      </w:r>
      <w:r w:rsidRPr="00342F27">
        <w:rPr>
          <w:sz w:val="28"/>
          <w:szCs w:val="28"/>
        </w:rPr>
        <w:t>Міжн. наук.-практ. конф. «Виклики соціально-орієнтованої економіки в євроінтеграційних умовах»).</w:t>
      </w:r>
    </w:p>
    <w:p w:rsidR="00C57F62" w:rsidRDefault="00C57F62" w:rsidP="00C57F62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eastAsia="Calibri"/>
          <w:sz w:val="28"/>
          <w:szCs w:val="28"/>
        </w:rPr>
      </w:pPr>
      <w:r w:rsidRPr="009B094C">
        <w:rPr>
          <w:sz w:val="28"/>
          <w:szCs w:val="28"/>
        </w:rPr>
        <w:t>Гах І.</w:t>
      </w:r>
      <w:r>
        <w:rPr>
          <w:sz w:val="28"/>
          <w:szCs w:val="28"/>
        </w:rPr>
        <w:t>, Палаєва М. Міс ліцею– 2014.</w:t>
      </w:r>
      <w:r w:rsidRPr="009B094C">
        <w:rPr>
          <w:sz w:val="28"/>
          <w:szCs w:val="28"/>
        </w:rPr>
        <w:t xml:space="preserve"> (</w:t>
      </w:r>
      <w:r>
        <w:rPr>
          <w:sz w:val="28"/>
          <w:szCs w:val="28"/>
        </w:rPr>
        <w:t>загально ліцейський захід</w:t>
      </w:r>
      <w:r w:rsidRPr="009B094C">
        <w:rPr>
          <w:sz w:val="28"/>
          <w:szCs w:val="28"/>
        </w:rPr>
        <w:t xml:space="preserve">) </w:t>
      </w:r>
      <w:r w:rsidRPr="009B094C">
        <w:rPr>
          <w:rFonts w:eastAsia="Calibri"/>
          <w:sz w:val="28"/>
          <w:szCs w:val="28"/>
        </w:rPr>
        <w:t>// Науково-методичний вісник Ніжинського обласного педагогічного ліцею Чернігівської обласної ради. – 201</w:t>
      </w:r>
      <w:r>
        <w:rPr>
          <w:rFonts w:eastAsia="Calibri"/>
          <w:sz w:val="28"/>
          <w:szCs w:val="28"/>
        </w:rPr>
        <w:t>4</w:t>
      </w:r>
      <w:r w:rsidRPr="009B094C">
        <w:rPr>
          <w:rFonts w:eastAsia="Calibri"/>
          <w:sz w:val="28"/>
          <w:szCs w:val="28"/>
        </w:rPr>
        <w:t>. – Вип. 2 (</w:t>
      </w:r>
      <w:r>
        <w:rPr>
          <w:rFonts w:eastAsia="Calibri"/>
          <w:sz w:val="28"/>
          <w:szCs w:val="28"/>
        </w:rPr>
        <w:t>6</w:t>
      </w:r>
      <w:r w:rsidRPr="009B094C">
        <w:rPr>
          <w:rFonts w:eastAsia="Calibri"/>
          <w:sz w:val="28"/>
          <w:szCs w:val="28"/>
        </w:rPr>
        <w:t>). – С. 1</w:t>
      </w:r>
      <w:r>
        <w:rPr>
          <w:rFonts w:eastAsia="Calibri"/>
          <w:sz w:val="28"/>
          <w:szCs w:val="28"/>
        </w:rPr>
        <w:t>08</w:t>
      </w:r>
      <w:r w:rsidRPr="009B094C">
        <w:rPr>
          <w:rFonts w:eastAsia="Calibri"/>
          <w:sz w:val="28"/>
          <w:szCs w:val="28"/>
        </w:rPr>
        <w:t>–1</w:t>
      </w:r>
      <w:r>
        <w:rPr>
          <w:rFonts w:eastAsia="Calibri"/>
          <w:sz w:val="28"/>
          <w:szCs w:val="28"/>
        </w:rPr>
        <w:t>15</w:t>
      </w:r>
      <w:r w:rsidRPr="009B094C">
        <w:rPr>
          <w:rFonts w:eastAsia="Calibri"/>
          <w:sz w:val="28"/>
          <w:szCs w:val="28"/>
        </w:rPr>
        <w:t>.</w:t>
      </w:r>
    </w:p>
    <w:p w:rsidR="00C57F62" w:rsidRDefault="00C57F62" w:rsidP="00C57F62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Гах І.М. Формування полікультурних компетентностей. //</w:t>
      </w:r>
      <w:r w:rsidRPr="00975274">
        <w:rPr>
          <w:rFonts w:eastAsia="Calibri"/>
          <w:sz w:val="28"/>
          <w:szCs w:val="28"/>
        </w:rPr>
        <w:t xml:space="preserve"> </w:t>
      </w:r>
      <w:r w:rsidRPr="009B094C">
        <w:rPr>
          <w:rFonts w:eastAsia="Calibri"/>
          <w:sz w:val="28"/>
          <w:szCs w:val="28"/>
        </w:rPr>
        <w:t>Науково-методичний вісник Ніжинського обласного педагогічного ліцею Чернігівської обласної ради. – 201</w:t>
      </w:r>
      <w:r>
        <w:rPr>
          <w:rFonts w:eastAsia="Calibri"/>
          <w:sz w:val="28"/>
          <w:szCs w:val="28"/>
        </w:rPr>
        <w:t>5</w:t>
      </w:r>
      <w:r w:rsidRPr="009B094C">
        <w:rPr>
          <w:rFonts w:eastAsia="Calibri"/>
          <w:sz w:val="28"/>
          <w:szCs w:val="28"/>
        </w:rPr>
        <w:t xml:space="preserve">. – Вип. </w:t>
      </w:r>
      <w:r>
        <w:rPr>
          <w:rFonts w:eastAsia="Calibri"/>
          <w:sz w:val="28"/>
          <w:szCs w:val="28"/>
        </w:rPr>
        <w:t>1</w:t>
      </w:r>
      <w:r w:rsidRPr="009B094C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7</w:t>
      </w:r>
      <w:r w:rsidRPr="009B094C">
        <w:rPr>
          <w:rFonts w:eastAsia="Calibri"/>
          <w:sz w:val="28"/>
          <w:szCs w:val="28"/>
        </w:rPr>
        <w:t>). – С. 1</w:t>
      </w:r>
      <w:r>
        <w:rPr>
          <w:rFonts w:eastAsia="Calibri"/>
          <w:sz w:val="28"/>
          <w:szCs w:val="28"/>
        </w:rPr>
        <w:t>00</w:t>
      </w:r>
      <w:r w:rsidRPr="009B094C">
        <w:rPr>
          <w:rFonts w:eastAsia="Calibri"/>
          <w:sz w:val="28"/>
          <w:szCs w:val="28"/>
        </w:rPr>
        <w:t>–1</w:t>
      </w:r>
      <w:r>
        <w:rPr>
          <w:rFonts w:eastAsia="Calibri"/>
          <w:sz w:val="28"/>
          <w:szCs w:val="28"/>
        </w:rPr>
        <w:t>03</w:t>
      </w:r>
      <w:r w:rsidRPr="009B094C">
        <w:rPr>
          <w:rFonts w:eastAsia="Calibri"/>
          <w:sz w:val="28"/>
          <w:szCs w:val="28"/>
        </w:rPr>
        <w:t>.</w:t>
      </w:r>
    </w:p>
    <w:p w:rsidR="00C57F62" w:rsidRDefault="00C57F62" w:rsidP="00C57F62">
      <w:pPr>
        <w:pStyle w:val="a3"/>
        <w:numPr>
          <w:ilvl w:val="0"/>
          <w:numId w:val="11"/>
        </w:numPr>
        <w:spacing w:after="200" w:line="360" w:lineRule="auto"/>
        <w:jc w:val="both"/>
        <w:rPr>
          <w:sz w:val="28"/>
          <w:szCs w:val="28"/>
        </w:rPr>
      </w:pPr>
      <w:r w:rsidRPr="00212633">
        <w:rPr>
          <w:sz w:val="28"/>
          <w:szCs w:val="28"/>
        </w:rPr>
        <w:t>Головіна Н</w:t>
      </w:r>
      <w:r w:rsidRPr="00A44F46">
        <w:rPr>
          <w:sz w:val="28"/>
          <w:szCs w:val="28"/>
        </w:rPr>
        <w:t>. Збірник</w:t>
      </w:r>
      <w:r>
        <w:rPr>
          <w:sz w:val="28"/>
          <w:szCs w:val="28"/>
        </w:rPr>
        <w:t xml:space="preserve"> практичних завдань для курсу «Нові інформаційні технології»: навчально- методичний посібник: у 2 ч./</w:t>
      </w:r>
      <w:r w:rsidRPr="00302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Н.О. Головіна, Т.М. Канівець. – Ніжин: НДУ ім. М.Гоголя, 2014. – Ч. 1: Графічний редактор, Текстовий процесор. – 47 с. </w:t>
      </w:r>
    </w:p>
    <w:p w:rsidR="00C57F62" w:rsidRDefault="00C57F62" w:rsidP="00C57F62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02C31">
        <w:rPr>
          <w:sz w:val="28"/>
          <w:szCs w:val="28"/>
        </w:rPr>
        <w:t>Головіна Н.О.</w:t>
      </w:r>
      <w:r>
        <w:rPr>
          <w:sz w:val="28"/>
          <w:szCs w:val="28"/>
        </w:rPr>
        <w:t xml:space="preserve"> </w:t>
      </w:r>
      <w:r w:rsidRPr="00302C31">
        <w:rPr>
          <w:sz w:val="28"/>
          <w:szCs w:val="28"/>
        </w:rPr>
        <w:t>Прикладна спрямованість формування статистичних</w:t>
      </w:r>
      <w:r>
        <w:rPr>
          <w:sz w:val="28"/>
          <w:szCs w:val="28"/>
        </w:rPr>
        <w:t xml:space="preserve"> </w:t>
      </w:r>
      <w:r w:rsidRPr="00302C31">
        <w:rPr>
          <w:sz w:val="28"/>
          <w:szCs w:val="28"/>
        </w:rPr>
        <w:t>понять у школі</w:t>
      </w:r>
      <w:r>
        <w:rPr>
          <w:sz w:val="28"/>
          <w:szCs w:val="28"/>
        </w:rPr>
        <w:t>.</w:t>
      </w:r>
      <w:r w:rsidRPr="00BD0DCC">
        <w:t xml:space="preserve"> </w:t>
      </w:r>
      <w:r w:rsidRPr="00BD0DCC">
        <w:rPr>
          <w:sz w:val="28"/>
          <w:szCs w:val="28"/>
        </w:rPr>
        <w:t>// У  Зб.</w:t>
      </w:r>
      <w:r>
        <w:rPr>
          <w:sz w:val="28"/>
          <w:szCs w:val="28"/>
        </w:rPr>
        <w:t xml:space="preserve"> </w:t>
      </w:r>
      <w:r w:rsidRPr="00BD0DCC">
        <w:rPr>
          <w:sz w:val="28"/>
          <w:szCs w:val="28"/>
        </w:rPr>
        <w:t>Фiзико-математичні</w:t>
      </w:r>
      <w:r>
        <w:rPr>
          <w:sz w:val="28"/>
          <w:szCs w:val="28"/>
        </w:rPr>
        <w:t xml:space="preserve"> </w:t>
      </w:r>
      <w:r w:rsidRPr="00BD0DCC">
        <w:rPr>
          <w:sz w:val="28"/>
          <w:szCs w:val="28"/>
        </w:rPr>
        <w:t>записки</w:t>
      </w:r>
      <w:r>
        <w:rPr>
          <w:sz w:val="28"/>
          <w:szCs w:val="28"/>
        </w:rPr>
        <w:t xml:space="preserve">. </w:t>
      </w:r>
      <w:r w:rsidRPr="00BD0DCC">
        <w:rPr>
          <w:sz w:val="28"/>
          <w:szCs w:val="28"/>
        </w:rPr>
        <w:t>Збірник наукових праць</w:t>
      </w:r>
      <w:r>
        <w:rPr>
          <w:sz w:val="28"/>
          <w:szCs w:val="28"/>
        </w:rPr>
        <w:t>. – Ніжин: НДУ ім. М.Гоголя, 2014.С. 99-105.</w:t>
      </w:r>
    </w:p>
    <w:p w:rsidR="00C57F62" w:rsidRPr="00467A1B" w:rsidRDefault="00C57F62" w:rsidP="00C57F62">
      <w:pPr>
        <w:numPr>
          <w:ilvl w:val="0"/>
          <w:numId w:val="11"/>
        </w:numPr>
        <w:spacing w:line="360" w:lineRule="auto"/>
        <w:ind w:right="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Готенко К.А., Палаєва М.В. </w:t>
      </w:r>
      <w:r w:rsidRPr="00212633">
        <w:rPr>
          <w:bCs/>
          <w:sz w:val="28"/>
          <w:szCs w:val="28"/>
        </w:rPr>
        <w:t>Дорогами української ліричної пісні</w:t>
      </w:r>
      <w:r w:rsidRPr="00212633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(</w:t>
      </w:r>
      <w:r w:rsidRPr="00212633">
        <w:rPr>
          <w:bCs/>
          <w:sz w:val="28"/>
          <w:szCs w:val="28"/>
        </w:rPr>
        <w:t xml:space="preserve">позакласний захід) </w:t>
      </w:r>
      <w:r w:rsidRPr="00467A1B">
        <w:rPr>
          <w:bCs/>
          <w:sz w:val="28"/>
          <w:szCs w:val="28"/>
        </w:rPr>
        <w:t xml:space="preserve">// Науково-методичний вісник Ніжинського обласного педагогічного ліцею Чернігівської обласної ради : [науково-методичний збірник]. – 2014. – Випуск </w:t>
      </w:r>
      <w:r>
        <w:rPr>
          <w:bCs/>
          <w:sz w:val="28"/>
          <w:szCs w:val="28"/>
        </w:rPr>
        <w:t>2</w:t>
      </w:r>
      <w:r w:rsidRPr="00467A1B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6</w:t>
      </w:r>
      <w:r w:rsidRPr="00467A1B">
        <w:rPr>
          <w:bCs/>
          <w:sz w:val="28"/>
          <w:szCs w:val="28"/>
        </w:rPr>
        <w:t xml:space="preserve">) /  – Ніжин : ПП Лисенко, 2014. – С. </w:t>
      </w:r>
      <w:r>
        <w:rPr>
          <w:bCs/>
          <w:sz w:val="28"/>
          <w:szCs w:val="28"/>
        </w:rPr>
        <w:t>97</w:t>
      </w:r>
      <w:r w:rsidRPr="00467A1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101</w:t>
      </w:r>
      <w:r w:rsidRPr="00467A1B">
        <w:rPr>
          <w:bCs/>
          <w:sz w:val="28"/>
          <w:szCs w:val="28"/>
        </w:rPr>
        <w:t>.</w:t>
      </w:r>
    </w:p>
    <w:p w:rsidR="00C57F62" w:rsidRPr="00467A1B" w:rsidRDefault="00C57F62" w:rsidP="00C57F62">
      <w:pPr>
        <w:numPr>
          <w:ilvl w:val="0"/>
          <w:numId w:val="11"/>
        </w:numPr>
        <w:spacing w:line="360" w:lineRule="auto"/>
        <w:ind w:right="57"/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</w:t>
      </w:r>
      <w:r w:rsidRPr="00212633">
        <w:rPr>
          <w:bCs/>
          <w:sz w:val="28"/>
          <w:szCs w:val="28"/>
        </w:rPr>
        <w:t>Дудченко О.С.</w:t>
      </w:r>
      <w:r w:rsidRPr="00467A1B">
        <w:rPr>
          <w:bCs/>
          <w:sz w:val="28"/>
          <w:szCs w:val="28"/>
        </w:rPr>
        <w:t xml:space="preserve"> Система вищих органів державної влади УСРР відповідно до Конституції 1929 р. // Сучасні тенденції розвитку національного законодавства: Збірник тез ІІІ Міжнародної науково-практичної конференції (15-16 травня 2014 р., м. Київ, Україна) / Упор. К.ю.н. Головко Л.О. – К.: Видавничий центр НУБіП України, 2014. – С. 14–16.</w:t>
      </w:r>
    </w:p>
    <w:p w:rsidR="00C57F62" w:rsidRPr="00467A1B" w:rsidRDefault="00C57F62" w:rsidP="00C57F62">
      <w:pPr>
        <w:numPr>
          <w:ilvl w:val="0"/>
          <w:numId w:val="11"/>
        </w:numPr>
        <w:spacing w:line="360" w:lineRule="auto"/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67A1B">
        <w:rPr>
          <w:bCs/>
          <w:sz w:val="28"/>
          <w:szCs w:val="28"/>
        </w:rPr>
        <w:t>Дудченко О.С. Методичні вимоги щодо розв’язування юридичних ситуацій (задач) на заняттях з правознавства / О.С. Дудченко // Традиції та інновації розвитку приватного права в Україні: освітній вимір : матеріали ІІІ Всеукр. наук.-практ. конф. (м. Полтава, 6 червня 2014 р.). – Полтава : ПУЕТ, 2014. – С. 25–29.</w:t>
      </w:r>
    </w:p>
    <w:p w:rsidR="00C57F62" w:rsidRPr="00467A1B" w:rsidRDefault="00C57F62" w:rsidP="00C57F62">
      <w:pPr>
        <w:numPr>
          <w:ilvl w:val="0"/>
          <w:numId w:val="11"/>
        </w:numPr>
        <w:spacing w:line="360" w:lineRule="auto"/>
        <w:ind w:right="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67A1B">
        <w:rPr>
          <w:bCs/>
          <w:sz w:val="28"/>
          <w:szCs w:val="28"/>
        </w:rPr>
        <w:t xml:space="preserve">Дудченко О.С. Правові засади діяльності Народного комісаріату внутрішніх справ УСРР в 1919–1930 рр. / О.С. Дудченко // Науковий </w:t>
      </w:r>
      <w:r w:rsidRPr="00467A1B">
        <w:rPr>
          <w:bCs/>
          <w:sz w:val="28"/>
          <w:szCs w:val="28"/>
        </w:rPr>
        <w:lastRenderedPageBreak/>
        <w:t xml:space="preserve">вісник </w:t>
      </w:r>
      <w:r w:rsidRPr="00467A1B">
        <w:rPr>
          <w:sz w:val="28"/>
          <w:szCs w:val="28"/>
        </w:rPr>
        <w:t>Херсонського державного університету. Серія «Юридичні науки». Випуск 3/2014. – С. 28–33.</w:t>
      </w:r>
    </w:p>
    <w:p w:rsidR="00C57F62" w:rsidRPr="00467A1B" w:rsidRDefault="00C57F62" w:rsidP="00C57F62">
      <w:pPr>
        <w:numPr>
          <w:ilvl w:val="0"/>
          <w:numId w:val="11"/>
        </w:numPr>
        <w:spacing w:line="360" w:lineRule="auto"/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67A1B">
        <w:rPr>
          <w:bCs/>
          <w:sz w:val="28"/>
          <w:szCs w:val="28"/>
        </w:rPr>
        <w:t>Дудченко О.С. Правовий статус центральних органів державної влади відповідно до Конституції УСРР 1919 р. / О.С. Дудченко // Право і суспільство. – 2014. – № 6-1. – С. 27–32.</w:t>
      </w:r>
    </w:p>
    <w:p w:rsidR="00C57F62" w:rsidRPr="00467A1B" w:rsidRDefault="00C57F62" w:rsidP="00C57F62">
      <w:pPr>
        <w:numPr>
          <w:ilvl w:val="0"/>
          <w:numId w:val="11"/>
        </w:numPr>
        <w:spacing w:line="360" w:lineRule="auto"/>
        <w:ind w:right="57"/>
        <w:jc w:val="both"/>
        <w:rPr>
          <w:bCs/>
          <w:sz w:val="28"/>
          <w:szCs w:val="28"/>
        </w:rPr>
      </w:pPr>
      <w:r w:rsidRPr="00467A1B">
        <w:rPr>
          <w:bCs/>
          <w:sz w:val="28"/>
          <w:szCs w:val="28"/>
        </w:rPr>
        <w:t xml:space="preserve"> Дудченко О.С. Правознавство :</w:t>
      </w:r>
      <w:r w:rsidRPr="00467A1B">
        <w:rPr>
          <w:sz w:val="28"/>
          <w:szCs w:val="28"/>
        </w:rPr>
        <w:t xml:space="preserve"> [</w:t>
      </w:r>
      <w:r w:rsidRPr="00467A1B">
        <w:rPr>
          <w:bCs/>
          <w:sz w:val="28"/>
          <w:szCs w:val="28"/>
        </w:rPr>
        <w:t>навчально-методичний посібник]. – вид. 2-ге доп. і перероб. – Ніжин : НДУ ім. М. Гоголя, 2012. – 85 с.</w:t>
      </w:r>
    </w:p>
    <w:p w:rsidR="00C57F62" w:rsidRPr="00467A1B" w:rsidRDefault="00C57F62" w:rsidP="00C57F62">
      <w:pPr>
        <w:numPr>
          <w:ilvl w:val="0"/>
          <w:numId w:val="11"/>
        </w:numPr>
        <w:spacing w:line="360" w:lineRule="auto"/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67A1B">
        <w:rPr>
          <w:bCs/>
          <w:sz w:val="28"/>
          <w:szCs w:val="28"/>
        </w:rPr>
        <w:t>Дудченко О.С. Особливості створення та функціонування колегій органів виконавчої влади в працях науковців радянського періоду / О.С. Дудченко // Науково-методичний вісник Ніжинського обласного педагогічного ліцею Чернігівської обласної ради : [науково-методичний збірник]. – 2014. – Випуск 1 (5) / [укладач О.С. Дудченко]. – Ніжин : ПП Лисенко, 2014. – С. 28–33.</w:t>
      </w:r>
    </w:p>
    <w:p w:rsidR="00C57F62" w:rsidRPr="00467A1B" w:rsidRDefault="00C57F62" w:rsidP="00C57F62">
      <w:pPr>
        <w:numPr>
          <w:ilvl w:val="0"/>
          <w:numId w:val="11"/>
        </w:numPr>
        <w:spacing w:line="360" w:lineRule="auto"/>
        <w:ind w:right="57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</w:t>
      </w:r>
      <w:r w:rsidRPr="00467A1B">
        <w:rPr>
          <w:bCs/>
          <w:sz w:val="28"/>
          <w:szCs w:val="28"/>
        </w:rPr>
        <w:t xml:space="preserve">Дудченко О.С. </w:t>
      </w:r>
      <w:r w:rsidRPr="00467A1B">
        <w:rPr>
          <w:sz w:val="28"/>
          <w:szCs w:val="28"/>
        </w:rPr>
        <w:t xml:space="preserve">Правові засади діяльності Ради Народних Комісарів відповідно до Конституції УСРР 1919 року </w:t>
      </w:r>
      <w:r w:rsidRPr="00467A1B">
        <w:rPr>
          <w:bCs/>
          <w:sz w:val="28"/>
          <w:szCs w:val="28"/>
        </w:rPr>
        <w:t xml:space="preserve">/ О.С. Дудченко </w:t>
      </w:r>
      <w:r w:rsidRPr="00467A1B">
        <w:rPr>
          <w:sz w:val="28"/>
          <w:szCs w:val="28"/>
        </w:rPr>
        <w:t xml:space="preserve">// </w:t>
      </w:r>
      <w:r w:rsidRPr="00467A1B">
        <w:rPr>
          <w:sz w:val="28"/>
          <w:szCs w:val="28"/>
          <w:lang w:val="en-US"/>
        </w:rPr>
        <w:t>Materialy</w:t>
      </w:r>
      <w:r w:rsidRPr="00467A1B">
        <w:rPr>
          <w:sz w:val="28"/>
          <w:szCs w:val="28"/>
        </w:rPr>
        <w:t xml:space="preserve"> </w:t>
      </w:r>
      <w:r w:rsidRPr="00467A1B">
        <w:rPr>
          <w:sz w:val="28"/>
          <w:szCs w:val="28"/>
          <w:lang w:val="en-US"/>
        </w:rPr>
        <w:t>X</w:t>
      </w:r>
      <w:r w:rsidRPr="00467A1B">
        <w:rPr>
          <w:sz w:val="28"/>
          <w:szCs w:val="28"/>
        </w:rPr>
        <w:t xml:space="preserve"> </w:t>
      </w:r>
      <w:r w:rsidRPr="00467A1B">
        <w:rPr>
          <w:sz w:val="28"/>
          <w:szCs w:val="28"/>
          <w:lang w:val="en-US"/>
        </w:rPr>
        <w:t>mezinarodni</w:t>
      </w:r>
      <w:r w:rsidRPr="00467A1B">
        <w:rPr>
          <w:sz w:val="28"/>
          <w:szCs w:val="28"/>
        </w:rPr>
        <w:t xml:space="preserve"> </w:t>
      </w:r>
      <w:r w:rsidRPr="00467A1B">
        <w:rPr>
          <w:sz w:val="28"/>
          <w:szCs w:val="28"/>
          <w:lang w:val="en-US"/>
        </w:rPr>
        <w:t>vedecko</w:t>
      </w:r>
      <w:r w:rsidRPr="00467A1B">
        <w:rPr>
          <w:sz w:val="28"/>
          <w:szCs w:val="28"/>
        </w:rPr>
        <w:t>-</w:t>
      </w:r>
      <w:r w:rsidRPr="00467A1B">
        <w:rPr>
          <w:sz w:val="28"/>
          <w:szCs w:val="28"/>
          <w:lang w:val="en-US"/>
        </w:rPr>
        <w:t>prakticka</w:t>
      </w:r>
      <w:r w:rsidRPr="00467A1B">
        <w:rPr>
          <w:sz w:val="28"/>
          <w:szCs w:val="28"/>
        </w:rPr>
        <w:t xml:space="preserve"> </w:t>
      </w:r>
      <w:r w:rsidRPr="00467A1B">
        <w:rPr>
          <w:sz w:val="28"/>
          <w:szCs w:val="28"/>
          <w:lang w:val="en-US"/>
        </w:rPr>
        <w:t>konference</w:t>
      </w:r>
      <w:r w:rsidRPr="00467A1B">
        <w:rPr>
          <w:sz w:val="28"/>
          <w:szCs w:val="28"/>
        </w:rPr>
        <w:t xml:space="preserve"> «</w:t>
      </w:r>
      <w:r w:rsidRPr="00467A1B">
        <w:rPr>
          <w:sz w:val="28"/>
          <w:szCs w:val="28"/>
          <w:lang w:val="en-US"/>
        </w:rPr>
        <w:t>Nastoleni</w:t>
      </w:r>
      <w:r w:rsidRPr="00467A1B">
        <w:rPr>
          <w:sz w:val="28"/>
          <w:szCs w:val="28"/>
        </w:rPr>
        <w:t xml:space="preserve"> </w:t>
      </w:r>
      <w:r w:rsidRPr="00467A1B">
        <w:rPr>
          <w:sz w:val="28"/>
          <w:szCs w:val="28"/>
          <w:lang w:val="en-US"/>
        </w:rPr>
        <w:t>moderni</w:t>
      </w:r>
      <w:r w:rsidRPr="00467A1B">
        <w:rPr>
          <w:sz w:val="28"/>
          <w:szCs w:val="28"/>
        </w:rPr>
        <w:t xml:space="preserve"> </w:t>
      </w:r>
      <w:r w:rsidRPr="00467A1B">
        <w:rPr>
          <w:sz w:val="28"/>
          <w:szCs w:val="28"/>
          <w:lang w:val="en-US"/>
        </w:rPr>
        <w:t>vedy</w:t>
      </w:r>
      <w:r w:rsidRPr="00467A1B">
        <w:rPr>
          <w:sz w:val="28"/>
          <w:szCs w:val="28"/>
        </w:rPr>
        <w:t xml:space="preserve"> – 2014». </w:t>
      </w:r>
      <w:r w:rsidRPr="00467A1B">
        <w:rPr>
          <w:sz w:val="28"/>
          <w:szCs w:val="28"/>
          <w:lang w:val="en-US"/>
        </w:rPr>
        <w:t xml:space="preserve">Dil 5. Pravni vedy. </w:t>
      </w:r>
      <w:r w:rsidRPr="00467A1B">
        <w:rPr>
          <w:sz w:val="28"/>
          <w:szCs w:val="28"/>
        </w:rPr>
        <w:t>:</w:t>
      </w:r>
      <w:r w:rsidRPr="00467A1B">
        <w:rPr>
          <w:sz w:val="28"/>
          <w:szCs w:val="28"/>
          <w:lang w:val="en-US"/>
        </w:rPr>
        <w:t xml:space="preserve">Praha. Publishing House </w:t>
      </w:r>
      <w:r w:rsidRPr="00467A1B">
        <w:rPr>
          <w:sz w:val="28"/>
          <w:szCs w:val="28"/>
        </w:rPr>
        <w:t>«</w:t>
      </w:r>
      <w:r w:rsidRPr="00467A1B">
        <w:rPr>
          <w:sz w:val="28"/>
          <w:szCs w:val="28"/>
          <w:lang w:val="en-US"/>
        </w:rPr>
        <w:t>Education and Science</w:t>
      </w:r>
      <w:r w:rsidRPr="00467A1B">
        <w:rPr>
          <w:sz w:val="28"/>
          <w:szCs w:val="28"/>
        </w:rPr>
        <w:t>»</w:t>
      </w:r>
      <w:r w:rsidRPr="00467A1B">
        <w:rPr>
          <w:sz w:val="28"/>
          <w:szCs w:val="28"/>
          <w:lang w:val="en-US"/>
        </w:rPr>
        <w:t xml:space="preserve"> s.r.o. – S. 7–9.</w:t>
      </w:r>
    </w:p>
    <w:p w:rsidR="00C57F62" w:rsidRPr="00467A1B" w:rsidRDefault="00C57F62" w:rsidP="00C57F62">
      <w:pPr>
        <w:numPr>
          <w:ilvl w:val="0"/>
          <w:numId w:val="11"/>
        </w:numPr>
        <w:spacing w:line="360" w:lineRule="auto"/>
        <w:ind w:right="57"/>
        <w:jc w:val="both"/>
        <w:rPr>
          <w:sz w:val="28"/>
          <w:szCs w:val="28"/>
        </w:rPr>
      </w:pPr>
      <w:r w:rsidRPr="00467A1B">
        <w:rPr>
          <w:sz w:val="28"/>
          <w:szCs w:val="28"/>
        </w:rPr>
        <w:t xml:space="preserve"> </w:t>
      </w:r>
      <w:r w:rsidRPr="00467A1B">
        <w:rPr>
          <w:bCs/>
          <w:sz w:val="28"/>
          <w:szCs w:val="28"/>
        </w:rPr>
        <w:t xml:space="preserve">Дудченко О.С. </w:t>
      </w:r>
      <w:r w:rsidRPr="00467A1B">
        <w:rPr>
          <w:sz w:val="28"/>
          <w:szCs w:val="28"/>
        </w:rPr>
        <w:t xml:space="preserve">Еволюція понять «орган держави» та «орган державної влади» в сучасній юридичній науці </w:t>
      </w:r>
      <w:r w:rsidRPr="00467A1B">
        <w:rPr>
          <w:bCs/>
          <w:sz w:val="28"/>
          <w:szCs w:val="28"/>
        </w:rPr>
        <w:t xml:space="preserve">/ О.С. Дудченко </w:t>
      </w:r>
      <w:r w:rsidRPr="00467A1B">
        <w:rPr>
          <w:sz w:val="28"/>
          <w:szCs w:val="28"/>
        </w:rPr>
        <w:t xml:space="preserve">// </w:t>
      </w:r>
      <w:r w:rsidRPr="00467A1B">
        <w:rPr>
          <w:sz w:val="28"/>
          <w:szCs w:val="28"/>
          <w:lang w:val="en-US"/>
        </w:rPr>
        <w:t>Materials</w:t>
      </w:r>
      <w:r w:rsidRPr="00467A1B">
        <w:rPr>
          <w:sz w:val="28"/>
          <w:szCs w:val="28"/>
        </w:rPr>
        <w:t xml:space="preserve"> </w:t>
      </w:r>
      <w:r w:rsidRPr="00467A1B">
        <w:rPr>
          <w:sz w:val="28"/>
          <w:szCs w:val="28"/>
          <w:lang w:val="en-US"/>
        </w:rPr>
        <w:t>of</w:t>
      </w:r>
      <w:r w:rsidRPr="00467A1B">
        <w:rPr>
          <w:sz w:val="28"/>
          <w:szCs w:val="28"/>
        </w:rPr>
        <w:t xml:space="preserve"> </w:t>
      </w:r>
      <w:r w:rsidRPr="00467A1B">
        <w:rPr>
          <w:sz w:val="28"/>
          <w:szCs w:val="28"/>
          <w:lang w:val="en-US"/>
        </w:rPr>
        <w:t>X</w:t>
      </w:r>
      <w:r w:rsidRPr="00467A1B">
        <w:rPr>
          <w:sz w:val="28"/>
          <w:szCs w:val="28"/>
        </w:rPr>
        <w:t xml:space="preserve"> </w:t>
      </w:r>
      <w:r w:rsidRPr="00467A1B">
        <w:rPr>
          <w:sz w:val="28"/>
          <w:szCs w:val="28"/>
          <w:lang w:val="en-US"/>
        </w:rPr>
        <w:t>International</w:t>
      </w:r>
      <w:r w:rsidRPr="00467A1B">
        <w:rPr>
          <w:sz w:val="28"/>
          <w:szCs w:val="28"/>
        </w:rPr>
        <w:t xml:space="preserve"> </w:t>
      </w:r>
      <w:r w:rsidRPr="00467A1B">
        <w:rPr>
          <w:sz w:val="28"/>
          <w:szCs w:val="28"/>
          <w:lang w:val="en-US"/>
        </w:rPr>
        <w:t>scientific</w:t>
      </w:r>
      <w:r w:rsidRPr="00467A1B">
        <w:rPr>
          <w:sz w:val="28"/>
          <w:szCs w:val="28"/>
        </w:rPr>
        <w:t xml:space="preserve"> </w:t>
      </w:r>
      <w:r w:rsidRPr="00467A1B">
        <w:rPr>
          <w:sz w:val="28"/>
          <w:szCs w:val="28"/>
          <w:lang w:val="en-US"/>
        </w:rPr>
        <w:t>and</w:t>
      </w:r>
      <w:r w:rsidRPr="00467A1B">
        <w:rPr>
          <w:sz w:val="28"/>
          <w:szCs w:val="28"/>
        </w:rPr>
        <w:t xml:space="preserve"> </w:t>
      </w:r>
      <w:r w:rsidRPr="00467A1B">
        <w:rPr>
          <w:sz w:val="28"/>
          <w:szCs w:val="28"/>
          <w:lang w:val="en-US"/>
        </w:rPr>
        <w:t>practical</w:t>
      </w:r>
      <w:r w:rsidRPr="00467A1B">
        <w:rPr>
          <w:sz w:val="28"/>
          <w:szCs w:val="28"/>
        </w:rPr>
        <w:t xml:space="preserve"> </w:t>
      </w:r>
      <w:r w:rsidRPr="00467A1B">
        <w:rPr>
          <w:sz w:val="28"/>
          <w:szCs w:val="28"/>
          <w:lang w:val="en-US"/>
        </w:rPr>
        <w:t>conference</w:t>
      </w:r>
      <w:r w:rsidRPr="00467A1B">
        <w:rPr>
          <w:sz w:val="28"/>
          <w:szCs w:val="28"/>
        </w:rPr>
        <w:t>, «</w:t>
      </w:r>
      <w:r w:rsidRPr="00467A1B">
        <w:rPr>
          <w:sz w:val="28"/>
          <w:szCs w:val="28"/>
          <w:lang w:val="en-US"/>
        </w:rPr>
        <w:t>Scientific</w:t>
      </w:r>
      <w:r w:rsidRPr="00467A1B">
        <w:rPr>
          <w:sz w:val="28"/>
          <w:szCs w:val="28"/>
        </w:rPr>
        <w:t xml:space="preserve"> </w:t>
      </w:r>
      <w:r w:rsidRPr="00467A1B">
        <w:rPr>
          <w:sz w:val="28"/>
          <w:szCs w:val="28"/>
          <w:lang w:val="en-US"/>
        </w:rPr>
        <w:t>horizons</w:t>
      </w:r>
      <w:r w:rsidRPr="00467A1B">
        <w:rPr>
          <w:sz w:val="28"/>
          <w:szCs w:val="28"/>
        </w:rPr>
        <w:t xml:space="preserve">», – 2014. </w:t>
      </w:r>
      <w:r w:rsidRPr="00467A1B">
        <w:rPr>
          <w:sz w:val="28"/>
          <w:szCs w:val="28"/>
          <w:lang w:val="en-US"/>
        </w:rPr>
        <w:t>Volume</w:t>
      </w:r>
      <w:r w:rsidRPr="00467A1B">
        <w:rPr>
          <w:sz w:val="28"/>
          <w:szCs w:val="28"/>
        </w:rPr>
        <w:t xml:space="preserve"> 3. </w:t>
      </w:r>
      <w:r w:rsidRPr="00467A1B">
        <w:rPr>
          <w:sz w:val="28"/>
          <w:szCs w:val="28"/>
          <w:lang w:val="en-US"/>
        </w:rPr>
        <w:t>History</w:t>
      </w:r>
      <w:r w:rsidRPr="00467A1B">
        <w:rPr>
          <w:sz w:val="28"/>
          <w:szCs w:val="28"/>
        </w:rPr>
        <w:t xml:space="preserve">. </w:t>
      </w:r>
      <w:r w:rsidRPr="00467A1B">
        <w:rPr>
          <w:sz w:val="28"/>
          <w:szCs w:val="28"/>
          <w:lang w:val="en-US"/>
        </w:rPr>
        <w:t>Law</w:t>
      </w:r>
      <w:r w:rsidRPr="00467A1B">
        <w:rPr>
          <w:sz w:val="28"/>
          <w:szCs w:val="28"/>
        </w:rPr>
        <w:t xml:space="preserve">. </w:t>
      </w:r>
      <w:r w:rsidRPr="00467A1B">
        <w:rPr>
          <w:sz w:val="28"/>
          <w:szCs w:val="28"/>
          <w:lang w:val="en-US"/>
        </w:rPr>
        <w:t>Sheffild</w:t>
      </w:r>
      <w:r w:rsidRPr="00467A1B">
        <w:rPr>
          <w:sz w:val="28"/>
          <w:szCs w:val="28"/>
        </w:rPr>
        <w:t xml:space="preserve">. </w:t>
      </w:r>
      <w:r w:rsidRPr="00467A1B">
        <w:rPr>
          <w:sz w:val="28"/>
          <w:szCs w:val="28"/>
          <w:lang w:val="en-US"/>
        </w:rPr>
        <w:t>Science</w:t>
      </w:r>
      <w:r w:rsidRPr="00467A1B">
        <w:rPr>
          <w:sz w:val="28"/>
          <w:szCs w:val="28"/>
        </w:rPr>
        <w:t xml:space="preserve"> </w:t>
      </w:r>
      <w:r w:rsidRPr="00467A1B">
        <w:rPr>
          <w:sz w:val="28"/>
          <w:szCs w:val="28"/>
          <w:lang w:val="en-US"/>
        </w:rPr>
        <w:t>and</w:t>
      </w:r>
      <w:r w:rsidRPr="00467A1B">
        <w:rPr>
          <w:sz w:val="28"/>
          <w:szCs w:val="28"/>
        </w:rPr>
        <w:t xml:space="preserve"> </w:t>
      </w:r>
      <w:r w:rsidRPr="00467A1B">
        <w:rPr>
          <w:sz w:val="28"/>
          <w:szCs w:val="28"/>
          <w:lang w:val="en-US"/>
        </w:rPr>
        <w:t>education</w:t>
      </w:r>
      <w:r w:rsidRPr="00467A1B">
        <w:rPr>
          <w:sz w:val="28"/>
          <w:szCs w:val="28"/>
        </w:rPr>
        <w:t xml:space="preserve"> </w:t>
      </w:r>
      <w:r w:rsidRPr="00467A1B">
        <w:rPr>
          <w:sz w:val="28"/>
          <w:szCs w:val="28"/>
          <w:lang w:val="en-US"/>
        </w:rPr>
        <w:t>LTD</w:t>
      </w:r>
      <w:r w:rsidRPr="00467A1B">
        <w:rPr>
          <w:sz w:val="28"/>
          <w:szCs w:val="28"/>
        </w:rPr>
        <w:t xml:space="preserve"> – </w:t>
      </w:r>
      <w:r w:rsidRPr="00467A1B">
        <w:rPr>
          <w:sz w:val="28"/>
          <w:szCs w:val="28"/>
          <w:lang w:val="en-US"/>
        </w:rPr>
        <w:t>S</w:t>
      </w:r>
      <w:r w:rsidRPr="00467A1B">
        <w:rPr>
          <w:sz w:val="28"/>
          <w:szCs w:val="28"/>
        </w:rPr>
        <w:t>. 39</w:t>
      </w:r>
      <w:r w:rsidRPr="00467A1B">
        <w:rPr>
          <w:bCs/>
          <w:sz w:val="28"/>
          <w:szCs w:val="28"/>
        </w:rPr>
        <w:t>–</w:t>
      </w:r>
      <w:r w:rsidRPr="00467A1B">
        <w:rPr>
          <w:sz w:val="28"/>
          <w:szCs w:val="28"/>
        </w:rPr>
        <w:t>42.</w:t>
      </w:r>
    </w:p>
    <w:p w:rsidR="00C57F62" w:rsidRPr="00467A1B" w:rsidRDefault="00C57F62" w:rsidP="00C57F62">
      <w:pPr>
        <w:numPr>
          <w:ilvl w:val="0"/>
          <w:numId w:val="11"/>
        </w:numPr>
        <w:spacing w:line="360" w:lineRule="auto"/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67A1B">
        <w:rPr>
          <w:bCs/>
          <w:sz w:val="28"/>
          <w:szCs w:val="28"/>
        </w:rPr>
        <w:t>Дудченко О.С. Правовий статус Ради Народних Комісарів УСРР у 1920-х рр. / О.С. Дудченко // Правове регулювання суспільних відносин в умовах демократизації Української держави: тези доповідей міжнародної науково-практичної конференції, м. Запоріжжя, 3-4 жовтня 2014 року / За аг. Ред.. Т.О. Коломоєць. – Запоріжжя: ЗНУ, 2014. – С. 22–25.</w:t>
      </w:r>
    </w:p>
    <w:p w:rsidR="00C57F62" w:rsidRPr="00467A1B" w:rsidRDefault="00C57F62" w:rsidP="00C57F62">
      <w:pPr>
        <w:numPr>
          <w:ilvl w:val="0"/>
          <w:numId w:val="11"/>
        </w:numPr>
        <w:spacing w:line="360" w:lineRule="auto"/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67A1B">
        <w:rPr>
          <w:bCs/>
          <w:sz w:val="28"/>
          <w:szCs w:val="28"/>
        </w:rPr>
        <w:t>Дудченко О.С. Организационно-правовые основы создания и деятельности Народного комиссариата Просвещения УСРР в 1920</w:t>
      </w:r>
      <w:r w:rsidRPr="00467A1B">
        <w:rPr>
          <w:sz w:val="28"/>
          <w:szCs w:val="28"/>
        </w:rPr>
        <w:t>–</w:t>
      </w:r>
      <w:r w:rsidRPr="00467A1B">
        <w:rPr>
          <w:bCs/>
          <w:sz w:val="28"/>
          <w:szCs w:val="28"/>
        </w:rPr>
        <w:t>1930 гг. // Оксана Дудченко //</w:t>
      </w:r>
      <w:r w:rsidRPr="00467A1B">
        <w:rPr>
          <w:sz w:val="28"/>
          <w:szCs w:val="28"/>
        </w:rPr>
        <w:t xml:space="preserve"> Revistă ştiinţifico-practică «Legea și viața». – 2014. – № 11./3. – Р. 14–18. </w:t>
      </w:r>
    </w:p>
    <w:p w:rsidR="00C57F62" w:rsidRPr="00467A1B" w:rsidRDefault="00C57F62" w:rsidP="00C57F62">
      <w:pPr>
        <w:numPr>
          <w:ilvl w:val="0"/>
          <w:numId w:val="11"/>
        </w:num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67A1B">
        <w:rPr>
          <w:sz w:val="28"/>
          <w:szCs w:val="28"/>
        </w:rPr>
        <w:t xml:space="preserve">Дудченко О.С. Теоретичні засади визначення понять «орган держави» та «орган державної влади» //  «Правовые  реформы  в  Молдове,  Украине  и  Грузии  в  контексте евроинтеграционных  процессов»,  международная  научно-практическая конференция (1 ; 2014 ; Кишинев). Международная научно-практическая конференция «Правовые  реформы  в  Молдове,  Украине  и  Грузии  в  контексте  евроинтеграционных процессов», 7-8 нояб. 2014 г. / орг. ком.: Бужор В. [и др.]. – Кишинев : Б. и., 2014 (Tipogr. </w:t>
      </w:r>
    </w:p>
    <w:p w:rsidR="00C57F62" w:rsidRPr="00467A1B" w:rsidRDefault="00C57F62" w:rsidP="00C57F62">
      <w:pPr>
        <w:spacing w:line="360" w:lineRule="auto"/>
        <w:ind w:left="426" w:right="57"/>
        <w:jc w:val="both"/>
        <w:rPr>
          <w:sz w:val="28"/>
          <w:szCs w:val="28"/>
        </w:rPr>
      </w:pPr>
      <w:r w:rsidRPr="00467A1B">
        <w:rPr>
          <w:sz w:val="28"/>
          <w:szCs w:val="28"/>
        </w:rPr>
        <w:t>Cetatea de Sus”) – . – ISBN 978-9975-3009-4-0. Ч. 1. – 2014. – 220 p. – Antetit.: Ин-т Юрид. и Полит., Акад. Наук Респ. Молдова, Славян. ун-т [и др.]. – Texte : lb. rom., engl., rusă, alte lb. străine. – Bibliogr. la sfârşitul art. – 200 ex. – ISBN 978-9975-3009-5-7. – 220 p. – С. 124–126.</w:t>
      </w:r>
    </w:p>
    <w:p w:rsidR="00C57F62" w:rsidRPr="00467A1B" w:rsidRDefault="00C57F62" w:rsidP="00C57F62">
      <w:pPr>
        <w:numPr>
          <w:ilvl w:val="0"/>
          <w:numId w:val="11"/>
        </w:num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7A1B">
        <w:rPr>
          <w:sz w:val="28"/>
          <w:szCs w:val="28"/>
        </w:rPr>
        <w:t xml:space="preserve">Дудченко О.С. Методичні вимоги щодо розв’язування задач (ситуацій) з трудового права </w:t>
      </w:r>
      <w:r w:rsidRPr="00467A1B">
        <w:rPr>
          <w:bCs/>
          <w:sz w:val="28"/>
          <w:szCs w:val="28"/>
        </w:rPr>
        <w:t xml:space="preserve">/ О.С. Дудченко </w:t>
      </w:r>
      <w:r w:rsidRPr="00467A1B">
        <w:rPr>
          <w:sz w:val="28"/>
          <w:szCs w:val="28"/>
        </w:rPr>
        <w:t>//Науково-методичний вісник Ніжинського обласного педагогічного ліцею Чернігівської обласної ради : [науково-методичний збірник]. – 2014. – Випуск № 2(6) / [укладач О.С. Дудченко]. – Ніжин : ПП Лисенко, 2014. – С. 34-39.</w:t>
      </w:r>
    </w:p>
    <w:p w:rsidR="00C57F62" w:rsidRPr="00467A1B" w:rsidRDefault="00C57F62" w:rsidP="00C57F62">
      <w:pPr>
        <w:numPr>
          <w:ilvl w:val="0"/>
          <w:numId w:val="11"/>
        </w:num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7A1B">
        <w:rPr>
          <w:sz w:val="28"/>
          <w:szCs w:val="28"/>
        </w:rPr>
        <w:t>Дудченко О.С. Еволюція підходів до визначення поняття «форма державного управління» // X Международна научно-практическая конференция «Наука и образование без границ – 2014»</w:t>
      </w:r>
      <w:r w:rsidRPr="00467A1B">
        <w:rPr>
          <w:bCs/>
          <w:sz w:val="28"/>
          <w:szCs w:val="28"/>
        </w:rPr>
        <w:t xml:space="preserve"> : Przemysl, Nauka I studia/ – S. 8-11.</w:t>
      </w:r>
    </w:p>
    <w:p w:rsidR="00C57F62" w:rsidRPr="00467A1B" w:rsidRDefault="00C57F62" w:rsidP="00C57F62">
      <w:pPr>
        <w:numPr>
          <w:ilvl w:val="0"/>
          <w:numId w:val="11"/>
        </w:num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7A1B">
        <w:rPr>
          <w:sz w:val="28"/>
          <w:szCs w:val="28"/>
        </w:rPr>
        <w:t>Дудченко О.С. Еволюція правового статусу Ради Народних Комісарів УСРР у 1920-х рр. // «Evropský politický a právní diskurz». – 2014. – № 6. – С. 23-31.</w:t>
      </w:r>
    </w:p>
    <w:p w:rsidR="00C57F62" w:rsidRDefault="00C57F62" w:rsidP="00C57F62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Заплішний І.І., Матвієнко</w:t>
      </w:r>
      <w:r w:rsidRPr="00123861">
        <w:rPr>
          <w:sz w:val="28"/>
          <w:szCs w:val="28"/>
        </w:rPr>
        <w:t xml:space="preserve"> </w:t>
      </w:r>
      <w:r>
        <w:rPr>
          <w:sz w:val="28"/>
          <w:szCs w:val="28"/>
        </w:rPr>
        <w:t>С.І. Українські народні рухливі ігри у дошкільному навчальному закладі: навч. посіб. / уклад. С.І.Матвієнко, І.І.Заплішний. – 2-ге вид. доп. і розшир. – Ніжин : НДУ ім. М. Гоголя, 2014. – 139 с.</w:t>
      </w:r>
    </w:p>
    <w:p w:rsidR="00C57F62" w:rsidRDefault="00C57F62" w:rsidP="00C57F62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9B094C">
        <w:rPr>
          <w:sz w:val="28"/>
          <w:szCs w:val="28"/>
        </w:rPr>
        <w:t xml:space="preserve">Заплішний І.І., </w:t>
      </w:r>
      <w:r>
        <w:rPr>
          <w:sz w:val="28"/>
          <w:szCs w:val="28"/>
        </w:rPr>
        <w:t>Бойко М.П.</w:t>
      </w:r>
      <w:r w:rsidRPr="009B094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C5CD1">
        <w:rPr>
          <w:sz w:val="28"/>
          <w:szCs w:val="28"/>
        </w:rPr>
        <w:t>ідвищення фізичної підготовленості і здоров’я учнів ліцею з особливим здоров’ям засобами фізичної культури</w:t>
      </w:r>
      <w:r w:rsidRPr="009B094C">
        <w:rPr>
          <w:sz w:val="28"/>
          <w:szCs w:val="28"/>
        </w:rPr>
        <w:t xml:space="preserve">. </w:t>
      </w:r>
      <w:r w:rsidRPr="009B094C">
        <w:rPr>
          <w:rFonts w:eastAsia="Calibri"/>
          <w:sz w:val="28"/>
          <w:szCs w:val="28"/>
        </w:rPr>
        <w:t>// Науково-методичний вісник Ніжинського обласного педагогічного ліцею Чернігівської обласної ради. – 201</w:t>
      </w:r>
      <w:r>
        <w:rPr>
          <w:rFonts w:eastAsia="Calibri"/>
          <w:sz w:val="28"/>
          <w:szCs w:val="28"/>
        </w:rPr>
        <w:t>4</w:t>
      </w:r>
      <w:r w:rsidRPr="009B094C">
        <w:rPr>
          <w:rFonts w:eastAsia="Calibri"/>
          <w:sz w:val="28"/>
          <w:szCs w:val="28"/>
        </w:rPr>
        <w:t>. – Вип. 2 (</w:t>
      </w:r>
      <w:r>
        <w:rPr>
          <w:rFonts w:eastAsia="Calibri"/>
          <w:sz w:val="28"/>
          <w:szCs w:val="28"/>
        </w:rPr>
        <w:t>6</w:t>
      </w:r>
      <w:r w:rsidRPr="009B094C">
        <w:rPr>
          <w:rFonts w:eastAsia="Calibri"/>
          <w:sz w:val="28"/>
          <w:szCs w:val="28"/>
        </w:rPr>
        <w:t xml:space="preserve">). – С. </w:t>
      </w:r>
      <w:r>
        <w:rPr>
          <w:rFonts w:eastAsia="Calibri"/>
          <w:sz w:val="28"/>
          <w:szCs w:val="28"/>
        </w:rPr>
        <w:t>39</w:t>
      </w:r>
      <w:r w:rsidRPr="009B094C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4</w:t>
      </w:r>
      <w:r w:rsidRPr="009B094C">
        <w:rPr>
          <w:rFonts w:eastAsia="Calibri"/>
          <w:sz w:val="28"/>
          <w:szCs w:val="28"/>
        </w:rPr>
        <w:t>2.</w:t>
      </w:r>
    </w:p>
    <w:p w:rsidR="00C57F62" w:rsidRDefault="00C57F62" w:rsidP="00C57F62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Заплішний І.І., Кузьменко П.І. Інноваційні технології фізичного виховання учнів старших класів // Навчально-методичний вісник Ніжинського обласного педагогічного ліцею Чернігівської обласної ради : </w:t>
      </w:r>
      <w:r w:rsidRPr="009E1E90">
        <w:rPr>
          <w:sz w:val="28"/>
          <w:szCs w:val="28"/>
        </w:rPr>
        <w:t>[науково-мето</w:t>
      </w:r>
      <w:r>
        <w:rPr>
          <w:sz w:val="28"/>
          <w:szCs w:val="28"/>
        </w:rPr>
        <w:t>дичний збірник</w:t>
      </w:r>
      <w:r w:rsidRPr="009E1E90">
        <w:rPr>
          <w:sz w:val="28"/>
          <w:szCs w:val="28"/>
        </w:rPr>
        <w:t>]</w:t>
      </w:r>
      <w:r>
        <w:rPr>
          <w:sz w:val="28"/>
          <w:szCs w:val="28"/>
        </w:rPr>
        <w:t>. – 23015. – Випуск № 1 (7) / [</w:t>
      </w:r>
      <w:r w:rsidRPr="009E1E90">
        <w:rPr>
          <w:sz w:val="28"/>
          <w:szCs w:val="28"/>
        </w:rPr>
        <w:t>укладач О.С.Дудченко</w:t>
      </w:r>
      <w:r>
        <w:rPr>
          <w:sz w:val="28"/>
          <w:szCs w:val="28"/>
        </w:rPr>
        <w:t>]. – Ніжин : ПП Лисенко, 2015. – 160 с.</w:t>
      </w:r>
    </w:p>
    <w:p w:rsidR="00C57F62" w:rsidRPr="00107E7C" w:rsidRDefault="00C57F62" w:rsidP="00C57F62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337248">
        <w:rPr>
          <w:rFonts w:eastAsia="Calibri"/>
          <w:sz w:val="28"/>
          <w:szCs w:val="28"/>
        </w:rPr>
        <w:t>Євтушенко А.І.</w:t>
      </w:r>
      <w:r>
        <w:rPr>
          <w:rFonts w:eastAsia="Calibri"/>
          <w:sz w:val="28"/>
          <w:szCs w:val="28"/>
        </w:rPr>
        <w:t>, Мельничук</w:t>
      </w:r>
      <w:r w:rsidRPr="003372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Л.Ю., Мельничук О.В.</w:t>
      </w:r>
      <w:r w:rsidRPr="00AD0EF7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Венгер Є.Ф. </w:t>
      </w:r>
      <w:r w:rsidRPr="00337248">
        <w:rPr>
          <w:rFonts w:eastAsia="Calibri"/>
          <w:sz w:val="28"/>
          <w:szCs w:val="28"/>
          <w:lang w:val="en-US"/>
        </w:rPr>
        <w:t>E</w:t>
      </w:r>
      <w:r w:rsidRPr="00337248">
        <w:rPr>
          <w:rFonts w:eastAsia="Calibri"/>
          <w:sz w:val="28"/>
          <w:szCs w:val="28"/>
        </w:rPr>
        <w:t>.</w:t>
      </w:r>
      <w:r w:rsidRPr="00337248">
        <w:rPr>
          <w:rFonts w:eastAsia="Calibri"/>
          <w:sz w:val="28"/>
          <w:szCs w:val="28"/>
          <w:lang w:val="en-US"/>
        </w:rPr>
        <w:t>F</w:t>
      </w:r>
      <w:r w:rsidRPr="0033724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en-US"/>
        </w:rPr>
        <w:t>Venger</w:t>
      </w:r>
      <w:r w:rsidRPr="0033724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en-US"/>
        </w:rPr>
        <w:t>Theinvestigation</w:t>
      </w:r>
      <w:r w:rsidRPr="003372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ofSurfact</w:t>
      </w:r>
      <w:r w:rsidRPr="003372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e</w:t>
      </w:r>
      <w:r w:rsidRPr="00337248">
        <w:rPr>
          <w:rFonts w:eastAsia="Calibri"/>
          <w:sz w:val="28"/>
          <w:szCs w:val="28"/>
        </w:rPr>
        <w:t>[</w:t>
      </w:r>
      <w:r>
        <w:rPr>
          <w:rFonts w:eastAsia="Calibri"/>
          <w:sz w:val="28"/>
          <w:szCs w:val="28"/>
          <w:lang w:val="en-US"/>
        </w:rPr>
        <w:t>citation</w:t>
      </w:r>
      <w:r w:rsidRPr="003372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in</w:t>
      </w:r>
      <w:r w:rsidRPr="003372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optically</w:t>
      </w:r>
      <w:r w:rsidRPr="003372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anisotropic</w:t>
      </w:r>
      <w:r w:rsidRPr="003372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ZnO</w:t>
      </w:r>
      <w:r w:rsidRPr="003372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singlecrystals</w:t>
      </w:r>
      <w:r w:rsidRPr="003372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placed</w:t>
      </w:r>
      <w:r w:rsidRPr="003372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in</w:t>
      </w:r>
      <w:r w:rsidRPr="003372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auniform</w:t>
      </w:r>
      <w:r w:rsidRPr="003372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magnetic</w:t>
      </w:r>
      <w:r w:rsidRPr="003372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field</w:t>
      </w:r>
      <w:r w:rsidRPr="00337248">
        <w:rPr>
          <w:rFonts w:eastAsia="Calibri"/>
          <w:sz w:val="28"/>
          <w:szCs w:val="28"/>
        </w:rPr>
        <w:t>//</w:t>
      </w:r>
      <w:r>
        <w:rPr>
          <w:rFonts w:eastAsia="Calibri"/>
          <w:sz w:val="28"/>
          <w:szCs w:val="28"/>
        </w:rPr>
        <w:t xml:space="preserve"> </w:t>
      </w:r>
      <w:r w:rsidRPr="00337248">
        <w:rPr>
          <w:rFonts w:eastAsia="Calibri"/>
          <w:sz w:val="28"/>
          <w:szCs w:val="28"/>
        </w:rPr>
        <w:t xml:space="preserve">Вестник БарГУ. </w:t>
      </w:r>
      <w:r w:rsidRPr="0042273E">
        <w:rPr>
          <w:rFonts w:eastAsia="Calibri"/>
          <w:sz w:val="28"/>
          <w:szCs w:val="28"/>
        </w:rPr>
        <w:t>Серия: Физико-математические науки, технические науки. Выпуск 1. – 2013. – С. 131 - 151.</w:t>
      </w:r>
    </w:p>
    <w:p w:rsidR="00C57F62" w:rsidRPr="006B23EE" w:rsidRDefault="00C57F62" w:rsidP="00C57F62">
      <w:pPr>
        <w:numPr>
          <w:ilvl w:val="0"/>
          <w:numId w:val="11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212633">
        <w:rPr>
          <w:rFonts w:eastAsia="Calibri"/>
          <w:sz w:val="28"/>
          <w:szCs w:val="28"/>
        </w:rPr>
        <w:t>Євтушенко А.</w:t>
      </w:r>
      <w:r w:rsidRPr="006B23EE">
        <w:rPr>
          <w:rFonts w:eastAsia="Calibri"/>
          <w:sz w:val="28"/>
          <w:szCs w:val="28"/>
        </w:rPr>
        <w:t xml:space="preserve"> </w:t>
      </w:r>
      <w:r w:rsidRPr="006B23EE">
        <w:rPr>
          <w:sz w:val="28"/>
          <w:szCs w:val="28"/>
        </w:rPr>
        <w:t>Особливості викладання дисципліни «Комп’ютерний експеримент у фізичних дослідженнях у вищій школі /</w:t>
      </w:r>
      <w:r w:rsidRPr="006B23EE">
        <w:rPr>
          <w:bCs/>
          <w:color w:val="000000"/>
          <w:sz w:val="28"/>
          <w:szCs w:val="28"/>
        </w:rPr>
        <w:t xml:space="preserve"> Вісник Чернігівського національного педагогічного університету Вип. 116 / Чернігівський національний педагогічний університет імені Т.Г. Шевченка; гол. ред. Носко М.О.</w:t>
      </w:r>
      <w:r w:rsidRPr="006B23EE">
        <w:rPr>
          <w:sz w:val="28"/>
          <w:szCs w:val="28"/>
        </w:rPr>
        <w:t xml:space="preserve"> – Чернігів : ЧНПУ, 2014. – С. 28 - 31</w:t>
      </w:r>
      <w:r w:rsidRPr="006B23EE">
        <w:rPr>
          <w:bCs/>
          <w:color w:val="000000"/>
          <w:sz w:val="28"/>
          <w:szCs w:val="28"/>
        </w:rPr>
        <w:t xml:space="preserve">. </w:t>
      </w:r>
    </w:p>
    <w:p w:rsidR="00C57F62" w:rsidRDefault="00C57F62" w:rsidP="00C57F6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A20EA">
        <w:rPr>
          <w:sz w:val="28"/>
          <w:szCs w:val="28"/>
        </w:rPr>
        <w:t>Євтушенко</w:t>
      </w:r>
      <w:r w:rsidRPr="006B23EE">
        <w:rPr>
          <w:sz w:val="28"/>
          <w:szCs w:val="28"/>
        </w:rPr>
        <w:t xml:space="preserve"> </w:t>
      </w:r>
      <w:r w:rsidRPr="000A20EA">
        <w:rPr>
          <w:sz w:val="28"/>
          <w:szCs w:val="28"/>
        </w:rPr>
        <w:t xml:space="preserve">А. Побудова фігур ліссажу засобами </w:t>
      </w:r>
      <w:r w:rsidRPr="000A20EA">
        <w:rPr>
          <w:sz w:val="28"/>
          <w:szCs w:val="28"/>
          <w:lang w:val="en-US"/>
        </w:rPr>
        <w:t>mathcad</w:t>
      </w:r>
      <w:r w:rsidRPr="000A20EA">
        <w:rPr>
          <w:sz w:val="28"/>
          <w:szCs w:val="28"/>
        </w:rPr>
        <w:t>/ а.і. євтушенко // Фізико-математичні записки. – Ніжин, 2014. – С. 105-110 .</w:t>
      </w:r>
    </w:p>
    <w:p w:rsidR="00C57F62" w:rsidRDefault="00C57F62" w:rsidP="00C57F62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right="57"/>
        <w:jc w:val="both"/>
        <w:rPr>
          <w:sz w:val="28"/>
          <w:szCs w:val="28"/>
        </w:rPr>
      </w:pPr>
      <w:r w:rsidRPr="00212633">
        <w:rPr>
          <w:bCs/>
          <w:sz w:val="28"/>
          <w:szCs w:val="28"/>
        </w:rPr>
        <w:t>Єрмоленко О.О.</w:t>
      </w:r>
      <w:r w:rsidRPr="002126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12633">
        <w:rPr>
          <w:sz w:val="28"/>
          <w:szCs w:val="28"/>
        </w:rPr>
        <w:t>Молодь за здоровий спосіб життя.</w:t>
      </w:r>
      <w:r>
        <w:rPr>
          <w:sz w:val="28"/>
          <w:szCs w:val="28"/>
        </w:rPr>
        <w:t xml:space="preserve"> </w:t>
      </w:r>
      <w:r w:rsidRPr="00212633">
        <w:rPr>
          <w:sz w:val="28"/>
          <w:szCs w:val="28"/>
        </w:rPr>
        <w:t>//</w:t>
      </w:r>
      <w:r w:rsidRPr="009B094C">
        <w:rPr>
          <w:sz w:val="28"/>
          <w:szCs w:val="28"/>
        </w:rPr>
        <w:t xml:space="preserve"> Науково-методичний вісник Ніжинського обласного педагогічного ліцею Чернігівської обласної ради. – 201</w:t>
      </w:r>
      <w:r>
        <w:rPr>
          <w:sz w:val="28"/>
          <w:szCs w:val="28"/>
        </w:rPr>
        <w:t>4</w:t>
      </w:r>
      <w:r w:rsidRPr="009B094C">
        <w:rPr>
          <w:sz w:val="28"/>
          <w:szCs w:val="28"/>
        </w:rPr>
        <w:t>. – Вип. 2 (</w:t>
      </w:r>
      <w:r>
        <w:rPr>
          <w:sz w:val="28"/>
          <w:szCs w:val="28"/>
        </w:rPr>
        <w:t>6</w:t>
      </w:r>
      <w:r w:rsidRPr="009B094C">
        <w:rPr>
          <w:sz w:val="28"/>
          <w:szCs w:val="28"/>
        </w:rPr>
        <w:t>). – С.</w:t>
      </w:r>
      <w:r>
        <w:rPr>
          <w:sz w:val="28"/>
          <w:szCs w:val="28"/>
        </w:rPr>
        <w:t xml:space="preserve"> 104</w:t>
      </w:r>
      <w:r w:rsidRPr="009B094C">
        <w:rPr>
          <w:sz w:val="28"/>
          <w:szCs w:val="28"/>
        </w:rPr>
        <w:t xml:space="preserve">- </w:t>
      </w:r>
      <w:r>
        <w:rPr>
          <w:sz w:val="28"/>
          <w:szCs w:val="28"/>
        </w:rPr>
        <w:t>106.</w:t>
      </w:r>
    </w:p>
    <w:p w:rsidR="00C57F62" w:rsidRPr="009B094C" w:rsidRDefault="00C57F62" w:rsidP="00C57F62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right="57"/>
        <w:jc w:val="both"/>
        <w:rPr>
          <w:sz w:val="28"/>
          <w:szCs w:val="28"/>
        </w:rPr>
      </w:pPr>
      <w:r w:rsidRPr="00212633">
        <w:rPr>
          <w:sz w:val="28"/>
          <w:szCs w:val="28"/>
        </w:rPr>
        <w:t>Кайдаш А. Українська</w:t>
      </w:r>
      <w:r w:rsidRPr="00CA7587">
        <w:rPr>
          <w:sz w:val="28"/>
          <w:szCs w:val="28"/>
        </w:rPr>
        <w:t xml:space="preserve"> мова. Практикум. – Ніжин: 2014. – 204 с</w:t>
      </w:r>
      <w:r>
        <w:rPr>
          <w:sz w:val="28"/>
          <w:szCs w:val="28"/>
        </w:rPr>
        <w:t>.</w:t>
      </w:r>
    </w:p>
    <w:p w:rsidR="00C57F62" w:rsidRPr="009B094C" w:rsidRDefault="00C57F62" w:rsidP="00C57F62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right="57"/>
        <w:jc w:val="both"/>
        <w:rPr>
          <w:sz w:val="28"/>
          <w:szCs w:val="28"/>
        </w:rPr>
      </w:pPr>
      <w:r w:rsidRPr="009B094C">
        <w:rPr>
          <w:sz w:val="28"/>
          <w:szCs w:val="28"/>
        </w:rPr>
        <w:t xml:space="preserve">Кайдаш А. </w:t>
      </w:r>
      <w:r w:rsidRPr="00EB0D86">
        <w:rPr>
          <w:sz w:val="28"/>
          <w:szCs w:val="28"/>
        </w:rPr>
        <w:t>Рукописна книга: витоки, графічне оформлення, мистецьке оздоблення : навчальний посібник. – Ніжин : ТПК «Орхідея», 2014. – 240 с.</w:t>
      </w:r>
    </w:p>
    <w:p w:rsidR="00C57F62" w:rsidRDefault="00C57F62" w:rsidP="00C57F62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right="57"/>
        <w:jc w:val="both"/>
        <w:rPr>
          <w:sz w:val="28"/>
          <w:szCs w:val="28"/>
        </w:rPr>
      </w:pPr>
      <w:r w:rsidRPr="00EB0D86">
        <w:rPr>
          <w:sz w:val="28"/>
          <w:szCs w:val="28"/>
        </w:rPr>
        <w:t>Кайдаш А. Використання національно маркованої лексики на уроках української мови</w:t>
      </w:r>
      <w:r w:rsidRPr="009B094C">
        <w:rPr>
          <w:sz w:val="28"/>
          <w:szCs w:val="28"/>
        </w:rPr>
        <w:t>// Науково-методичний вісник Ніжинського обласного педагогічного ліцею Чернігівської обласної ради. – 201</w:t>
      </w:r>
      <w:r>
        <w:rPr>
          <w:sz w:val="28"/>
          <w:szCs w:val="28"/>
        </w:rPr>
        <w:t>4</w:t>
      </w:r>
      <w:r w:rsidRPr="009B094C">
        <w:rPr>
          <w:sz w:val="28"/>
          <w:szCs w:val="28"/>
        </w:rPr>
        <w:t>. – Вип. 2 (</w:t>
      </w:r>
      <w:r>
        <w:rPr>
          <w:sz w:val="28"/>
          <w:szCs w:val="28"/>
        </w:rPr>
        <w:t>6</w:t>
      </w:r>
      <w:r w:rsidRPr="009B094C">
        <w:rPr>
          <w:sz w:val="28"/>
          <w:szCs w:val="28"/>
        </w:rPr>
        <w:t>). – С.</w:t>
      </w:r>
      <w:r w:rsidRPr="009B094C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42</w:t>
      </w:r>
      <w:r w:rsidRPr="009B094C">
        <w:rPr>
          <w:sz w:val="28"/>
          <w:szCs w:val="28"/>
        </w:rPr>
        <w:t xml:space="preserve">- </w:t>
      </w:r>
      <w:r>
        <w:rPr>
          <w:sz w:val="28"/>
          <w:szCs w:val="28"/>
        </w:rPr>
        <w:t>46.</w:t>
      </w:r>
    </w:p>
    <w:p w:rsidR="00C57F62" w:rsidRDefault="00C57F62" w:rsidP="00C57F62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right="57"/>
        <w:jc w:val="both"/>
        <w:rPr>
          <w:sz w:val="28"/>
          <w:szCs w:val="28"/>
        </w:rPr>
      </w:pPr>
      <w:r w:rsidRPr="00EB0D86">
        <w:rPr>
          <w:sz w:val="28"/>
          <w:szCs w:val="28"/>
        </w:rPr>
        <w:t>Кайдаш А.</w:t>
      </w:r>
      <w:r w:rsidRPr="00EB0D86">
        <w:rPr>
          <w:rFonts w:eastAsia="Times New Roman"/>
          <w:sz w:val="28"/>
          <w:szCs w:val="28"/>
          <w:lang w:eastAsia="ru-RU"/>
        </w:rPr>
        <w:t xml:space="preserve"> </w:t>
      </w:r>
      <w:r w:rsidRPr="00EB0D86">
        <w:rPr>
          <w:sz w:val="28"/>
          <w:szCs w:val="28"/>
        </w:rPr>
        <w:t>Демінутиви в поетичних творах Михайла Коцюбинського для дітей</w:t>
      </w:r>
      <w:r>
        <w:rPr>
          <w:sz w:val="28"/>
          <w:szCs w:val="28"/>
        </w:rPr>
        <w:t>.</w:t>
      </w:r>
    </w:p>
    <w:p w:rsidR="00C57F62" w:rsidRPr="00C6003A" w:rsidRDefault="00C57F62" w:rsidP="00C57F62">
      <w:pPr>
        <w:pStyle w:val="a3"/>
        <w:numPr>
          <w:ilvl w:val="0"/>
          <w:numId w:val="11"/>
        </w:numPr>
        <w:spacing w:line="360" w:lineRule="auto"/>
        <w:ind w:right="57"/>
        <w:jc w:val="both"/>
        <w:rPr>
          <w:color w:val="000000"/>
          <w:sz w:val="28"/>
          <w:szCs w:val="28"/>
        </w:rPr>
      </w:pPr>
      <w:r w:rsidRPr="00EB0D86">
        <w:rPr>
          <w:sz w:val="28"/>
          <w:szCs w:val="28"/>
        </w:rPr>
        <w:t>Кайдаш А.</w:t>
      </w:r>
      <w:r w:rsidRPr="00EB0D86">
        <w:rPr>
          <w:rFonts w:eastAsia="Times New Roman"/>
          <w:sz w:val="28"/>
          <w:szCs w:val="28"/>
          <w:lang w:eastAsia="ru-RU"/>
        </w:rPr>
        <w:t xml:space="preserve"> </w:t>
      </w:r>
      <w:r w:rsidRPr="00C6003A">
        <w:rPr>
          <w:color w:val="000000"/>
          <w:sz w:val="28"/>
          <w:szCs w:val="28"/>
        </w:rPr>
        <w:t>Вияв почуття кохання в поезії Л. Костенко: семантико-стилістичний аспект</w:t>
      </w:r>
      <w:r>
        <w:rPr>
          <w:color w:val="000000"/>
          <w:sz w:val="28"/>
          <w:szCs w:val="28"/>
        </w:rPr>
        <w:t xml:space="preserve"> (подано до друку)</w:t>
      </w:r>
      <w:r w:rsidRPr="00C6003A">
        <w:rPr>
          <w:color w:val="000000"/>
          <w:sz w:val="28"/>
          <w:szCs w:val="28"/>
        </w:rPr>
        <w:t>.</w:t>
      </w:r>
    </w:p>
    <w:p w:rsidR="00C57F62" w:rsidRPr="00C6003A" w:rsidRDefault="00C57F62" w:rsidP="00C57F62">
      <w:pPr>
        <w:pStyle w:val="a3"/>
        <w:numPr>
          <w:ilvl w:val="0"/>
          <w:numId w:val="11"/>
        </w:numPr>
        <w:spacing w:line="360" w:lineRule="auto"/>
        <w:ind w:right="57"/>
        <w:jc w:val="both"/>
        <w:rPr>
          <w:sz w:val="28"/>
          <w:szCs w:val="28"/>
        </w:rPr>
      </w:pPr>
      <w:r w:rsidRPr="00C6003A">
        <w:rPr>
          <w:color w:val="000000"/>
          <w:sz w:val="28"/>
          <w:szCs w:val="28"/>
        </w:rPr>
        <w:lastRenderedPageBreak/>
        <w:t xml:space="preserve"> </w:t>
      </w:r>
      <w:r w:rsidRPr="00EB0D86">
        <w:rPr>
          <w:sz w:val="28"/>
          <w:szCs w:val="28"/>
        </w:rPr>
        <w:t>Кайдаш А.</w:t>
      </w:r>
      <w:r w:rsidRPr="00EB0D86">
        <w:rPr>
          <w:rFonts w:eastAsia="Times New Roman"/>
          <w:sz w:val="28"/>
          <w:szCs w:val="28"/>
          <w:lang w:eastAsia="ru-RU"/>
        </w:rPr>
        <w:t xml:space="preserve"> </w:t>
      </w:r>
      <w:r w:rsidRPr="00C6003A">
        <w:rPr>
          <w:color w:val="000000"/>
          <w:sz w:val="28"/>
          <w:szCs w:val="28"/>
        </w:rPr>
        <w:t>Мовні маркери емоційно-почуттєвої сфери дитини в оповіданнях  М. Коцюбинського про дітей (подано до друку).</w:t>
      </w:r>
    </w:p>
    <w:p w:rsidR="00C57F62" w:rsidRDefault="00C57F62" w:rsidP="00C57F62">
      <w:pPr>
        <w:numPr>
          <w:ilvl w:val="0"/>
          <w:numId w:val="11"/>
        </w:numPr>
        <w:tabs>
          <w:tab w:val="left" w:pos="426"/>
        </w:tabs>
        <w:spacing w:line="360" w:lineRule="auto"/>
        <w:ind w:right="-57"/>
        <w:jc w:val="both"/>
        <w:rPr>
          <w:sz w:val="28"/>
          <w:szCs w:val="28"/>
        </w:rPr>
      </w:pPr>
      <w:r w:rsidRPr="00212633">
        <w:rPr>
          <w:sz w:val="28"/>
          <w:szCs w:val="28"/>
        </w:rPr>
        <w:t>Карпенко С.І.,</w:t>
      </w:r>
      <w:r w:rsidRPr="00844279">
        <w:rPr>
          <w:sz w:val="28"/>
          <w:szCs w:val="28"/>
        </w:rPr>
        <w:t xml:space="preserve"> Кнорозок Л.М., Руденко М.П. Домашній експеримент із фізики на другому ступені навчання // Вісник Чернігівського національного педагогічного університету імені Т.Г. Шевченка. Випуск 116. Серія: педагогічні науки. – Чернігів: ЧНПУ, 2014. – С. 45 – 48.</w:t>
      </w:r>
    </w:p>
    <w:p w:rsidR="00C57F62" w:rsidRDefault="00C57F62" w:rsidP="00C57F62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Карпенко С.І., Кнорозок Л.М., Спащенко Є. Пошук нових джерел енергії //</w:t>
      </w:r>
      <w:r w:rsidRPr="00975274">
        <w:rPr>
          <w:rFonts w:eastAsia="Calibri"/>
          <w:sz w:val="28"/>
          <w:szCs w:val="28"/>
        </w:rPr>
        <w:t xml:space="preserve"> </w:t>
      </w:r>
      <w:r w:rsidRPr="009B094C">
        <w:rPr>
          <w:rFonts w:eastAsia="Calibri"/>
          <w:sz w:val="28"/>
          <w:szCs w:val="28"/>
        </w:rPr>
        <w:t>Науково-методичний вісник Ніжинського обласного педагогічного ліцею Чернігівської обласної ради. – 201</w:t>
      </w:r>
      <w:r>
        <w:rPr>
          <w:rFonts w:eastAsia="Calibri"/>
          <w:sz w:val="28"/>
          <w:szCs w:val="28"/>
        </w:rPr>
        <w:t>5</w:t>
      </w:r>
      <w:r w:rsidRPr="009B094C">
        <w:rPr>
          <w:rFonts w:eastAsia="Calibri"/>
          <w:sz w:val="28"/>
          <w:szCs w:val="28"/>
        </w:rPr>
        <w:t xml:space="preserve">. – Вип. </w:t>
      </w:r>
      <w:r>
        <w:rPr>
          <w:rFonts w:eastAsia="Calibri"/>
          <w:sz w:val="28"/>
          <w:szCs w:val="28"/>
        </w:rPr>
        <w:t>1</w:t>
      </w:r>
      <w:r w:rsidRPr="009B094C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7</w:t>
      </w:r>
      <w:r w:rsidRPr="009B094C">
        <w:rPr>
          <w:rFonts w:eastAsia="Calibri"/>
          <w:sz w:val="28"/>
          <w:szCs w:val="28"/>
        </w:rPr>
        <w:t>). – С. 1</w:t>
      </w:r>
      <w:r>
        <w:rPr>
          <w:rFonts w:eastAsia="Calibri"/>
          <w:sz w:val="28"/>
          <w:szCs w:val="28"/>
        </w:rPr>
        <w:t>10</w:t>
      </w:r>
      <w:r w:rsidRPr="009B094C">
        <w:rPr>
          <w:rFonts w:eastAsia="Calibri"/>
          <w:sz w:val="28"/>
          <w:szCs w:val="28"/>
        </w:rPr>
        <w:t>–1</w:t>
      </w:r>
      <w:r>
        <w:rPr>
          <w:rFonts w:eastAsia="Calibri"/>
          <w:sz w:val="28"/>
          <w:szCs w:val="28"/>
        </w:rPr>
        <w:t>13</w:t>
      </w:r>
      <w:r w:rsidRPr="009B094C">
        <w:rPr>
          <w:rFonts w:eastAsia="Calibri"/>
          <w:sz w:val="28"/>
          <w:szCs w:val="28"/>
        </w:rPr>
        <w:t>.</w:t>
      </w:r>
    </w:p>
    <w:p w:rsidR="00C57F62" w:rsidRDefault="00C57F62" w:rsidP="00C57F62">
      <w:pPr>
        <w:numPr>
          <w:ilvl w:val="0"/>
          <w:numId w:val="11"/>
        </w:numPr>
        <w:tabs>
          <w:tab w:val="left" w:pos="426"/>
        </w:tabs>
        <w:spacing w:line="360" w:lineRule="auto"/>
        <w:ind w:right="-57"/>
        <w:jc w:val="both"/>
        <w:rPr>
          <w:sz w:val="28"/>
          <w:szCs w:val="28"/>
        </w:rPr>
      </w:pPr>
      <w:r w:rsidRPr="00FB2633">
        <w:rPr>
          <w:sz w:val="28"/>
          <w:szCs w:val="28"/>
        </w:rPr>
        <w:t>Капленко О. Хроніка останнього літературного року / О. Капленко // Українська та світова література в сучасному контексті: Збірник матеріалів ІV Всеукраїнської науково-практичної  конференції. – Ніжин, 2015. – 7-13.</w:t>
      </w:r>
    </w:p>
    <w:p w:rsidR="00C57F62" w:rsidRPr="00975274" w:rsidRDefault="00C57F62" w:rsidP="00C57F62">
      <w:pPr>
        <w:widowControl w:val="0"/>
        <w:numPr>
          <w:ilvl w:val="0"/>
          <w:numId w:val="11"/>
        </w:numPr>
        <w:tabs>
          <w:tab w:val="left" w:pos="426"/>
          <w:tab w:val="left" w:pos="2410"/>
        </w:tabs>
        <w:spacing w:line="360" w:lineRule="auto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Клунко Р.Ю. Стан наукового дослідження п</w:t>
      </w:r>
      <w:r w:rsidRPr="00AE40BD">
        <w:rPr>
          <w:spacing w:val="-8"/>
          <w:sz w:val="28"/>
          <w:szCs w:val="28"/>
        </w:rPr>
        <w:t xml:space="preserve">роблеми </w:t>
      </w:r>
      <w:r w:rsidRPr="00AE40BD">
        <w:rPr>
          <w:sz w:val="28"/>
          <w:szCs w:val="28"/>
        </w:rPr>
        <w:t xml:space="preserve">підготовки педагогічних кадрів до </w:t>
      </w:r>
      <w:r>
        <w:rPr>
          <w:sz w:val="28"/>
          <w:szCs w:val="28"/>
        </w:rPr>
        <w:t>формування правової</w:t>
      </w:r>
      <w:r w:rsidRPr="00AE40BD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культури учнів загальноосвітніх шкіл України у другій половині ХХ – на початку ХХІ</w:t>
      </w:r>
      <w:r w:rsidRPr="00AE40BD">
        <w:rPr>
          <w:sz w:val="28"/>
          <w:szCs w:val="28"/>
        </w:rPr>
        <w:t xml:space="preserve"> століття</w:t>
      </w:r>
      <w:r>
        <w:rPr>
          <w:sz w:val="28"/>
          <w:szCs w:val="28"/>
        </w:rPr>
        <w:t>// Збірник матеріалів ІІІ Всеукраїнської науково-практичної конференції «Права та обов’язки людини і громадянина в Україні» - 2014.</w:t>
      </w:r>
    </w:p>
    <w:p w:rsidR="00C57F62" w:rsidRDefault="00C57F62" w:rsidP="00C57F62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Клунко Р.Ю. Умови афективної підготовки майбутніх учителів ждо формування правової культури учнів загальноосвітніх шкіл України. // </w:t>
      </w:r>
      <w:r w:rsidRPr="009B094C">
        <w:rPr>
          <w:rFonts w:eastAsia="Calibri"/>
          <w:sz w:val="28"/>
          <w:szCs w:val="28"/>
        </w:rPr>
        <w:t>Науково-методичний вісник Ніжинського обласного педагогічного ліцею Чернігівської обласної ради. – 201</w:t>
      </w:r>
      <w:r>
        <w:rPr>
          <w:rFonts w:eastAsia="Calibri"/>
          <w:sz w:val="28"/>
          <w:szCs w:val="28"/>
        </w:rPr>
        <w:t>5</w:t>
      </w:r>
      <w:r w:rsidRPr="009B094C">
        <w:rPr>
          <w:rFonts w:eastAsia="Calibri"/>
          <w:sz w:val="28"/>
          <w:szCs w:val="28"/>
        </w:rPr>
        <w:t xml:space="preserve">. – Вип. </w:t>
      </w:r>
      <w:r>
        <w:rPr>
          <w:rFonts w:eastAsia="Calibri"/>
          <w:sz w:val="28"/>
          <w:szCs w:val="28"/>
        </w:rPr>
        <w:t>1</w:t>
      </w:r>
      <w:r w:rsidRPr="009B094C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7</w:t>
      </w:r>
      <w:r w:rsidRPr="009B094C">
        <w:rPr>
          <w:rFonts w:eastAsia="Calibri"/>
          <w:sz w:val="28"/>
          <w:szCs w:val="28"/>
        </w:rPr>
        <w:t xml:space="preserve">). – С. </w:t>
      </w:r>
      <w:r>
        <w:rPr>
          <w:rFonts w:eastAsia="Calibri"/>
          <w:sz w:val="28"/>
          <w:szCs w:val="28"/>
        </w:rPr>
        <w:t>74</w:t>
      </w:r>
      <w:r w:rsidRPr="009B094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78</w:t>
      </w:r>
      <w:r w:rsidRPr="009B094C">
        <w:rPr>
          <w:rFonts w:eastAsia="Calibri"/>
          <w:sz w:val="28"/>
          <w:szCs w:val="28"/>
        </w:rPr>
        <w:t>.</w:t>
      </w:r>
    </w:p>
    <w:p w:rsidR="00C57F62" w:rsidRPr="00844279" w:rsidRDefault="00C57F62" w:rsidP="00C57F62">
      <w:pPr>
        <w:numPr>
          <w:ilvl w:val="0"/>
          <w:numId w:val="11"/>
        </w:numPr>
        <w:tabs>
          <w:tab w:val="left" w:pos="426"/>
        </w:tabs>
        <w:spacing w:line="360" w:lineRule="auto"/>
        <w:ind w:right="-57"/>
        <w:jc w:val="both"/>
        <w:rPr>
          <w:sz w:val="28"/>
          <w:szCs w:val="28"/>
        </w:rPr>
      </w:pPr>
      <w:r w:rsidRPr="00212633">
        <w:rPr>
          <w:sz w:val="28"/>
          <w:szCs w:val="28"/>
        </w:rPr>
        <w:t>Кнорозок Л.М.,</w:t>
      </w:r>
      <w:r w:rsidRPr="00844279">
        <w:rPr>
          <w:sz w:val="28"/>
          <w:szCs w:val="28"/>
        </w:rPr>
        <w:t xml:space="preserve"> О.В. Мельничук, М.П. Руденко, О.Г. Цивільний захист</w:t>
      </w:r>
      <w:r>
        <w:rPr>
          <w:sz w:val="28"/>
          <w:szCs w:val="28"/>
        </w:rPr>
        <w:t>.</w:t>
      </w:r>
      <w:r w:rsidRPr="00844279">
        <w:rPr>
          <w:sz w:val="28"/>
          <w:szCs w:val="28"/>
        </w:rPr>
        <w:t>/</w:t>
      </w:r>
      <w:r>
        <w:rPr>
          <w:sz w:val="28"/>
          <w:szCs w:val="28"/>
        </w:rPr>
        <w:t>/</w:t>
      </w:r>
      <w:r w:rsidRPr="00844279">
        <w:rPr>
          <w:sz w:val="28"/>
          <w:szCs w:val="28"/>
        </w:rPr>
        <w:t xml:space="preserve"> Шевчук – Ніжин: Видавництво НДУ імені Миколи Гоголя, 2014. – 362 с. (у друці).</w:t>
      </w:r>
    </w:p>
    <w:p w:rsidR="00C57F62" w:rsidRPr="00844279" w:rsidRDefault="00C57F62" w:rsidP="00C57F62">
      <w:pPr>
        <w:numPr>
          <w:ilvl w:val="0"/>
          <w:numId w:val="11"/>
        </w:numPr>
        <w:spacing w:line="360" w:lineRule="auto"/>
        <w:ind w:right="-57"/>
        <w:jc w:val="both"/>
        <w:rPr>
          <w:sz w:val="28"/>
          <w:szCs w:val="28"/>
        </w:rPr>
      </w:pPr>
      <w:r w:rsidRPr="00844279">
        <w:rPr>
          <w:color w:val="000000"/>
          <w:sz w:val="28"/>
          <w:szCs w:val="28"/>
        </w:rPr>
        <w:t xml:space="preserve">Кнорозок Л.М., </w:t>
      </w:r>
      <w:r w:rsidRPr="00844279">
        <w:rPr>
          <w:sz w:val="28"/>
          <w:szCs w:val="28"/>
        </w:rPr>
        <w:t xml:space="preserve">Давиденко С.М., Ігнатенко В.А., Шовкопляс В.С. </w:t>
      </w:r>
      <w:r w:rsidRPr="00844279">
        <w:rPr>
          <w:bCs/>
          <w:sz w:val="28"/>
          <w:szCs w:val="28"/>
        </w:rPr>
        <w:t xml:space="preserve">Спектроскопія сталей. </w:t>
      </w:r>
      <w:r w:rsidRPr="00844279">
        <w:rPr>
          <w:sz w:val="28"/>
          <w:szCs w:val="28"/>
        </w:rPr>
        <w:t xml:space="preserve">Навч. </w:t>
      </w:r>
      <w:r>
        <w:rPr>
          <w:sz w:val="28"/>
          <w:szCs w:val="28"/>
        </w:rPr>
        <w:t>п</w:t>
      </w:r>
      <w:r w:rsidRPr="00844279">
        <w:rPr>
          <w:sz w:val="28"/>
          <w:szCs w:val="28"/>
        </w:rPr>
        <w:t>осібник. – Ніжин: Вид-во НДУ імені  Миколи Гоголя,  2014. 58</w:t>
      </w:r>
      <w:r w:rsidRPr="00844279">
        <w:rPr>
          <w:color w:val="000000"/>
          <w:sz w:val="28"/>
          <w:szCs w:val="28"/>
        </w:rPr>
        <w:t xml:space="preserve"> с.</w:t>
      </w:r>
      <w:r w:rsidRPr="00844279">
        <w:rPr>
          <w:sz w:val="28"/>
          <w:szCs w:val="28"/>
        </w:rPr>
        <w:tab/>
      </w:r>
    </w:p>
    <w:p w:rsidR="00C57F62" w:rsidRPr="00844279" w:rsidRDefault="00C57F62" w:rsidP="00C57F62">
      <w:pPr>
        <w:numPr>
          <w:ilvl w:val="0"/>
          <w:numId w:val="11"/>
        </w:numPr>
        <w:tabs>
          <w:tab w:val="left" w:pos="426"/>
        </w:tabs>
        <w:spacing w:line="360" w:lineRule="auto"/>
        <w:ind w:right="-57"/>
        <w:jc w:val="both"/>
        <w:rPr>
          <w:sz w:val="28"/>
          <w:szCs w:val="28"/>
        </w:rPr>
      </w:pPr>
      <w:r w:rsidRPr="00844279">
        <w:rPr>
          <w:sz w:val="28"/>
          <w:szCs w:val="28"/>
        </w:rPr>
        <w:t xml:space="preserve">Кнорозок Л.М Решетицький В.С. Дослідження теплових втрат навчальних приміщень за допомогою ІЧ радіаційного термометра. Сучасні проблеми природничих та фізико-математичних наук та методики їх викладання // </w:t>
      </w:r>
      <w:r w:rsidRPr="00844279">
        <w:rPr>
          <w:sz w:val="28"/>
          <w:szCs w:val="28"/>
        </w:rPr>
        <w:lastRenderedPageBreak/>
        <w:t>Матеріали І Х Всеукраїнської студентської наукової конференції.  – Ніжин, 24-26 квітня. 2014. С. 39.</w:t>
      </w:r>
    </w:p>
    <w:p w:rsidR="00C57F62" w:rsidRPr="00260781" w:rsidRDefault="00C57F62" w:rsidP="00C57F62">
      <w:pPr>
        <w:pStyle w:val="a3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70210">
        <w:rPr>
          <w:rFonts w:eastAsia="Times New Roman"/>
          <w:sz w:val="28"/>
          <w:szCs w:val="28"/>
          <w:lang w:eastAsia="ru-RU"/>
        </w:rPr>
        <w:t>Кнорозок Л.М.,  Сташенко Є.Є. Визначення складу  сплавів за допомогою емісійного спектрального аналізу.Сучасні проблеми природничих та фізико-математичних наук та методики їх викладання // Матеріали І Х Всеукраїнської студентської наукової конференції.  – Ніжин, 17-18 квітня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C57F62" w:rsidRPr="00260781" w:rsidRDefault="00C57F62" w:rsidP="00C57F62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260781">
        <w:rPr>
          <w:rFonts w:eastAsia="Calibri"/>
          <w:sz w:val="28"/>
          <w:szCs w:val="28"/>
        </w:rPr>
        <w:t>Карпенко С.І., Кнорозок Л.М., Руденко М.П. Домашній експеримент із фізики на другому ступені навчання // Вісник Чернігівського національного педагогічного університету імені Т.Г. Шевченка. Випуск 116. Серія: педагогічні науки. – Чернігів: ЧНПУ, 2014. – С. 45 – 48.</w:t>
      </w:r>
    </w:p>
    <w:p w:rsidR="00C57F62" w:rsidRPr="00975274" w:rsidRDefault="00C57F62" w:rsidP="00C57F62">
      <w:pPr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 w:rsidRPr="00212633">
        <w:rPr>
          <w:rStyle w:val="13pt"/>
          <w:rFonts w:eastAsiaTheme="minorHAnsi"/>
          <w:sz w:val="28"/>
          <w:szCs w:val="28"/>
        </w:rPr>
        <w:t>Котляр Т.М.</w:t>
      </w:r>
      <w:r w:rsidRPr="009B094C">
        <w:rPr>
          <w:rStyle w:val="13pt"/>
          <w:rFonts w:eastAsiaTheme="minorHAnsi"/>
          <w:sz w:val="28"/>
          <w:szCs w:val="28"/>
        </w:rPr>
        <w:t xml:space="preserve"> </w:t>
      </w:r>
      <w:r>
        <w:rPr>
          <w:rStyle w:val="13pt"/>
          <w:rFonts w:eastAsiaTheme="minorHAnsi"/>
          <w:sz w:val="28"/>
          <w:szCs w:val="28"/>
        </w:rPr>
        <w:t xml:space="preserve"> </w:t>
      </w:r>
      <w:r w:rsidRPr="009B1D93">
        <w:rPr>
          <w:sz w:val="28"/>
          <w:szCs w:val="28"/>
          <w:shd w:val="clear" w:color="auto" w:fill="FFFFFF"/>
        </w:rPr>
        <w:t xml:space="preserve">Інтелігентна людина: яка вона? (виховна година) </w:t>
      </w:r>
      <w:r w:rsidRPr="009B094C">
        <w:rPr>
          <w:rStyle w:val="13pt"/>
          <w:rFonts w:eastAsiaTheme="minorHAnsi"/>
          <w:sz w:val="28"/>
          <w:szCs w:val="28"/>
        </w:rPr>
        <w:t xml:space="preserve"> //</w:t>
      </w:r>
      <w:r w:rsidRPr="009B094C">
        <w:rPr>
          <w:rFonts w:eastAsia="Calibri"/>
          <w:b/>
          <w:sz w:val="28"/>
          <w:szCs w:val="28"/>
        </w:rPr>
        <w:t xml:space="preserve"> </w:t>
      </w:r>
      <w:r w:rsidRPr="009B094C">
        <w:rPr>
          <w:sz w:val="28"/>
          <w:szCs w:val="28"/>
          <w:shd w:val="clear" w:color="auto" w:fill="FFFFFF"/>
        </w:rPr>
        <w:t>Науково-методичний вісник Ніжинського обласного педагогічного ліцею</w:t>
      </w:r>
      <w:r w:rsidRPr="009B094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– </w:t>
      </w:r>
      <w:r w:rsidRPr="009B1D93">
        <w:rPr>
          <w:rFonts w:eastAsia="Calibri"/>
          <w:sz w:val="28"/>
          <w:szCs w:val="28"/>
        </w:rPr>
        <w:t>2014.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9B094C">
        <w:rPr>
          <w:sz w:val="28"/>
          <w:szCs w:val="28"/>
          <w:shd w:val="clear" w:color="auto" w:fill="FFFFFF"/>
        </w:rPr>
        <w:t>Випуск № 2 (</w:t>
      </w:r>
      <w:r>
        <w:rPr>
          <w:sz w:val="28"/>
          <w:szCs w:val="28"/>
          <w:shd w:val="clear" w:color="auto" w:fill="FFFFFF"/>
        </w:rPr>
        <w:t>6</w:t>
      </w:r>
      <w:r w:rsidRPr="009B094C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  <w:r w:rsidRPr="009B094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С. – </w:t>
      </w:r>
      <w:r w:rsidRPr="009B094C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06</w:t>
      </w:r>
      <w:r w:rsidRPr="009B094C">
        <w:rPr>
          <w:sz w:val="28"/>
          <w:szCs w:val="28"/>
          <w:shd w:val="clear" w:color="auto" w:fill="FFFFFF"/>
        </w:rPr>
        <w:t>-1</w:t>
      </w:r>
      <w:r>
        <w:rPr>
          <w:sz w:val="28"/>
          <w:szCs w:val="28"/>
          <w:shd w:val="clear" w:color="auto" w:fill="FFFFFF"/>
        </w:rPr>
        <w:t>08.</w:t>
      </w:r>
    </w:p>
    <w:p w:rsidR="00C57F62" w:rsidRPr="007A6AC1" w:rsidRDefault="00C57F62" w:rsidP="00C57F62">
      <w:pPr>
        <w:pStyle w:val="a3"/>
        <w:numPr>
          <w:ilvl w:val="0"/>
          <w:numId w:val="11"/>
        </w:numPr>
        <w:spacing w:after="200" w:line="360" w:lineRule="auto"/>
        <w:jc w:val="both"/>
        <w:rPr>
          <w:sz w:val="28"/>
          <w:szCs w:val="28"/>
        </w:rPr>
      </w:pPr>
      <w:r w:rsidRPr="007A6AC1">
        <w:rPr>
          <w:bCs/>
          <w:sz w:val="28"/>
          <w:szCs w:val="28"/>
        </w:rPr>
        <w:t>Сал</w:t>
      </w:r>
      <w:r>
        <w:rPr>
          <w:bCs/>
          <w:sz w:val="28"/>
          <w:szCs w:val="28"/>
        </w:rPr>
        <w:t>і</w:t>
      </w:r>
      <w:r w:rsidRPr="007A6AC1">
        <w:rPr>
          <w:bCs/>
          <w:sz w:val="28"/>
          <w:szCs w:val="28"/>
        </w:rPr>
        <w:t>й Т.В., Кузьменко Л.П. Фауна хребетних тварин табору «Л</w:t>
      </w:r>
      <w:r>
        <w:rPr>
          <w:bCs/>
          <w:sz w:val="28"/>
          <w:szCs w:val="28"/>
        </w:rPr>
        <w:t>і</w:t>
      </w:r>
      <w:r w:rsidRPr="007A6AC1">
        <w:rPr>
          <w:bCs/>
          <w:sz w:val="28"/>
          <w:szCs w:val="28"/>
        </w:rPr>
        <w:t>сове озеро» та прилеглих територ</w:t>
      </w:r>
      <w:r>
        <w:rPr>
          <w:bCs/>
          <w:sz w:val="28"/>
          <w:szCs w:val="28"/>
        </w:rPr>
        <w:t>і</w:t>
      </w:r>
      <w:r w:rsidRPr="007A6AC1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// </w:t>
      </w:r>
      <w:r w:rsidRPr="007A6AC1">
        <w:rPr>
          <w:bCs/>
          <w:sz w:val="28"/>
          <w:szCs w:val="28"/>
        </w:rPr>
        <w:t>Біологічні дослідження – 2015:</w:t>
      </w:r>
      <w:r w:rsidRPr="007A6AC1">
        <w:rPr>
          <w:b/>
          <w:bCs/>
          <w:sz w:val="28"/>
          <w:szCs w:val="28"/>
        </w:rPr>
        <w:t xml:space="preserve"> </w:t>
      </w:r>
      <w:r w:rsidRPr="007A6AC1">
        <w:rPr>
          <w:rFonts w:eastAsia="TimesNewRoman"/>
          <w:sz w:val="28"/>
          <w:szCs w:val="28"/>
        </w:rPr>
        <w:t>Збірник наукових праць. – Житомир: ПП «Рута», 2015.</w:t>
      </w:r>
      <w:r>
        <w:rPr>
          <w:rFonts w:eastAsia="TimesNewRoman"/>
          <w:sz w:val="28"/>
          <w:szCs w:val="28"/>
        </w:rPr>
        <w:t xml:space="preserve"> – С. 134-136.</w:t>
      </w:r>
    </w:p>
    <w:p w:rsidR="00C57F62" w:rsidRPr="005E76CF" w:rsidRDefault="00C57F62" w:rsidP="00C57F62">
      <w:pPr>
        <w:pStyle w:val="a3"/>
        <w:numPr>
          <w:ilvl w:val="0"/>
          <w:numId w:val="11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Кузьменко Л.П., Дорошенко Ю.А., Засновник української антропології Ф.Вовк </w:t>
      </w:r>
      <w:r>
        <w:rPr>
          <w:bCs/>
          <w:sz w:val="28"/>
          <w:szCs w:val="28"/>
        </w:rPr>
        <w:t xml:space="preserve">// </w:t>
      </w:r>
      <w:r w:rsidRPr="005E76CF">
        <w:rPr>
          <w:bCs/>
          <w:sz w:val="28"/>
          <w:szCs w:val="28"/>
        </w:rPr>
        <w:t>Біологічні дослідження – 2015:</w:t>
      </w:r>
      <w:r w:rsidRPr="005E76CF">
        <w:rPr>
          <w:b/>
          <w:bCs/>
          <w:sz w:val="28"/>
          <w:szCs w:val="28"/>
        </w:rPr>
        <w:t xml:space="preserve"> </w:t>
      </w:r>
      <w:r w:rsidRPr="005E76CF">
        <w:rPr>
          <w:rFonts w:eastAsia="TimesNewRoman"/>
          <w:sz w:val="28"/>
          <w:szCs w:val="28"/>
        </w:rPr>
        <w:t>Збірник наукових праць. – Житомир: ПП «Рута», 2015.</w:t>
      </w:r>
      <w:r>
        <w:rPr>
          <w:rFonts w:eastAsia="TimesNewRoman"/>
          <w:sz w:val="28"/>
          <w:szCs w:val="28"/>
        </w:rPr>
        <w:t xml:space="preserve"> – С. 316-319.</w:t>
      </w:r>
    </w:p>
    <w:p w:rsidR="00C57F62" w:rsidRPr="005E76CF" w:rsidRDefault="00C57F62" w:rsidP="00C57F62">
      <w:pPr>
        <w:pStyle w:val="a3"/>
        <w:numPr>
          <w:ilvl w:val="0"/>
          <w:numId w:val="11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Кузьменко Л.П. Словник термінів та визначень з курсу «Еволюційне вчення» / Л.П. Кузьменко. – Ніжин: НДУ імені Миколи Гоголя, 2015. – 29 с. Електронне видання.</w:t>
      </w:r>
    </w:p>
    <w:p w:rsidR="00C57F62" w:rsidRPr="005E76CF" w:rsidRDefault="00C57F62" w:rsidP="00C57F62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Кузьменко Л.П., Салій Т.В. Своєрідні випадки гніздування птахів на території табору «Лісове озеро» //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Міжнародна заочна науково-практична конф.»Актуальні питання біологічної науки». – Ніжин: НДУ, 2015. – С.172-175.</w:t>
      </w:r>
    </w:p>
    <w:p w:rsidR="00C57F62" w:rsidRPr="00467A1B" w:rsidRDefault="00C57F62" w:rsidP="00C57F62">
      <w:pPr>
        <w:numPr>
          <w:ilvl w:val="0"/>
          <w:numId w:val="11"/>
        </w:numPr>
        <w:spacing w:line="360" w:lineRule="auto"/>
        <w:ind w:right="57"/>
        <w:jc w:val="both"/>
        <w:rPr>
          <w:bCs/>
          <w:sz w:val="28"/>
          <w:szCs w:val="28"/>
        </w:rPr>
      </w:pPr>
      <w:r w:rsidRPr="00212633">
        <w:rPr>
          <w:bCs/>
          <w:sz w:val="28"/>
          <w:szCs w:val="28"/>
        </w:rPr>
        <w:t>Мищенко О.В.</w:t>
      </w:r>
      <w:r w:rsidRPr="00467A1B">
        <w:rPr>
          <w:bCs/>
          <w:sz w:val="28"/>
          <w:szCs w:val="28"/>
        </w:rPr>
        <w:t xml:space="preserve"> Особенности позиционирования автора на уровне внесюжетних элементов в современной украинской прозе (к изучению романа Марии Матиос «Сладкая Даруся») // Сборник научных трудов Телавского государственного университета им. Якова Гогебашвили. – Грузия, Тбилиси, 2014. – С. 277-281.</w:t>
      </w:r>
    </w:p>
    <w:p w:rsidR="00C57F62" w:rsidRPr="00467A1B" w:rsidRDefault="00C57F62" w:rsidP="00C57F62">
      <w:pPr>
        <w:numPr>
          <w:ilvl w:val="0"/>
          <w:numId w:val="11"/>
        </w:numPr>
        <w:spacing w:line="360" w:lineRule="auto"/>
        <w:ind w:right="57"/>
        <w:jc w:val="both"/>
        <w:rPr>
          <w:bCs/>
          <w:sz w:val="28"/>
          <w:szCs w:val="28"/>
        </w:rPr>
      </w:pPr>
      <w:r w:rsidRPr="00467A1B">
        <w:rPr>
          <w:bCs/>
          <w:sz w:val="28"/>
          <w:szCs w:val="28"/>
        </w:rPr>
        <w:lastRenderedPageBreak/>
        <w:t>Мищенко О.В. Проблема изучения внесюжетных элементов художественного произведения в контексте литературного образования // Наука и школа. – 2014. - №2. – Москва: Изд-во: «Прометей МПГУ». – С. 67-71.</w:t>
      </w:r>
    </w:p>
    <w:p w:rsidR="00C57F62" w:rsidRDefault="00C57F62" w:rsidP="00C57F62">
      <w:pPr>
        <w:numPr>
          <w:ilvl w:val="0"/>
          <w:numId w:val="11"/>
        </w:numPr>
        <w:spacing w:line="360" w:lineRule="auto"/>
        <w:ind w:right="57"/>
        <w:jc w:val="both"/>
        <w:rPr>
          <w:bCs/>
          <w:sz w:val="28"/>
          <w:szCs w:val="28"/>
        </w:rPr>
      </w:pPr>
      <w:r w:rsidRPr="00467A1B">
        <w:rPr>
          <w:bCs/>
          <w:sz w:val="28"/>
          <w:szCs w:val="28"/>
        </w:rPr>
        <w:t>Міщенко О.В. Елементи проектного навчання в методиці вивчення позасюжетних елементів художнього твору на уроках української літератури // Проектна діяльність учнів у системі компетентнісно спрямованої соціальної і життєвої практики в 11-річній школі та позашкільній освіті : ч.2: Матеріали Всеукраїнської науково-практичної конференції. – Кам’янець-Подільський : Аксіома, 2014. – С. 88-91.</w:t>
      </w:r>
    </w:p>
    <w:p w:rsidR="00C57F62" w:rsidRPr="00181917" w:rsidRDefault="00C57F62" w:rsidP="00C57F62">
      <w:pPr>
        <w:numPr>
          <w:ilvl w:val="0"/>
          <w:numId w:val="11"/>
        </w:numPr>
        <w:spacing w:line="360" w:lineRule="auto"/>
        <w:ind w:right="57"/>
        <w:jc w:val="both"/>
        <w:rPr>
          <w:bCs/>
          <w:sz w:val="28"/>
          <w:szCs w:val="28"/>
        </w:rPr>
      </w:pPr>
      <w:r w:rsidRPr="00181917">
        <w:rPr>
          <w:bCs/>
          <w:sz w:val="28"/>
          <w:szCs w:val="28"/>
        </w:rPr>
        <w:t>Міщенко О.В. Удосконалення читацьких умінь старшокласників у контексті вивчення позасюжетних елементів прозового твору / О.В. Міщенко // Наукові записки. Серія “Психолого-педагогічні науки” (Ніжинський державний університет імені Миколи Гоголя) / [за заг. ред проф. Коваленко Є.І.]. – Ніжин : Видавництво НДУ ім. М. Гоголя, 2014. – №3. – С.203-208. (ВАК)</w:t>
      </w:r>
    </w:p>
    <w:p w:rsidR="00C57F62" w:rsidRDefault="00C57F62" w:rsidP="00C57F62">
      <w:pPr>
        <w:numPr>
          <w:ilvl w:val="0"/>
          <w:numId w:val="11"/>
        </w:numPr>
        <w:spacing w:line="360" w:lineRule="auto"/>
        <w:ind w:right="57"/>
        <w:jc w:val="both"/>
        <w:rPr>
          <w:bCs/>
          <w:sz w:val="28"/>
          <w:szCs w:val="28"/>
        </w:rPr>
      </w:pPr>
      <w:r w:rsidRPr="00181917">
        <w:rPr>
          <w:bCs/>
          <w:sz w:val="28"/>
          <w:szCs w:val="28"/>
        </w:rPr>
        <w:t xml:space="preserve">Міщенко О.В. Особливості вивчення позасюжетних елементів сучасної прози в старших класах загальноосвітньої школи / О.В. Міщенко // Українська та світова література в сучасному контексті: Збірник матеріалів ІV Всеукраїнської науково-практичної  конференції. – Ніжин, 2015. – 135-139. </w:t>
      </w:r>
    </w:p>
    <w:p w:rsidR="00C57F62" w:rsidRDefault="00C57F62" w:rsidP="00C57F62">
      <w:pPr>
        <w:pStyle w:val="a3"/>
        <w:numPr>
          <w:ilvl w:val="0"/>
          <w:numId w:val="11"/>
        </w:numPr>
        <w:spacing w:line="360" w:lineRule="auto"/>
        <w:ind w:right="-113"/>
        <w:jc w:val="both"/>
        <w:rPr>
          <w:sz w:val="28"/>
          <w:szCs w:val="28"/>
        </w:rPr>
      </w:pPr>
      <w:r w:rsidRPr="00342F27">
        <w:rPr>
          <w:sz w:val="28"/>
          <w:szCs w:val="28"/>
        </w:rPr>
        <w:t>Міщенко О.С. Методика вивчення оніричних елементів прозових творів на уроках української літератури в 10-11 класах</w:t>
      </w:r>
      <w:r>
        <w:rPr>
          <w:sz w:val="28"/>
          <w:szCs w:val="28"/>
        </w:rPr>
        <w:t xml:space="preserve"> (подано до друку)</w:t>
      </w:r>
      <w:r w:rsidRPr="00342F27">
        <w:rPr>
          <w:sz w:val="28"/>
          <w:szCs w:val="28"/>
        </w:rPr>
        <w:t>.</w:t>
      </w:r>
    </w:p>
    <w:p w:rsidR="00C57F62" w:rsidRPr="00C6003A" w:rsidRDefault="00C57F62" w:rsidP="00C57F6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Сидоренко В.О. </w:t>
      </w:r>
      <w:r w:rsidRPr="002A7F78">
        <w:rPr>
          <w:sz w:val="28"/>
          <w:szCs w:val="28"/>
        </w:rPr>
        <w:t>Художественное</w:t>
      </w:r>
      <w:r>
        <w:rPr>
          <w:sz w:val="28"/>
          <w:szCs w:val="28"/>
        </w:rPr>
        <w:t xml:space="preserve"> </w:t>
      </w:r>
      <w:r w:rsidRPr="002A7F78">
        <w:rPr>
          <w:sz w:val="28"/>
          <w:szCs w:val="28"/>
        </w:rPr>
        <w:t>пространство</w:t>
      </w:r>
      <w:r>
        <w:rPr>
          <w:sz w:val="28"/>
          <w:szCs w:val="28"/>
        </w:rPr>
        <w:t xml:space="preserve"> </w:t>
      </w:r>
      <w:r w:rsidRPr="002A7F7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2A7F78">
        <w:rPr>
          <w:sz w:val="28"/>
          <w:szCs w:val="28"/>
        </w:rPr>
        <w:t>составляющая образа персонажа</w:t>
      </w:r>
      <w:r>
        <w:rPr>
          <w:sz w:val="28"/>
          <w:szCs w:val="28"/>
        </w:rPr>
        <w:t xml:space="preserve"> </w:t>
      </w:r>
      <w:r w:rsidRPr="002A7F78">
        <w:rPr>
          <w:sz w:val="28"/>
          <w:szCs w:val="28"/>
        </w:rPr>
        <w:t>(на материале романа Л. Улицкой «Медея и ее дети»)</w:t>
      </w:r>
      <w:r>
        <w:rPr>
          <w:sz w:val="28"/>
          <w:szCs w:val="28"/>
        </w:rPr>
        <w:t xml:space="preserve"> </w:t>
      </w:r>
      <w:r w:rsidRPr="00C6003A">
        <w:rPr>
          <w:bCs/>
          <w:iCs/>
          <w:sz w:val="28"/>
          <w:szCs w:val="28"/>
        </w:rPr>
        <w:t>(подано до друку до зб. матеріалів Міжн. конф. «Треті Арватівські читання»).</w:t>
      </w:r>
    </w:p>
    <w:p w:rsidR="00C57F62" w:rsidRPr="007B4A92" w:rsidRDefault="00C57F62" w:rsidP="00C57F62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212633">
        <w:rPr>
          <w:sz w:val="28"/>
          <w:szCs w:val="28"/>
        </w:rPr>
        <w:t>Сліпак С.М.</w:t>
      </w:r>
      <w:r w:rsidRPr="007B4A92">
        <w:rPr>
          <w:sz w:val="28"/>
          <w:szCs w:val="28"/>
        </w:rPr>
        <w:t xml:space="preserve"> </w:t>
      </w:r>
      <w:r>
        <w:rPr>
          <w:sz w:val="28"/>
          <w:szCs w:val="28"/>
        </w:rPr>
        <w:t>Мутаційна та комбінативна мінливість</w:t>
      </w:r>
      <w:r w:rsidRPr="007B4A92">
        <w:rPr>
          <w:sz w:val="28"/>
          <w:szCs w:val="28"/>
        </w:rPr>
        <w:t xml:space="preserve">. </w:t>
      </w:r>
      <w:r w:rsidRPr="007B4A92">
        <w:rPr>
          <w:rFonts w:eastAsia="Calibri"/>
          <w:sz w:val="28"/>
          <w:szCs w:val="28"/>
        </w:rPr>
        <w:t>// Науково-методичний вісник Ніжинського обласного педагогічного ліцею Чернігівської обласної ради. – 201</w:t>
      </w:r>
      <w:r>
        <w:rPr>
          <w:rFonts w:eastAsia="Calibri"/>
          <w:sz w:val="28"/>
          <w:szCs w:val="28"/>
        </w:rPr>
        <w:t>4</w:t>
      </w:r>
      <w:r w:rsidRPr="007B4A92">
        <w:rPr>
          <w:rFonts w:eastAsia="Calibri"/>
          <w:sz w:val="28"/>
          <w:szCs w:val="28"/>
        </w:rPr>
        <w:t>. – Вип. 2 (</w:t>
      </w:r>
      <w:r>
        <w:rPr>
          <w:rFonts w:eastAsia="Calibri"/>
          <w:sz w:val="28"/>
          <w:szCs w:val="28"/>
        </w:rPr>
        <w:t>6</w:t>
      </w:r>
      <w:r w:rsidRPr="007B4A92">
        <w:rPr>
          <w:rFonts w:eastAsia="Calibri"/>
          <w:sz w:val="28"/>
          <w:szCs w:val="28"/>
        </w:rPr>
        <w:t xml:space="preserve">). – С. </w:t>
      </w:r>
      <w:r>
        <w:rPr>
          <w:rFonts w:eastAsia="Calibri"/>
          <w:sz w:val="28"/>
          <w:szCs w:val="28"/>
        </w:rPr>
        <w:t>89</w:t>
      </w:r>
      <w:r w:rsidRPr="007B4A92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93</w:t>
      </w:r>
      <w:r w:rsidRPr="007B4A92">
        <w:rPr>
          <w:rFonts w:eastAsia="Calibri"/>
          <w:sz w:val="28"/>
          <w:szCs w:val="28"/>
        </w:rPr>
        <w:t>.</w:t>
      </w:r>
    </w:p>
    <w:p w:rsidR="00C57F62" w:rsidRPr="00EB0D86" w:rsidRDefault="00C57F62" w:rsidP="00C57F62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right="57"/>
        <w:jc w:val="both"/>
        <w:rPr>
          <w:sz w:val="28"/>
          <w:szCs w:val="28"/>
        </w:rPr>
      </w:pPr>
      <w:r w:rsidRPr="00212633">
        <w:rPr>
          <w:sz w:val="28"/>
          <w:szCs w:val="28"/>
        </w:rPr>
        <w:t>Павлюк Л.</w:t>
      </w:r>
      <w:r w:rsidRPr="00EB0D86">
        <w:rPr>
          <w:sz w:val="28"/>
          <w:szCs w:val="28"/>
        </w:rPr>
        <w:t xml:space="preserve"> Використання проектних технологій у процесі формуваннясоціальної компетентності старшокласників в умовах ліцею</w:t>
      </w:r>
      <w:r>
        <w:rPr>
          <w:sz w:val="28"/>
          <w:szCs w:val="28"/>
        </w:rPr>
        <w:t>. //</w:t>
      </w:r>
    </w:p>
    <w:p w:rsidR="00C57F62" w:rsidRPr="00BC1682" w:rsidRDefault="00C57F62" w:rsidP="00C57F62">
      <w:pPr>
        <w:pStyle w:val="a3"/>
        <w:spacing w:line="360" w:lineRule="auto"/>
        <w:ind w:left="426"/>
        <w:rPr>
          <w:sz w:val="28"/>
          <w:szCs w:val="28"/>
        </w:rPr>
      </w:pPr>
      <w:r w:rsidRPr="00BC1682">
        <w:rPr>
          <w:sz w:val="28"/>
          <w:szCs w:val="28"/>
        </w:rPr>
        <w:lastRenderedPageBreak/>
        <w:t xml:space="preserve">Наукові записки НДУ. Серія: Психолого-педагогічні науки» </w:t>
      </w:r>
      <w:r>
        <w:rPr>
          <w:sz w:val="28"/>
          <w:szCs w:val="28"/>
        </w:rPr>
        <w:t>– 2014.</w:t>
      </w:r>
    </w:p>
    <w:p w:rsidR="00C57F62" w:rsidRPr="009B094C" w:rsidRDefault="00C57F62" w:rsidP="00C57F62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Павлюк Л.М.</w:t>
      </w:r>
      <w:r w:rsidRPr="00617B87">
        <w:rPr>
          <w:sz w:val="28"/>
          <w:szCs w:val="28"/>
        </w:rPr>
        <w:t xml:space="preserve"> </w:t>
      </w:r>
      <w:r w:rsidRPr="00BC1682">
        <w:rPr>
          <w:sz w:val="28"/>
          <w:szCs w:val="28"/>
        </w:rPr>
        <w:t>Теоретичні засади проблеми формування комунікативної компетентності особистості</w:t>
      </w:r>
      <w:r>
        <w:rPr>
          <w:sz w:val="28"/>
          <w:szCs w:val="28"/>
        </w:rPr>
        <w:t>. //</w:t>
      </w:r>
      <w:r w:rsidRPr="00617B87">
        <w:rPr>
          <w:sz w:val="28"/>
          <w:szCs w:val="28"/>
        </w:rPr>
        <w:t xml:space="preserve"> </w:t>
      </w:r>
      <w:r w:rsidRPr="00BC1682">
        <w:rPr>
          <w:sz w:val="28"/>
          <w:szCs w:val="28"/>
        </w:rPr>
        <w:t>Наукові записки Національного університету «Острозька академія».  Серія «Філологічна</w:t>
      </w:r>
      <w:r>
        <w:rPr>
          <w:sz w:val="28"/>
          <w:szCs w:val="28"/>
        </w:rPr>
        <w:t>». – 2014.</w:t>
      </w:r>
    </w:p>
    <w:p w:rsidR="00C57F62" w:rsidRDefault="00C57F62" w:rsidP="00C57F62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right="57"/>
        <w:jc w:val="both"/>
        <w:rPr>
          <w:sz w:val="28"/>
          <w:szCs w:val="28"/>
        </w:rPr>
      </w:pPr>
      <w:r w:rsidRPr="009B094C">
        <w:rPr>
          <w:sz w:val="28"/>
          <w:szCs w:val="28"/>
        </w:rPr>
        <w:t xml:space="preserve">Павлюк Л. </w:t>
      </w:r>
      <w:r w:rsidRPr="00BC1682">
        <w:rPr>
          <w:sz w:val="28"/>
          <w:szCs w:val="28"/>
          <w:shd w:val="clear" w:color="auto" w:fill="FFFFFF"/>
        </w:rPr>
        <w:t>Становлення соціальної зрілості старшокласників засобами проектної технології при вивченні іноземних мов</w:t>
      </w:r>
      <w:r>
        <w:rPr>
          <w:sz w:val="28"/>
          <w:szCs w:val="28"/>
          <w:shd w:val="clear" w:color="auto" w:fill="FFFFFF"/>
        </w:rPr>
        <w:t>.</w:t>
      </w:r>
      <w:r w:rsidRPr="009B094C">
        <w:rPr>
          <w:sz w:val="28"/>
          <w:szCs w:val="28"/>
        </w:rPr>
        <w:t xml:space="preserve"> // Науково-методичний вісник Ніжинського обласного педагогічного ліцею Чернігівської обласної ради. – 2013. – Вип. 2 (</w:t>
      </w:r>
      <w:r>
        <w:rPr>
          <w:sz w:val="28"/>
          <w:szCs w:val="28"/>
        </w:rPr>
        <w:t>6</w:t>
      </w:r>
      <w:r w:rsidRPr="009B094C">
        <w:rPr>
          <w:sz w:val="28"/>
          <w:szCs w:val="28"/>
        </w:rPr>
        <w:t>). – С. 5</w:t>
      </w:r>
      <w:r>
        <w:rPr>
          <w:sz w:val="28"/>
          <w:szCs w:val="28"/>
        </w:rPr>
        <w:t>2</w:t>
      </w:r>
      <w:r w:rsidRPr="009B094C">
        <w:rPr>
          <w:sz w:val="28"/>
          <w:szCs w:val="28"/>
        </w:rPr>
        <w:t>-5</w:t>
      </w:r>
      <w:r>
        <w:rPr>
          <w:sz w:val="28"/>
          <w:szCs w:val="28"/>
        </w:rPr>
        <w:t>6</w:t>
      </w:r>
      <w:r w:rsidRPr="009B094C">
        <w:rPr>
          <w:sz w:val="28"/>
          <w:szCs w:val="28"/>
        </w:rPr>
        <w:t>.</w:t>
      </w:r>
    </w:p>
    <w:p w:rsidR="00C57F62" w:rsidRDefault="00C57F62" w:rsidP="00C57F62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Павлюк Л. </w:t>
      </w:r>
      <w:r w:rsidRPr="00BC1682">
        <w:rPr>
          <w:sz w:val="28"/>
          <w:szCs w:val="28"/>
        </w:rPr>
        <w:t>Соціальна компетентність старшого підлітка</w:t>
      </w:r>
      <w:r>
        <w:rPr>
          <w:sz w:val="28"/>
          <w:szCs w:val="28"/>
        </w:rPr>
        <w:t>. // збірник матеріалів обласного науково-практичного семінару</w:t>
      </w:r>
      <w:r w:rsidRPr="00617B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C1682">
        <w:rPr>
          <w:sz w:val="28"/>
          <w:szCs w:val="28"/>
        </w:rPr>
        <w:t>Психолого - педагогічні умови формування соціальної активності та професійно зорієнтованої особистості</w:t>
      </w:r>
      <w:r>
        <w:rPr>
          <w:sz w:val="28"/>
          <w:szCs w:val="28"/>
        </w:rPr>
        <w:t>»</w:t>
      </w:r>
    </w:p>
    <w:p w:rsidR="00C57F62" w:rsidRPr="009B094C" w:rsidRDefault="00C57F62" w:rsidP="00C57F62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right="57"/>
        <w:jc w:val="both"/>
        <w:rPr>
          <w:sz w:val="28"/>
          <w:szCs w:val="28"/>
        </w:rPr>
      </w:pPr>
      <w:r w:rsidRPr="00212633">
        <w:rPr>
          <w:sz w:val="28"/>
          <w:szCs w:val="28"/>
        </w:rPr>
        <w:t>Петренко Л.</w:t>
      </w:r>
      <w:r w:rsidRPr="009B094C">
        <w:rPr>
          <w:sz w:val="28"/>
          <w:szCs w:val="28"/>
        </w:rPr>
        <w:t xml:space="preserve"> «</w:t>
      </w:r>
      <w:r>
        <w:rPr>
          <w:sz w:val="28"/>
          <w:szCs w:val="28"/>
        </w:rPr>
        <w:t>Канада</w:t>
      </w:r>
      <w:r w:rsidRPr="009B094C">
        <w:rPr>
          <w:sz w:val="28"/>
          <w:szCs w:val="28"/>
        </w:rPr>
        <w:t xml:space="preserve"> (</w:t>
      </w:r>
      <w:r>
        <w:rPr>
          <w:sz w:val="28"/>
          <w:szCs w:val="28"/>
        </w:rPr>
        <w:t>конспект</w:t>
      </w:r>
      <w:r w:rsidRPr="009B094C">
        <w:rPr>
          <w:sz w:val="28"/>
          <w:szCs w:val="28"/>
        </w:rPr>
        <w:t xml:space="preserve"> урок</w:t>
      </w:r>
      <w:r>
        <w:rPr>
          <w:sz w:val="28"/>
          <w:szCs w:val="28"/>
        </w:rPr>
        <w:t>у з</w:t>
      </w:r>
      <w:r w:rsidRPr="009B094C">
        <w:rPr>
          <w:sz w:val="28"/>
          <w:szCs w:val="28"/>
        </w:rPr>
        <w:t xml:space="preserve"> англійської мови, 11 клас)» // Науково-методичний вісник Ніжинського обласного педагогічного ліцею Чернігівської обласної ради. – 201</w:t>
      </w:r>
      <w:r>
        <w:rPr>
          <w:sz w:val="28"/>
          <w:szCs w:val="28"/>
        </w:rPr>
        <w:t>4</w:t>
      </w:r>
      <w:r w:rsidRPr="009B094C">
        <w:rPr>
          <w:sz w:val="28"/>
          <w:szCs w:val="28"/>
        </w:rPr>
        <w:t>. – Вип. 2 (</w:t>
      </w:r>
      <w:r>
        <w:rPr>
          <w:sz w:val="28"/>
          <w:szCs w:val="28"/>
        </w:rPr>
        <w:t>6</w:t>
      </w:r>
      <w:r w:rsidRPr="009B094C">
        <w:rPr>
          <w:sz w:val="28"/>
          <w:szCs w:val="28"/>
        </w:rPr>
        <w:t>). – С. 6</w:t>
      </w:r>
      <w:r>
        <w:rPr>
          <w:sz w:val="28"/>
          <w:szCs w:val="28"/>
        </w:rPr>
        <w:t>0</w:t>
      </w:r>
      <w:r w:rsidRPr="009B094C">
        <w:rPr>
          <w:sz w:val="28"/>
          <w:szCs w:val="28"/>
        </w:rPr>
        <w:t>-6</w:t>
      </w:r>
      <w:r>
        <w:rPr>
          <w:sz w:val="28"/>
          <w:szCs w:val="28"/>
        </w:rPr>
        <w:t>3</w:t>
      </w:r>
      <w:r w:rsidRPr="009B094C">
        <w:rPr>
          <w:sz w:val="28"/>
          <w:szCs w:val="28"/>
        </w:rPr>
        <w:t>.</w:t>
      </w:r>
    </w:p>
    <w:p w:rsidR="00C57F62" w:rsidRDefault="00C57F62" w:rsidP="00C57F6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Шевчук Т.М. Упровадження компетентнісного підходу до організації освітнього простору ліцею. // Світ виховання. – 2014. – №4 (65). с. 12-14.</w:t>
      </w:r>
    </w:p>
    <w:p w:rsidR="00C57F62" w:rsidRDefault="00C57F62" w:rsidP="00C57F6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F535C">
        <w:rPr>
          <w:sz w:val="28"/>
          <w:szCs w:val="28"/>
        </w:rPr>
        <w:t>Шевчук Т.М.</w:t>
      </w:r>
      <w:r w:rsidRPr="009B094C">
        <w:rPr>
          <w:sz w:val="28"/>
          <w:szCs w:val="28"/>
        </w:rPr>
        <w:t xml:space="preserve"> </w:t>
      </w:r>
      <w:r w:rsidRPr="00212633">
        <w:rPr>
          <w:sz w:val="28"/>
          <w:szCs w:val="28"/>
        </w:rPr>
        <w:t xml:space="preserve">«Пісня про себе» – програмовий твір В.Вітмена (конспект спареного заняття зі світової літератури, 10 клас) </w:t>
      </w:r>
      <w:r w:rsidRPr="009B094C">
        <w:rPr>
          <w:sz w:val="28"/>
          <w:szCs w:val="28"/>
        </w:rPr>
        <w:t>// Науково-методичний вісник Ніжинського обласного педагогічного ліцею Чернігівської обласної ради. – 201</w:t>
      </w:r>
      <w:r>
        <w:rPr>
          <w:sz w:val="28"/>
          <w:szCs w:val="28"/>
        </w:rPr>
        <w:t>4</w:t>
      </w:r>
      <w:r w:rsidRPr="009B094C">
        <w:rPr>
          <w:sz w:val="28"/>
          <w:szCs w:val="28"/>
        </w:rPr>
        <w:t>. – Вип. 2 (</w:t>
      </w:r>
      <w:r>
        <w:rPr>
          <w:sz w:val="28"/>
          <w:szCs w:val="28"/>
        </w:rPr>
        <w:t>6</w:t>
      </w:r>
      <w:r w:rsidRPr="009B094C">
        <w:rPr>
          <w:sz w:val="28"/>
          <w:szCs w:val="28"/>
        </w:rPr>
        <w:t xml:space="preserve">). – С. </w:t>
      </w:r>
      <w:r>
        <w:rPr>
          <w:sz w:val="28"/>
          <w:szCs w:val="28"/>
        </w:rPr>
        <w:t>75</w:t>
      </w:r>
      <w:r w:rsidRPr="009B094C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9B094C">
        <w:rPr>
          <w:sz w:val="28"/>
          <w:szCs w:val="28"/>
        </w:rPr>
        <w:t>7.</w:t>
      </w:r>
    </w:p>
    <w:p w:rsidR="00C57F62" w:rsidRDefault="00C57F62" w:rsidP="00C57F62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B2633">
        <w:rPr>
          <w:sz w:val="28"/>
          <w:szCs w:val="28"/>
        </w:rPr>
        <w:t>Шевчук Т. Формула присудження Нобелівської премії, або Чого бракує людству в ХХІ ст. / Т. Шевчук // Українська та світова література в сучасному контексті: Збірник матеріалів ІV Всеукраїнської науково-практичної  конференції. – Ніжин, 2015. – 13-17.</w:t>
      </w:r>
    </w:p>
    <w:p w:rsidR="00C57F62" w:rsidRDefault="00C57F62" w:rsidP="00C57F62">
      <w:pPr>
        <w:tabs>
          <w:tab w:val="left" w:pos="426"/>
        </w:tabs>
        <w:spacing w:line="360" w:lineRule="auto"/>
        <w:ind w:left="66"/>
        <w:jc w:val="right"/>
        <w:rPr>
          <w:sz w:val="28"/>
          <w:szCs w:val="28"/>
        </w:rPr>
      </w:pPr>
      <w:r w:rsidRPr="00FC3D51">
        <w:rPr>
          <w:sz w:val="28"/>
          <w:szCs w:val="28"/>
        </w:rPr>
        <w:t>Шмаглій Т.М. Логарифмічні рівняння (план-конспект уроку з алгебри, 11 клас). //</w:t>
      </w:r>
      <w:r w:rsidRPr="00FC3D51">
        <w:rPr>
          <w:rFonts w:eastAsia="Calibri"/>
          <w:sz w:val="28"/>
          <w:szCs w:val="28"/>
        </w:rPr>
        <w:t xml:space="preserve"> Науково-методичний вісник Ніжинського обласного педагогічного ліцею Чернігівської обласної ради. – 2015. – Вип. 1 (7). – С. 136–141.</w:t>
      </w:r>
      <w:r>
        <w:rPr>
          <w:rFonts w:eastAsia="Calibri"/>
          <w:sz w:val="28"/>
          <w:szCs w:val="28"/>
        </w:rPr>
        <w:br w:type="page"/>
      </w:r>
      <w:r>
        <w:rPr>
          <w:sz w:val="28"/>
          <w:szCs w:val="28"/>
        </w:rPr>
        <w:lastRenderedPageBreak/>
        <w:t>Додаток  2</w:t>
      </w:r>
    </w:p>
    <w:p w:rsidR="00C57F62" w:rsidRPr="00464C4F" w:rsidRDefault="00C57F62" w:rsidP="00C57F62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464C4F">
        <w:rPr>
          <w:b/>
          <w:sz w:val="28"/>
          <w:szCs w:val="28"/>
        </w:rPr>
        <w:t>Публікації учнів під керівництвом учителя</w:t>
      </w:r>
    </w:p>
    <w:p w:rsidR="00C57F62" w:rsidRPr="006F1A95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F1A95">
        <w:rPr>
          <w:sz w:val="28"/>
          <w:szCs w:val="28"/>
        </w:rPr>
        <w:t xml:space="preserve">Безпала К. Проблематика збірки Тараса Прохаська «Ботакє» («Непрості») /    К. Безпала //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6F1A95">
        <w:rPr>
          <w:sz w:val="28"/>
          <w:szCs w:val="28"/>
        </w:rPr>
        <w:t>. Т. І. Бутурлим. – Ніжин : ФОП Лук’яненко В. В. ТПК “Орхідея”, 2014. –  С. 84-86(учитель Т.І.Бутурлим).</w:t>
      </w:r>
    </w:p>
    <w:p w:rsidR="00C57F62" w:rsidRPr="006938C2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938C2">
        <w:rPr>
          <w:sz w:val="28"/>
          <w:szCs w:val="28"/>
        </w:rPr>
        <w:t>Блищик Е. Антропонимы в романе Л. Улицкой «Медея и ее дети».</w:t>
      </w:r>
      <w:r w:rsidRPr="006938C2">
        <w:t xml:space="preserve"> </w:t>
      </w:r>
      <w:r w:rsidRPr="006938C2">
        <w:rPr>
          <w:sz w:val="28"/>
          <w:szCs w:val="28"/>
        </w:rPr>
        <w:t xml:space="preserve">// Українська та світова література в сучасному контексті : матеріали ІV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6938C2">
        <w:rPr>
          <w:sz w:val="28"/>
          <w:szCs w:val="28"/>
        </w:rPr>
        <w:t xml:space="preserve">. Т. І. Бутурлим. – Ніжин : ФОП Лук’яненко В. В. ТПК “Орхідея”, 2014. . (учитель </w:t>
      </w:r>
      <w:r>
        <w:rPr>
          <w:sz w:val="28"/>
          <w:szCs w:val="28"/>
        </w:rPr>
        <w:t>В.О.Сидоренко</w:t>
      </w:r>
      <w:r w:rsidRPr="006938C2">
        <w:rPr>
          <w:sz w:val="28"/>
          <w:szCs w:val="28"/>
        </w:rPr>
        <w:t>).</w:t>
      </w:r>
    </w:p>
    <w:p w:rsidR="00C57F62" w:rsidRPr="006F1A95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F1A95">
        <w:rPr>
          <w:sz w:val="28"/>
          <w:szCs w:val="28"/>
        </w:rPr>
        <w:t>Борщ А. Виховання сімейних цінностей старшокласників у процесі літературного діалогу з батьками: практикум / А. Борщ. – Ніжин : Видавництво ФОП Лук’яненко В. В., ТПК «Орхідея», 2015. – 56 с. (учитель Т.І.Бутурлим).</w:t>
      </w:r>
    </w:p>
    <w:p w:rsidR="00C57F62" w:rsidRPr="006F1A95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F1A95">
        <w:rPr>
          <w:sz w:val="28"/>
          <w:szCs w:val="28"/>
        </w:rPr>
        <w:t xml:space="preserve">Борщ А. Війна сьогодення (есе) / А. Борщ // Українська та світова література в сучасному контексті : матеріали ІV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6F1A95">
        <w:rPr>
          <w:sz w:val="28"/>
          <w:szCs w:val="28"/>
        </w:rPr>
        <w:t>. Т. І. Бутурлим. – Ніжин : ФОП Лук’яненко В. В. ТПК “Орхідея”, 2014. – С. 167 (учитель Т.І.Бутурлим).</w:t>
      </w:r>
    </w:p>
    <w:p w:rsidR="00C57F62" w:rsidRPr="006F1A95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F1A95">
        <w:rPr>
          <w:sz w:val="28"/>
          <w:szCs w:val="28"/>
        </w:rPr>
        <w:t xml:space="preserve">Борщ А. Проблема батьків і дітей у романі Ольги Слоньовської «Дівчинка на кулі» / А. Борщ //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6F1A95">
        <w:rPr>
          <w:sz w:val="28"/>
          <w:szCs w:val="28"/>
        </w:rPr>
        <w:t>. Т. І. Бутурлим. – Ніжин : ФОП Лук’яненко В. В. ТПК “Орхідея”, 2014. –  С. 86-88 (учитель Т.І.Бутурлим).</w:t>
      </w:r>
    </w:p>
    <w:p w:rsidR="00C57F62" w:rsidRPr="001A763D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1A763D">
        <w:rPr>
          <w:sz w:val="28"/>
          <w:szCs w:val="28"/>
        </w:rPr>
        <w:t xml:space="preserve"> Борщ А. Формування сімейних цінностей старшокласників у контексті правового виховання // ІІІ Всеукраїнська науково-практична конференція «Права та обов’язки людини і громадянина в Україні» .– 2014. ( учитель Т. Бутурлим).</w:t>
      </w:r>
    </w:p>
    <w:p w:rsidR="00C57F62" w:rsidRPr="006F1A95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F1A95">
        <w:rPr>
          <w:sz w:val="28"/>
          <w:szCs w:val="28"/>
        </w:rPr>
        <w:t xml:space="preserve">Бринзей Л. Ліричний герой поезії Василя Герасим’юка / Л. Бринзей //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6F1A95">
        <w:rPr>
          <w:sz w:val="28"/>
          <w:szCs w:val="28"/>
        </w:rPr>
        <w:t>. Т. І. Бутурлим. – Ніжин : ФОП Лук’яненко В. В. ТПК “Орхідея”, 2014. –  С. 93-94 (учитель Т.І.Бутурлим).</w:t>
      </w:r>
    </w:p>
    <w:p w:rsidR="00C57F62" w:rsidRPr="006938C2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938C2">
        <w:rPr>
          <w:sz w:val="28"/>
          <w:szCs w:val="28"/>
        </w:rPr>
        <w:lastRenderedPageBreak/>
        <w:t xml:space="preserve"> Броско А. Лауреат Нобелівської премії в галузі літератури 2010 р.</w:t>
      </w:r>
      <w:r w:rsidRPr="006938C2">
        <w:t xml:space="preserve"> </w:t>
      </w:r>
      <w:r w:rsidRPr="006938C2">
        <w:rPr>
          <w:sz w:val="28"/>
          <w:szCs w:val="28"/>
        </w:rPr>
        <w:t xml:space="preserve">// Українська та світова література в сучасному контексті : матеріали ІV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6938C2">
        <w:rPr>
          <w:sz w:val="28"/>
          <w:szCs w:val="28"/>
        </w:rPr>
        <w:t>. Т. І. Бутурлим. – Ніжин : ФОП Лук’яненко В. В. ТПК “Орхідея”, 2014.</w:t>
      </w:r>
      <w:r w:rsidRPr="006938C2">
        <w:t xml:space="preserve"> </w:t>
      </w:r>
      <w:r w:rsidRPr="006938C2">
        <w:rPr>
          <w:sz w:val="28"/>
          <w:szCs w:val="28"/>
        </w:rPr>
        <w:t>. (учитель Т.М.Шевчук).</w:t>
      </w:r>
    </w:p>
    <w:p w:rsidR="00C57F62" w:rsidRPr="003810EF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3810EF">
        <w:rPr>
          <w:sz w:val="28"/>
          <w:szCs w:val="28"/>
        </w:rPr>
        <w:t xml:space="preserve">Броско А. Любовні </w:t>
      </w:r>
      <w:r>
        <w:rPr>
          <w:sz w:val="28"/>
          <w:szCs w:val="28"/>
        </w:rPr>
        <w:pgNum/>
      </w:r>
      <w:r>
        <w:rPr>
          <w:sz w:val="28"/>
          <w:szCs w:val="28"/>
        </w:rPr>
        <w:t>ед.</w:t>
      </w:r>
      <w:r>
        <w:rPr>
          <w:sz w:val="28"/>
          <w:szCs w:val="28"/>
        </w:rPr>
        <w:pgNum/>
      </w:r>
      <w:r>
        <w:rPr>
          <w:sz w:val="28"/>
          <w:szCs w:val="28"/>
        </w:rPr>
        <w:t>етії</w:t>
      </w:r>
      <w:r w:rsidRPr="003810EF">
        <w:rPr>
          <w:sz w:val="28"/>
          <w:szCs w:val="28"/>
        </w:rPr>
        <w:t xml:space="preserve"> в романі Люко Дашвар «Молоко з кров’ю» / А. Броско //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3810EF">
        <w:rPr>
          <w:sz w:val="28"/>
          <w:szCs w:val="28"/>
        </w:rPr>
        <w:t>. Т. І. Бутурлим. – Ніжин : ФОП Лук’яненко В. В. ТПК “Орхідея”, 2014. –  С. 98-99 (учитель Т.І.Бутурлим).</w:t>
      </w:r>
    </w:p>
    <w:p w:rsidR="00C57F62" w:rsidRPr="006F1A95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F1A95">
        <w:rPr>
          <w:sz w:val="28"/>
          <w:szCs w:val="28"/>
        </w:rPr>
        <w:t xml:space="preserve">Бугай Т. Проблематика роману Євгенії Кононенко «Два квитки до опери» / Т. Бугай //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6F1A95">
        <w:rPr>
          <w:sz w:val="28"/>
          <w:szCs w:val="28"/>
        </w:rPr>
        <w:t>. Т. І. Бутурлим. – Ніжин : ФОП Лук’яненко В. В. ТПК “Орхідея”, 2014. –  С. 77-78</w:t>
      </w:r>
      <w:r>
        <w:rPr>
          <w:sz w:val="28"/>
          <w:szCs w:val="28"/>
        </w:rPr>
        <w:t xml:space="preserve"> </w:t>
      </w:r>
      <w:r w:rsidRPr="006F1A95">
        <w:rPr>
          <w:sz w:val="28"/>
          <w:szCs w:val="28"/>
        </w:rPr>
        <w:t>(учитель Т.І.Бутурлим).</w:t>
      </w:r>
    </w:p>
    <w:p w:rsidR="00C57F62" w:rsidRPr="000F23F1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0F23F1">
        <w:rPr>
          <w:sz w:val="28"/>
          <w:szCs w:val="28"/>
        </w:rPr>
        <w:t xml:space="preserve">Бутурлим Т. І. Виховання сімейних цінностей у процесі літературного діалогу зі старшокласниками та їхніми батьками /  Т. І. Бутурлим, А. С. Борщ </w:t>
      </w:r>
    </w:p>
    <w:p w:rsidR="00C57F62" w:rsidRPr="006F1A95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F1A95">
        <w:rPr>
          <w:sz w:val="28"/>
          <w:szCs w:val="28"/>
        </w:rPr>
        <w:t xml:space="preserve">Бутурлим Т.І. Читають усі: і дорослі, і малі (гра для  старшокласників та їхніх батьків) / Бутурлим Т.І., А. Борщ // Наш </w:t>
      </w:r>
      <w:r>
        <w:rPr>
          <w:sz w:val="28"/>
          <w:szCs w:val="28"/>
        </w:rPr>
        <w:t>– ед.</w:t>
      </w:r>
      <w:r w:rsidRPr="006F1A95">
        <w:rPr>
          <w:sz w:val="28"/>
          <w:szCs w:val="28"/>
        </w:rPr>
        <w:t>. дім : наук.-попул. часопис для вчителів України та діаспори. – 2014. (учитель Т.І.Бутурлим).</w:t>
      </w:r>
    </w:p>
    <w:p w:rsidR="00C57F62" w:rsidRPr="003810EF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3810EF">
        <w:rPr>
          <w:sz w:val="28"/>
          <w:szCs w:val="28"/>
        </w:rPr>
        <w:t xml:space="preserve">Величко Т. Літературна премія фундації Івана Багряного / Т. Величко //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3810EF">
        <w:rPr>
          <w:sz w:val="28"/>
          <w:szCs w:val="28"/>
        </w:rPr>
        <w:t>. Т. І. Бутурлим. – Ніжин : ФОП Лук’яненко В. В. ТПК “Орхідея”, 2014. –  С. 39-40 (учитель Т.І.Бутурлим).</w:t>
      </w:r>
    </w:p>
    <w:p w:rsidR="00C57F62" w:rsidRPr="0029179B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938C2">
        <w:rPr>
          <w:sz w:val="28"/>
          <w:szCs w:val="28"/>
        </w:rPr>
        <w:t>Войтенко В. Вірш про кохання</w:t>
      </w:r>
      <w:r>
        <w:rPr>
          <w:sz w:val="28"/>
          <w:szCs w:val="28"/>
        </w:rPr>
        <w:t xml:space="preserve"> </w:t>
      </w:r>
      <w:r w:rsidRPr="0029179B">
        <w:rPr>
          <w:sz w:val="28"/>
          <w:szCs w:val="28"/>
        </w:rPr>
        <w:t xml:space="preserve">// Українська та світова література в сучасному контексті : матеріали ІV Всеукр. наук.-практ. конф. (Ніжин, 18 бер. 2015 р.) / відп. </w:t>
      </w:r>
      <w:r>
        <w:rPr>
          <w:sz w:val="28"/>
          <w:szCs w:val="28"/>
        </w:rPr>
        <w:pgNum/>
      </w:r>
      <w:r>
        <w:rPr>
          <w:sz w:val="28"/>
          <w:szCs w:val="28"/>
        </w:rPr>
        <w:t>ед.</w:t>
      </w:r>
      <w:r w:rsidRPr="0029179B">
        <w:rPr>
          <w:sz w:val="28"/>
          <w:szCs w:val="28"/>
        </w:rPr>
        <w:t xml:space="preserve">. Т. І. Бутурлим. – Ніжин : ФОП Лук’яненко В. В. ТПК “Орхідея”, 2014.  </w:t>
      </w:r>
      <w:r w:rsidRPr="0029179B">
        <w:t xml:space="preserve"> </w:t>
      </w:r>
      <w:r w:rsidRPr="0029179B">
        <w:rPr>
          <w:sz w:val="28"/>
          <w:szCs w:val="28"/>
        </w:rPr>
        <w:t xml:space="preserve">(учитель О.В.Міщенко). </w:t>
      </w:r>
    </w:p>
    <w:p w:rsidR="00C57F62" w:rsidRPr="003810EF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3810EF">
        <w:rPr>
          <w:sz w:val="28"/>
          <w:szCs w:val="28"/>
        </w:rPr>
        <w:t xml:space="preserve">Вороченко О. Тернистий шлях до віднайдення сімейної гармонії (за фарсом-фантасмагорією Неди Нежданої «Угода з ангелом») / О. Вороченко //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3810EF">
        <w:rPr>
          <w:sz w:val="28"/>
          <w:szCs w:val="28"/>
        </w:rPr>
        <w:t xml:space="preserve">. Т. І. </w:t>
      </w:r>
      <w:r w:rsidRPr="003810EF">
        <w:rPr>
          <w:sz w:val="28"/>
          <w:szCs w:val="28"/>
        </w:rPr>
        <w:lastRenderedPageBreak/>
        <w:t>Бутурлим. – Ніжин : ФОП Лук’яненко В. В. ТПК “Орхідея”, 2014. –  С. 61-62 (учитель Т.І.Бутурлим).</w:t>
      </w:r>
    </w:p>
    <w:p w:rsidR="00C57F62" w:rsidRPr="006938C2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938C2">
        <w:rPr>
          <w:sz w:val="28"/>
          <w:szCs w:val="28"/>
        </w:rPr>
        <w:t xml:space="preserve">Гмиря Т. «Знайди ключі, відкрий іржаві двері, почувши скрип замовчених думок…»: пластика віршів Юлії Алейнікової  </w:t>
      </w:r>
      <w:r>
        <w:rPr>
          <w:sz w:val="28"/>
          <w:szCs w:val="28"/>
        </w:rPr>
        <w:t xml:space="preserve">(учитель </w:t>
      </w:r>
      <w:r w:rsidRPr="006938C2">
        <w:rPr>
          <w:sz w:val="28"/>
          <w:szCs w:val="28"/>
        </w:rPr>
        <w:t>О.В.Міщенко</w:t>
      </w:r>
      <w:r>
        <w:rPr>
          <w:sz w:val="28"/>
          <w:szCs w:val="28"/>
        </w:rPr>
        <w:t>).</w:t>
      </w:r>
      <w:r w:rsidRPr="006938C2">
        <w:rPr>
          <w:sz w:val="28"/>
          <w:szCs w:val="28"/>
        </w:rPr>
        <w:t xml:space="preserve"> </w:t>
      </w:r>
    </w:p>
    <w:p w:rsidR="00C57F62" w:rsidRPr="0029179B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938C2">
        <w:rPr>
          <w:sz w:val="28"/>
          <w:szCs w:val="28"/>
        </w:rPr>
        <w:t>Гмиря Т. Я  Напишу тобі відвертого листа</w:t>
      </w:r>
      <w:r w:rsidRPr="0029179B">
        <w:rPr>
          <w:sz w:val="28"/>
          <w:szCs w:val="28"/>
        </w:rPr>
        <w:t xml:space="preserve">// Українська та світова література в сучасному контексті : матеріали ІV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29179B">
        <w:rPr>
          <w:sz w:val="28"/>
          <w:szCs w:val="28"/>
        </w:rPr>
        <w:t xml:space="preserve">. Т. І. Бутурлим. – Ніжин : ФОП Лук’яненко В. В. ТПК “Орхідея”, 2014.  </w:t>
      </w:r>
      <w:r w:rsidRPr="0029179B">
        <w:t xml:space="preserve"> </w:t>
      </w:r>
      <w:r w:rsidRPr="0029179B">
        <w:rPr>
          <w:sz w:val="28"/>
          <w:szCs w:val="28"/>
        </w:rPr>
        <w:t xml:space="preserve">(учитель О.В.Міщенко). </w:t>
      </w:r>
    </w:p>
    <w:p w:rsidR="00C57F62" w:rsidRPr="006938C2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938C2">
        <w:rPr>
          <w:sz w:val="28"/>
          <w:szCs w:val="28"/>
        </w:rPr>
        <w:t>Гончар А. Особливості створення пейзажу в романі Л. Улицької «Медея та її діти»</w:t>
      </w:r>
      <w:r>
        <w:rPr>
          <w:sz w:val="28"/>
          <w:szCs w:val="28"/>
        </w:rPr>
        <w:t xml:space="preserve"> //</w:t>
      </w:r>
      <w:r w:rsidRPr="006938C2">
        <w:rPr>
          <w:sz w:val="28"/>
          <w:szCs w:val="28"/>
        </w:rPr>
        <w:t xml:space="preserve"> Міжнародній конференції «Треті Арватівські читання»</w:t>
      </w:r>
      <w:r>
        <w:rPr>
          <w:sz w:val="28"/>
          <w:szCs w:val="28"/>
        </w:rPr>
        <w:t xml:space="preserve"> (учитель В.О.Сидоренко).</w:t>
      </w:r>
    </w:p>
    <w:p w:rsidR="00C57F62" w:rsidRPr="006938C2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938C2">
        <w:rPr>
          <w:sz w:val="28"/>
          <w:szCs w:val="28"/>
        </w:rPr>
        <w:t>Гончар А. Функции пейзажа в романе Л. Улицкой «Медея и ее дети».</w:t>
      </w:r>
      <w:r w:rsidRPr="006938C2">
        <w:t xml:space="preserve"> </w:t>
      </w:r>
      <w:r w:rsidRPr="006938C2">
        <w:rPr>
          <w:sz w:val="28"/>
          <w:szCs w:val="28"/>
        </w:rPr>
        <w:t xml:space="preserve">// Українська та світова література в сучасному контексті : матеріали ІV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6938C2">
        <w:rPr>
          <w:sz w:val="28"/>
          <w:szCs w:val="28"/>
        </w:rPr>
        <w:t xml:space="preserve">. Т. І. Бутурлим. – Ніжин : ФОП Лук’яненко В. В. ТПК “Орхідея”, 2014.  (учитель </w:t>
      </w:r>
      <w:r>
        <w:rPr>
          <w:sz w:val="28"/>
          <w:szCs w:val="28"/>
        </w:rPr>
        <w:t>В.О.Сидоренко</w:t>
      </w:r>
      <w:r w:rsidRPr="006938C2">
        <w:rPr>
          <w:sz w:val="28"/>
          <w:szCs w:val="28"/>
        </w:rPr>
        <w:t>).</w:t>
      </w:r>
    </w:p>
    <w:p w:rsidR="00C57F62" w:rsidRPr="006938C2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938C2">
        <w:rPr>
          <w:sz w:val="28"/>
          <w:szCs w:val="28"/>
        </w:rPr>
        <w:t xml:space="preserve">Гончар А.«Пейзаж как элемент художественного пространства в романе Л. Улицкой </w:t>
      </w:r>
      <w:r>
        <w:rPr>
          <w:sz w:val="28"/>
          <w:szCs w:val="28"/>
        </w:rPr>
        <w:t>«</w:t>
      </w:r>
      <w:r w:rsidRPr="006938C2">
        <w:rPr>
          <w:sz w:val="28"/>
          <w:szCs w:val="28"/>
        </w:rPr>
        <w:t>Медея и ее дети»</w:t>
      </w:r>
      <w:r>
        <w:rPr>
          <w:sz w:val="28"/>
          <w:szCs w:val="28"/>
        </w:rPr>
        <w:t xml:space="preserve"> //</w:t>
      </w:r>
      <w:r w:rsidRPr="006938C2">
        <w:rPr>
          <w:sz w:val="28"/>
          <w:szCs w:val="28"/>
        </w:rPr>
        <w:t xml:space="preserve"> XVВсеукраїнська наукова конференція для учнівської молоді, студентів і аспірантів «Від духовних джерел Візантії до сучасності»,</w:t>
      </w:r>
      <w:r>
        <w:rPr>
          <w:sz w:val="28"/>
          <w:szCs w:val="28"/>
        </w:rPr>
        <w:t xml:space="preserve"> </w:t>
      </w:r>
      <w:r w:rsidRPr="006938C2">
        <w:rPr>
          <w:sz w:val="28"/>
          <w:szCs w:val="28"/>
        </w:rPr>
        <w:t>присвячена пам’яті трьох святителів Василя Великого, ІоанаЗолотоустого, Григорія Богослова у Київському славістичному університеті</w:t>
      </w:r>
      <w:r>
        <w:rPr>
          <w:sz w:val="28"/>
          <w:szCs w:val="28"/>
        </w:rPr>
        <w:t xml:space="preserve"> (учитель В.О.Сидоренко).</w:t>
      </w:r>
    </w:p>
    <w:p w:rsidR="00C57F62" w:rsidRPr="003810EF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3810EF">
        <w:rPr>
          <w:sz w:val="28"/>
          <w:szCs w:val="28"/>
        </w:rPr>
        <w:t xml:space="preserve">Дворнік Л.  «Град», або Спогади бійця АТО (на основі спогадів бійця Володимира Домнича) / Л. Дворнік // Українська та світова література в сучасному контексті : матеріали ІV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3810EF">
        <w:rPr>
          <w:sz w:val="28"/>
          <w:szCs w:val="28"/>
        </w:rPr>
        <w:t>. Т. І. Бутурлим. – Ніжин : ФОП Лук’яненко В. В. ТПК “Орхідея”, 2014. – С. 160-166 (учитель Т.І.Бутурлим).</w:t>
      </w:r>
    </w:p>
    <w:p w:rsidR="00C57F62" w:rsidRPr="003810EF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3810EF">
        <w:rPr>
          <w:sz w:val="28"/>
          <w:szCs w:val="28"/>
        </w:rPr>
        <w:t xml:space="preserve">Демченко Є. Життєвий і творчий шлях Леся Подерв’янського /                      Є. Демченко //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3810EF">
        <w:rPr>
          <w:sz w:val="28"/>
          <w:szCs w:val="28"/>
        </w:rPr>
        <w:t>. Т. І. Бутурлим. – Ніжин : ФОП Лук’яненко В. В. ТПК “Орхідея”, 2014. –</w:t>
      </w:r>
      <w:r>
        <w:rPr>
          <w:sz w:val="28"/>
          <w:szCs w:val="28"/>
        </w:rPr>
        <w:t xml:space="preserve"> </w:t>
      </w:r>
      <w:r w:rsidRPr="003810EF">
        <w:rPr>
          <w:sz w:val="28"/>
          <w:szCs w:val="28"/>
        </w:rPr>
        <w:t>С. 34-35. (учитель Т.І.Бутурлим).</w:t>
      </w:r>
    </w:p>
    <w:p w:rsidR="00C57F62" w:rsidRPr="003810EF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3810EF">
        <w:rPr>
          <w:sz w:val="28"/>
          <w:szCs w:val="28"/>
        </w:rPr>
        <w:lastRenderedPageBreak/>
        <w:t xml:space="preserve">Зінич А. Внесок Юрія Винничука в українське літературознавство /                       А. Зінченко // Українська та світова література в сучасному контексті : матеріали ІV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3810EF">
        <w:rPr>
          <w:sz w:val="28"/>
          <w:szCs w:val="28"/>
        </w:rPr>
        <w:t>. Т. І. Бутурлим. – Ніжин : ФОП Лук’яненко В. В. ТПК “Орхідея”, 2014. –  С. 25-26 (учитель Т.І.Бутурлим).</w:t>
      </w:r>
    </w:p>
    <w:p w:rsidR="00C57F62" w:rsidRPr="006938C2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938C2">
        <w:rPr>
          <w:sz w:val="28"/>
          <w:szCs w:val="28"/>
        </w:rPr>
        <w:t>Зінич А. Лауреат Нобелівської премії в галузі літератури 2000 р.</w:t>
      </w:r>
      <w:r w:rsidRPr="006938C2">
        <w:t xml:space="preserve"> </w:t>
      </w:r>
      <w:r w:rsidRPr="006938C2">
        <w:rPr>
          <w:sz w:val="28"/>
          <w:szCs w:val="28"/>
        </w:rPr>
        <w:t xml:space="preserve">// Українська та світова література в сучасному контексті : матеріали ІV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6938C2">
        <w:rPr>
          <w:sz w:val="28"/>
          <w:szCs w:val="28"/>
        </w:rPr>
        <w:t>. Т. І. Бутурлим. – Ніжин : ФОП Лук’яненко В. В. ТПК “Орхідея”, 2014.</w:t>
      </w:r>
      <w:r>
        <w:rPr>
          <w:sz w:val="28"/>
          <w:szCs w:val="28"/>
        </w:rPr>
        <w:t xml:space="preserve"> (учитель Т.М.Шевчук).</w:t>
      </w:r>
    </w:p>
    <w:p w:rsidR="00C57F62" w:rsidRPr="003810EF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3810EF">
        <w:rPr>
          <w:sz w:val="28"/>
          <w:szCs w:val="28"/>
        </w:rPr>
        <w:t xml:space="preserve">Качан Тетяна. Ліричний герой поезії Сергія Жадана / Т. Качан //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3810EF">
        <w:rPr>
          <w:sz w:val="28"/>
          <w:szCs w:val="28"/>
        </w:rPr>
        <w:t>. Т. І. Бутурлим. – Ніжин : ФОП Лук’яненко В. В. ТПК “Орхідея”, 2014. –  С. 95-98</w:t>
      </w:r>
      <w:r>
        <w:rPr>
          <w:sz w:val="28"/>
          <w:szCs w:val="28"/>
        </w:rPr>
        <w:t xml:space="preserve"> </w:t>
      </w:r>
      <w:r w:rsidRPr="003810EF">
        <w:rPr>
          <w:sz w:val="28"/>
          <w:szCs w:val="28"/>
        </w:rPr>
        <w:t>(учитель Т.І.Бутурлим).</w:t>
      </w:r>
    </w:p>
    <w:p w:rsidR="00C57F62" w:rsidRPr="0029179B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938C2">
        <w:rPr>
          <w:sz w:val="28"/>
          <w:szCs w:val="28"/>
        </w:rPr>
        <w:t>Кебкал Ю. Чернігівщино, краю веселковий</w:t>
      </w:r>
      <w:r>
        <w:rPr>
          <w:sz w:val="28"/>
          <w:szCs w:val="28"/>
        </w:rPr>
        <w:t xml:space="preserve"> </w:t>
      </w:r>
      <w:r w:rsidRPr="0029179B">
        <w:rPr>
          <w:sz w:val="28"/>
          <w:szCs w:val="28"/>
        </w:rPr>
        <w:t xml:space="preserve">// Українська та світова література в сучасному контексті : матеріали ІV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29179B">
        <w:rPr>
          <w:sz w:val="28"/>
          <w:szCs w:val="28"/>
        </w:rPr>
        <w:t xml:space="preserve">. Т. І. Бутурлим. – Ніжин : ФОП Лук’яненко В. В. ТПК “Орхідея”, 2014.  </w:t>
      </w:r>
      <w:r w:rsidRPr="006938C2">
        <w:rPr>
          <w:sz w:val="28"/>
          <w:szCs w:val="28"/>
        </w:rPr>
        <w:t>.</w:t>
      </w:r>
      <w:r w:rsidRPr="0029179B">
        <w:t xml:space="preserve"> </w:t>
      </w:r>
      <w:r w:rsidRPr="0029179B">
        <w:rPr>
          <w:sz w:val="28"/>
          <w:szCs w:val="28"/>
        </w:rPr>
        <w:t xml:space="preserve">(учитель О.В.Міщенко). </w:t>
      </w:r>
    </w:p>
    <w:p w:rsidR="00C57F62" w:rsidRPr="003810EF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3810EF">
        <w:rPr>
          <w:sz w:val="28"/>
          <w:szCs w:val="28"/>
        </w:rPr>
        <w:t xml:space="preserve">Линник О. Літературна премія імені Ірини Вільде / О. Линник // Українська та світова література в сучасному контексті : матеріали ІV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3810EF">
        <w:rPr>
          <w:sz w:val="28"/>
          <w:szCs w:val="28"/>
        </w:rPr>
        <w:t>. Т. І. Бутурлим. – Ніжин : ФОП Лук’яненко В. В. ТПК “Орхідея”, 2014. – С. 24 (учитель Т.І.Бутурлим).</w:t>
      </w:r>
    </w:p>
    <w:p w:rsidR="00C57F62" w:rsidRPr="003810EF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3810EF">
        <w:rPr>
          <w:sz w:val="28"/>
          <w:szCs w:val="28"/>
        </w:rPr>
        <w:t xml:space="preserve">Линник О. Технологія виконання домашніх завдань у процесі вивчення сучасної української літератури / О. Линник //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3810EF">
        <w:rPr>
          <w:sz w:val="28"/>
          <w:szCs w:val="28"/>
        </w:rPr>
        <w:t>. Т. І. Бутурлим. – Ніжин : ФОП Лук’яненко В. В. ТПК “Орхідея”, 2014. –  С. 128-131 (учитель Т.І.Бутурлим).</w:t>
      </w:r>
    </w:p>
    <w:p w:rsidR="00C57F62" w:rsidRPr="003810EF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3810EF">
        <w:rPr>
          <w:sz w:val="28"/>
          <w:szCs w:val="28"/>
        </w:rPr>
        <w:t xml:space="preserve">Мелащенко А. Трагічне кохання Т. Шевченка в драмі Олександра Забарного «Грішниця» / А. Мелащенко // Всеукр. наук.-практ. конф. </w:t>
      </w:r>
      <w:r w:rsidRPr="003810EF">
        <w:rPr>
          <w:sz w:val="28"/>
          <w:szCs w:val="28"/>
        </w:rPr>
        <w:lastRenderedPageBreak/>
        <w:t xml:space="preserve">(Ніжин, 18 бер. 2015 р.) / відп. </w:t>
      </w:r>
      <w:r>
        <w:rPr>
          <w:sz w:val="28"/>
          <w:szCs w:val="28"/>
        </w:rPr>
        <w:t>– ед.</w:t>
      </w:r>
      <w:r w:rsidRPr="003810EF">
        <w:rPr>
          <w:sz w:val="28"/>
          <w:szCs w:val="28"/>
        </w:rPr>
        <w:t>. Т. І. Бутурлим. – Ніжин : ФОП Лук’яненко В. В. ТПК “Орхідея”, 2014. –  С. 92 (учитель Т.І.Бутурлим).</w:t>
      </w:r>
    </w:p>
    <w:p w:rsidR="00C57F62" w:rsidRPr="003810EF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3810EF">
        <w:rPr>
          <w:sz w:val="28"/>
          <w:szCs w:val="28"/>
        </w:rPr>
        <w:t xml:space="preserve">Міхієнко Ю. Всеукраїнська літературно-мистецька премія імені Братів Богдана та Левка Лепких / Ю. Міхієнко // Українська та світова література в сучасному контексті : матеріали ІV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3810EF">
        <w:rPr>
          <w:sz w:val="28"/>
          <w:szCs w:val="28"/>
        </w:rPr>
        <w:t>. Т. І. Бутурлим. – Ніжин : ФОП Лук’яненко В. В. ТПК “Орхідея”, 2014. – С. 22-23 (учитель Т.І.Бутурлим).</w:t>
      </w:r>
    </w:p>
    <w:p w:rsidR="00C57F62" w:rsidRPr="003810EF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3810EF">
        <w:rPr>
          <w:sz w:val="28"/>
          <w:szCs w:val="28"/>
        </w:rPr>
        <w:t xml:space="preserve">Міхієнко Ю. Порівняльний аналіз літературної казки ганса Хрістіана Андерсена «Принцеса на горошині» та Євгена Тищука «Принцеса без горошини» / Ю. Міхієнко // Всеукр. наук.-практ. конф. (Ніжин, 18 бер.                2015 р.) / відп. </w:t>
      </w:r>
      <w:r>
        <w:rPr>
          <w:sz w:val="28"/>
          <w:szCs w:val="28"/>
        </w:rPr>
        <w:t>– ед.</w:t>
      </w:r>
      <w:r w:rsidRPr="003810EF">
        <w:rPr>
          <w:sz w:val="28"/>
          <w:szCs w:val="28"/>
        </w:rPr>
        <w:t>. Т. І. Бутурлим. – Ніжин : ФОП Лук’яненко В. В. ТПК “Орхідея”, 2014. –  С. 100-101 (учитель Т.І.Бутурлим).</w:t>
      </w:r>
    </w:p>
    <w:p w:rsidR="00C57F62" w:rsidRPr="003810EF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3810EF">
        <w:rPr>
          <w:sz w:val="28"/>
          <w:szCs w:val="28"/>
        </w:rPr>
        <w:t xml:space="preserve">Нойманн В. Есе про війну / В. Нойманн // Українська та світова література в сучасному контексті : матеріали ІV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3810EF">
        <w:rPr>
          <w:sz w:val="28"/>
          <w:szCs w:val="28"/>
        </w:rPr>
        <w:t>. Т. І. Бутурлим. – Ніжин : ФОП Лук’яненко В. В. ТПК “Орхідея”, 2014. – С. 167-168 (учитель Т.І.Бутурлим).</w:t>
      </w:r>
    </w:p>
    <w:p w:rsidR="00C57F62" w:rsidRPr="003810EF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3810EF">
        <w:rPr>
          <w:sz w:val="28"/>
          <w:szCs w:val="28"/>
        </w:rPr>
        <w:t xml:space="preserve">Прочай М. Проблема добра і зла в романі дари корній «Гонихмарник» /                  М. Прочай //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3810EF">
        <w:rPr>
          <w:sz w:val="28"/>
          <w:szCs w:val="28"/>
        </w:rPr>
        <w:t>. Т. І. Бутурлим. – Ніжин : ФОП Лук’яненко В. В. ТПК “Орхідея”, 2014. –  С. 65-66 (учитель Т.І.Бутурлим).</w:t>
      </w:r>
    </w:p>
    <w:p w:rsidR="00C57F62" w:rsidRPr="003810EF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3810EF">
        <w:rPr>
          <w:sz w:val="28"/>
          <w:szCs w:val="28"/>
        </w:rPr>
        <w:t xml:space="preserve">Редька Т. Професійне становлення особистості в романі Ганни Арсенич-Баран «Тиха вулиця вечірнього міста» / Т. Редька //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3810EF">
        <w:rPr>
          <w:sz w:val="28"/>
          <w:szCs w:val="28"/>
        </w:rPr>
        <w:t>. Т. І. Бутурлим. – Ніжин : ФОП Лук’яненко В. В. ТПК “Орхідея”, 2014. –  С. 62-64 (учитель Т.І.Бутурлим).</w:t>
      </w:r>
    </w:p>
    <w:p w:rsidR="00C57F62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1A763D">
        <w:rPr>
          <w:sz w:val="28"/>
          <w:szCs w:val="28"/>
        </w:rPr>
        <w:t xml:space="preserve"> Романова А . Досудове слідство у справах про суспільно небезпечні діяння дітей, які не досягли віку кримінальної відповідальності // ІІІ Всеукраїнська науково-практична конференція «Права та обов’язки людини і громадянина в Україні» .– 2014. ( учитель О. Дудченко).</w:t>
      </w:r>
    </w:p>
    <w:p w:rsidR="00C57F62" w:rsidRPr="003810EF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3810EF">
        <w:rPr>
          <w:sz w:val="28"/>
          <w:szCs w:val="28"/>
        </w:rPr>
        <w:t xml:space="preserve">Рудько В. Життєвий і творчий шлях Юрія Іздрика / В. Рудько //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3810EF">
        <w:rPr>
          <w:sz w:val="28"/>
          <w:szCs w:val="28"/>
        </w:rPr>
        <w:t xml:space="preserve">. Т. І. Бутурлим. – </w:t>
      </w:r>
      <w:r w:rsidRPr="003810EF">
        <w:rPr>
          <w:sz w:val="28"/>
          <w:szCs w:val="28"/>
        </w:rPr>
        <w:lastRenderedPageBreak/>
        <w:t>Ніжин : ФОП Лук’яненко В. В. ТПК “Орхідея”, 2014. – С. 32-34 (учитель Т.І.Бутурлим).</w:t>
      </w:r>
    </w:p>
    <w:p w:rsidR="00C57F62" w:rsidRPr="000F23F1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F1A95">
        <w:rPr>
          <w:sz w:val="28"/>
          <w:szCs w:val="28"/>
        </w:rPr>
        <w:t xml:space="preserve">Савченко І. Життєвий і творчий шлях Юрія Щербака / І. Савченко // Українська та світова література в сучасному контексті : матеріали ІV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6F1A95">
        <w:rPr>
          <w:sz w:val="28"/>
          <w:szCs w:val="28"/>
        </w:rPr>
        <w:t>. Т. І. Бутурлим. – Ніжин : ФОП Лук’яненко В. В. ТПК “Орхідея”, 2014. – С. 28</w:t>
      </w:r>
      <w:r>
        <w:rPr>
          <w:sz w:val="28"/>
          <w:szCs w:val="28"/>
        </w:rPr>
        <w:t>-29 (учитель Т.І.Бутурлим).</w:t>
      </w:r>
    </w:p>
    <w:p w:rsidR="00C57F62" w:rsidRPr="003810EF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3810EF">
        <w:rPr>
          <w:sz w:val="28"/>
          <w:szCs w:val="28"/>
        </w:rPr>
        <w:t xml:space="preserve">Савченко І. Життєпис Олександра Вертіля / І. Савченко //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3810EF">
        <w:rPr>
          <w:sz w:val="28"/>
          <w:szCs w:val="28"/>
        </w:rPr>
        <w:t>. Т. І. Бутурлим. – Ніжин : ФОП Лук’яненко В. В. ТПК “Орхідея”, 2014. – С. 29-30 (учитель Т.І.Бутурлим).</w:t>
      </w:r>
    </w:p>
    <w:p w:rsidR="00C57F62" w:rsidRPr="006938C2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938C2">
        <w:rPr>
          <w:sz w:val="28"/>
          <w:szCs w:val="28"/>
        </w:rPr>
        <w:t xml:space="preserve"> Семенченко А. Психологічний портрет головної героїні в роман    і                             П. Вєжинова «Бар’єр»</w:t>
      </w:r>
      <w:r w:rsidRPr="006938C2">
        <w:t xml:space="preserve"> </w:t>
      </w:r>
      <w:r w:rsidRPr="006938C2">
        <w:rPr>
          <w:sz w:val="28"/>
          <w:szCs w:val="28"/>
        </w:rPr>
        <w:t>// Міжнародній конференції «Треті Арватівські читання» (учитель В.О.Сидоренко</w:t>
      </w:r>
      <w:r>
        <w:rPr>
          <w:sz w:val="28"/>
          <w:szCs w:val="28"/>
        </w:rPr>
        <w:t>)</w:t>
      </w:r>
      <w:r w:rsidRPr="006938C2">
        <w:rPr>
          <w:sz w:val="28"/>
          <w:szCs w:val="28"/>
        </w:rPr>
        <w:t>.</w:t>
      </w:r>
    </w:p>
    <w:p w:rsidR="00C57F62" w:rsidRPr="006938C2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938C2">
        <w:rPr>
          <w:sz w:val="28"/>
          <w:szCs w:val="28"/>
        </w:rPr>
        <w:t>Сердюк А. Власенко Богдан – лауреат Міської літературно-мистецької премії ім. Л. Забашти «квіт папороті».</w:t>
      </w:r>
      <w:r w:rsidRPr="006938C2">
        <w:t xml:space="preserve"> </w:t>
      </w:r>
      <w:r w:rsidRPr="006938C2">
        <w:rPr>
          <w:sz w:val="28"/>
          <w:szCs w:val="28"/>
        </w:rPr>
        <w:t xml:space="preserve">// Українська та світова література в сучасному контексті : матеріали ІV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6938C2">
        <w:rPr>
          <w:sz w:val="28"/>
          <w:szCs w:val="28"/>
        </w:rPr>
        <w:t>. Т. І. Бутурлим. – Ніжин : ФОП Лук’яненко В. В. ТПК “Орхідея”, 2014</w:t>
      </w:r>
      <w:r>
        <w:rPr>
          <w:sz w:val="28"/>
          <w:szCs w:val="28"/>
        </w:rPr>
        <w:t xml:space="preserve"> (учитель Т.М.Шевчук)</w:t>
      </w:r>
      <w:r w:rsidRPr="006938C2">
        <w:rPr>
          <w:sz w:val="28"/>
          <w:szCs w:val="28"/>
        </w:rPr>
        <w:t>.</w:t>
      </w:r>
    </w:p>
    <w:p w:rsidR="00C57F62" w:rsidRPr="000F23F1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0F23F1">
        <w:rPr>
          <w:sz w:val="28"/>
          <w:szCs w:val="28"/>
        </w:rPr>
        <w:t xml:space="preserve">Силенко К. Національні особливості країн (за романом Ірен Роздобудько «Мандрівки без сенсу й моралі») / К. Силенко //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0F23F1">
        <w:rPr>
          <w:sz w:val="28"/>
          <w:szCs w:val="28"/>
        </w:rPr>
        <w:t>. Т. І. Бутурлим. – Ніжин : ФОП Лук’яненко В. В. ТПК “Орхідея”, 2014. –  С. 81-82</w:t>
      </w:r>
      <w:r>
        <w:rPr>
          <w:sz w:val="28"/>
          <w:szCs w:val="28"/>
        </w:rPr>
        <w:t xml:space="preserve"> (учитель Т.І.Бутурлим).</w:t>
      </w:r>
    </w:p>
    <w:p w:rsidR="00C57F62" w:rsidRPr="006F1A95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F1A95">
        <w:rPr>
          <w:sz w:val="28"/>
          <w:szCs w:val="28"/>
        </w:rPr>
        <w:t xml:space="preserve">Силенко К. Обійми війни / К. Силенко // Українська та світова література в сучасному контексті : матеріали ІV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6F1A95">
        <w:rPr>
          <w:sz w:val="28"/>
          <w:szCs w:val="28"/>
        </w:rPr>
        <w:t>. Т. І. Бутурлим. – Ніжин : ФОП Лук’яненко В. В. ТПК “Орхідея”, 2014. – С. 169-172(учитель Т.І.Бутурлим).</w:t>
      </w:r>
    </w:p>
    <w:p w:rsidR="00C57F62" w:rsidRPr="006F1A95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F1A95">
        <w:rPr>
          <w:sz w:val="28"/>
          <w:szCs w:val="28"/>
        </w:rPr>
        <w:t xml:space="preserve">Сущенко В. Життєпис Олександра Кабанова / В. Сущенко //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6F1A95">
        <w:rPr>
          <w:sz w:val="28"/>
          <w:szCs w:val="28"/>
        </w:rPr>
        <w:t>. Т. І. Бутурлим. – Ніжин : ФОП Лук’яненко В. В. ТПК “Орхідея”, 2014. –  С. 36-37(учитель Т.І.Бутурлим).</w:t>
      </w:r>
    </w:p>
    <w:p w:rsidR="00C57F62" w:rsidRPr="006F1A95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F1A95">
        <w:rPr>
          <w:sz w:val="28"/>
          <w:szCs w:val="28"/>
        </w:rPr>
        <w:lastRenderedPageBreak/>
        <w:t xml:space="preserve">Сюр А. Життєпис Андрія Куркова / А. Сюр //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6F1A95">
        <w:rPr>
          <w:sz w:val="28"/>
          <w:szCs w:val="28"/>
        </w:rPr>
        <w:t>. Т. І. Бутурлим. – Ніжин : ФОП Лук’яненко В. В. ТПК “Орхідея”, 2014. – С. 31 (учитель Т.І.Бутурлим).</w:t>
      </w:r>
    </w:p>
    <w:p w:rsidR="00C57F62" w:rsidRPr="000F23F1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0F23F1">
        <w:rPr>
          <w:sz w:val="28"/>
          <w:szCs w:val="28"/>
        </w:rPr>
        <w:t xml:space="preserve">Тертишник Н. Вірші / Н. Тертишник // Українська та світова література в сучасному контексті : матеріали ІV Всеукр. наук.-практ. конф. (Ніжин, 18 бер. 2015 р.) / відп. </w:t>
      </w:r>
      <w:r>
        <w:rPr>
          <w:sz w:val="28"/>
          <w:szCs w:val="28"/>
        </w:rPr>
        <w:t>–ед.</w:t>
      </w:r>
      <w:r w:rsidRPr="000F23F1">
        <w:rPr>
          <w:sz w:val="28"/>
          <w:szCs w:val="28"/>
        </w:rPr>
        <w:t>. Т. І. Бутурлим. – Ніжин : ФОП Лук’яненко В. В. ТПК “Орхідея”, 2014. – С. 157-160</w:t>
      </w:r>
      <w:r>
        <w:rPr>
          <w:sz w:val="28"/>
          <w:szCs w:val="28"/>
        </w:rPr>
        <w:t xml:space="preserve"> (учитель А.М.Кайдаш)</w:t>
      </w:r>
      <w:r w:rsidRPr="000F23F1">
        <w:rPr>
          <w:sz w:val="28"/>
          <w:szCs w:val="28"/>
        </w:rPr>
        <w:t>.</w:t>
      </w:r>
    </w:p>
    <w:p w:rsidR="00C57F62" w:rsidRPr="000F23F1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3810EF">
        <w:rPr>
          <w:sz w:val="28"/>
          <w:szCs w:val="28"/>
        </w:rPr>
        <w:t xml:space="preserve">Тертишник Н. Новела про війну / Н. Тертишник // Українська та світова література в сучасному контексті : матеріали ІV Всеукр. наук.-практ. конф. (Ніжин, 18 бер. 2015 р.) / відп. </w:t>
      </w:r>
      <w:r>
        <w:rPr>
          <w:sz w:val="28"/>
          <w:szCs w:val="28"/>
        </w:rPr>
        <w:t>–ед.</w:t>
      </w:r>
      <w:r w:rsidRPr="003810EF">
        <w:rPr>
          <w:sz w:val="28"/>
          <w:szCs w:val="28"/>
        </w:rPr>
        <w:t xml:space="preserve">. Т. І. Бутурлим. – Ніжин : ФОП Лук’яненко В. В. ТПК “Орхідея”, 2014. – С. 173-176 </w:t>
      </w:r>
      <w:r>
        <w:rPr>
          <w:sz w:val="28"/>
          <w:szCs w:val="28"/>
        </w:rPr>
        <w:t>(учитель Т.І.Бутурлим).</w:t>
      </w:r>
    </w:p>
    <w:p w:rsidR="00C57F62" w:rsidRPr="003810EF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3810EF">
        <w:rPr>
          <w:sz w:val="28"/>
          <w:szCs w:val="28"/>
        </w:rPr>
        <w:t xml:space="preserve">Тертишник Н. Проблема духовності в драмі Олександра Забарного «Грішниця» / Н. Тертишник // Всеукр. наук.-практ. конф. (Ніжин, 18 бер. 2015 р.) / відп. </w:t>
      </w:r>
      <w:r>
        <w:rPr>
          <w:sz w:val="28"/>
          <w:szCs w:val="28"/>
        </w:rPr>
        <w:t>–ед.</w:t>
      </w:r>
      <w:r w:rsidRPr="003810EF">
        <w:rPr>
          <w:sz w:val="28"/>
          <w:szCs w:val="28"/>
        </w:rPr>
        <w:t>. Т. І. Бутурлим. – Ніжин : ФОП Лук’яненко В. В. ТПК “Орхідея”, 2014. –  С. 91 (учитель Т.І.Бутурлим).</w:t>
      </w:r>
    </w:p>
    <w:p w:rsidR="00C57F62" w:rsidRPr="000F23F1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3810EF">
        <w:rPr>
          <w:sz w:val="28"/>
          <w:szCs w:val="28"/>
        </w:rPr>
        <w:t xml:space="preserve">Тертишник Н. Роль молодіжних ЗМІ у вихованні успішної особистості// Українська та світова література в сучасному контексті : матеріали ІV Всеукр. наук.-практ. конф. (Ніжин, 18 бер. 2015 р.) / відп. </w:t>
      </w:r>
      <w:r>
        <w:rPr>
          <w:sz w:val="28"/>
          <w:szCs w:val="28"/>
        </w:rPr>
        <w:t>–ед.</w:t>
      </w:r>
      <w:r w:rsidRPr="003810EF">
        <w:rPr>
          <w:sz w:val="28"/>
          <w:szCs w:val="28"/>
        </w:rPr>
        <w:t xml:space="preserve">. Т. І. Бутурлим. – Ніжин : ФОП Лук’яненко В. В. ТПК “Орхідея”, 2014 </w:t>
      </w:r>
      <w:r>
        <w:rPr>
          <w:sz w:val="28"/>
          <w:szCs w:val="28"/>
        </w:rPr>
        <w:t>(учитель Т.І.Бутурлим).</w:t>
      </w:r>
    </w:p>
    <w:p w:rsidR="00C57F62" w:rsidRPr="003810EF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3810EF">
        <w:rPr>
          <w:sz w:val="28"/>
          <w:szCs w:val="28"/>
        </w:rPr>
        <w:t xml:space="preserve">Титорчук А. Боротись – значить жити / А. Титорчук // Українська та світова література в сучасному контексті : матеріали ІV Всеукр. наук.-практ. конф. (Ніжин, 18 бер. 2015 р.) / відп. </w:t>
      </w:r>
      <w:r>
        <w:rPr>
          <w:sz w:val="28"/>
          <w:szCs w:val="28"/>
        </w:rPr>
        <w:t>–ед.</w:t>
      </w:r>
      <w:r w:rsidRPr="003810EF">
        <w:rPr>
          <w:sz w:val="28"/>
          <w:szCs w:val="28"/>
        </w:rPr>
        <w:t>. Т. І. Бутурлим. – Ніжин : ФОП Лук’яненко В. В. ТПК “Орхідея”, 2014. – С. 172-173(учитель Т.І.Бутурлим).</w:t>
      </w:r>
    </w:p>
    <w:p w:rsidR="00C57F62" w:rsidRPr="003810EF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3810EF">
        <w:rPr>
          <w:sz w:val="28"/>
          <w:szCs w:val="28"/>
        </w:rPr>
        <w:t xml:space="preserve">Титорчук А. Шевченко й Ніжин у драмі Олександра Забарного «Грішниця» / А. Титорчук //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3810EF">
        <w:rPr>
          <w:sz w:val="28"/>
          <w:szCs w:val="28"/>
        </w:rPr>
        <w:t>. Т. І. Бутурлим. – Ніжин : ФОП Лук’яненко В. В. ТПК “Орхідея”, 2014. –  С. 88-90 (учитель Т.І.Бутурлим).</w:t>
      </w:r>
    </w:p>
    <w:p w:rsidR="00C57F62" w:rsidRPr="00814D21" w:rsidRDefault="00C57F62" w:rsidP="00C57F6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13"/>
        <w:jc w:val="both"/>
        <w:rPr>
          <w:sz w:val="28"/>
          <w:szCs w:val="28"/>
        </w:rPr>
      </w:pPr>
      <w:r w:rsidRPr="00814D21">
        <w:rPr>
          <w:sz w:val="28"/>
          <w:szCs w:val="28"/>
        </w:rPr>
        <w:lastRenderedPageBreak/>
        <w:t>Фабриченко А. Умови примусової репатріації  радянських громадян до СРСР після Другої світової війни. // Збірник матеріалів Першої обласної історико-краєзнавчої конференції учнівської молоді. – 2014. (учитель О.В.Клунко);</w:t>
      </w:r>
    </w:p>
    <w:p w:rsidR="00C57F62" w:rsidRPr="003810EF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3810EF">
        <w:rPr>
          <w:sz w:val="28"/>
          <w:szCs w:val="28"/>
        </w:rPr>
        <w:t xml:space="preserve">Федоренко І. Життєпис Софії Андрухович / І. Федоренко //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3810EF">
        <w:rPr>
          <w:sz w:val="28"/>
          <w:szCs w:val="28"/>
        </w:rPr>
        <w:t>. Т. І. Бутурлим. – Ніжин : ФОП Лук’яненко В. В. ТПК “Орхідея”, 2014. –  С. 37-39 (учитель Т.І.Бутурлим).</w:t>
      </w:r>
    </w:p>
    <w:p w:rsidR="00C57F62" w:rsidRPr="001A763D" w:rsidRDefault="00C57F62" w:rsidP="00C57F6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13"/>
        <w:jc w:val="both"/>
        <w:rPr>
          <w:bCs/>
          <w:sz w:val="28"/>
          <w:szCs w:val="28"/>
        </w:rPr>
      </w:pPr>
      <w:r w:rsidRPr="001A763D">
        <w:rPr>
          <w:sz w:val="28"/>
          <w:szCs w:val="28"/>
        </w:rPr>
        <w:t xml:space="preserve"> Харченко К .</w:t>
      </w:r>
      <w:r w:rsidRPr="001A763D">
        <w:rPr>
          <w:b/>
          <w:sz w:val="28"/>
          <w:szCs w:val="28"/>
        </w:rPr>
        <w:t xml:space="preserve"> </w:t>
      </w:r>
      <w:r w:rsidRPr="001A763D">
        <w:rPr>
          <w:sz w:val="28"/>
          <w:szCs w:val="28"/>
        </w:rPr>
        <w:t xml:space="preserve">Історія села Макіївки Носівського району Чернігівської області (від найдавніших часів – до середини ХХ </w:t>
      </w:r>
      <w:r>
        <w:rPr>
          <w:sz w:val="28"/>
          <w:szCs w:val="28"/>
        </w:rPr>
        <w:t>– ед</w:t>
      </w:r>
      <w:r w:rsidRPr="001A763D">
        <w:rPr>
          <w:sz w:val="28"/>
          <w:szCs w:val="28"/>
        </w:rPr>
        <w:t>.) // Збірник матеріалів Першої обласної історико-краєзнавчої конференції учнівської молоді. – 2014. (учитель О.С.Дудченко)</w:t>
      </w:r>
    </w:p>
    <w:p w:rsidR="00C57F62" w:rsidRPr="006938C2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938C2">
        <w:rPr>
          <w:sz w:val="28"/>
          <w:szCs w:val="28"/>
        </w:rPr>
        <w:t>Харченко К.  Лауреат Нобелівської премії в галузі літератури 2013 р.</w:t>
      </w:r>
      <w:r w:rsidRPr="006938C2">
        <w:t xml:space="preserve"> </w:t>
      </w:r>
      <w:r w:rsidRPr="006938C2">
        <w:rPr>
          <w:sz w:val="28"/>
          <w:szCs w:val="28"/>
        </w:rPr>
        <w:t xml:space="preserve">// Українська та світова література в сучасному контексті : матеріали ІV Всеукр. наук.-практ. конф. (Ніжин, 18 бер. 2015 р.) / відп. </w:t>
      </w:r>
      <w:r>
        <w:rPr>
          <w:sz w:val="28"/>
          <w:szCs w:val="28"/>
        </w:rPr>
        <w:t>– ед.</w:t>
      </w:r>
      <w:r w:rsidRPr="006938C2">
        <w:rPr>
          <w:sz w:val="28"/>
          <w:szCs w:val="28"/>
        </w:rPr>
        <w:t>. Т. І. Бутурлим. – Ніжин : ФОП Лук’яненко В. В. ТПК “Орхідея”, 2014.</w:t>
      </w:r>
      <w:r w:rsidRPr="006938C2">
        <w:t xml:space="preserve"> </w:t>
      </w:r>
      <w:r w:rsidRPr="006938C2">
        <w:rPr>
          <w:sz w:val="28"/>
          <w:szCs w:val="28"/>
        </w:rPr>
        <w:t>. (учитель Т.М.Шевчук).</w:t>
      </w:r>
    </w:p>
    <w:p w:rsidR="00C57F62" w:rsidRPr="001A763D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1A763D">
        <w:rPr>
          <w:i/>
          <w:sz w:val="28"/>
          <w:szCs w:val="28"/>
        </w:rPr>
        <w:t> </w:t>
      </w:r>
      <w:r w:rsidRPr="001A763D">
        <w:rPr>
          <w:sz w:val="28"/>
          <w:szCs w:val="28"/>
        </w:rPr>
        <w:t>Хижняк В. Захист прав дитини в країнах Європейського Союзу // ІІІ Всеукраїнська науково-практична конференція «Права та обов’язки людини і громадянина в Україні» .– 2014. ( учитель О. Дудченко).</w:t>
      </w:r>
    </w:p>
    <w:p w:rsidR="00C57F62" w:rsidRPr="003810EF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3810EF">
        <w:rPr>
          <w:sz w:val="28"/>
          <w:szCs w:val="28"/>
        </w:rPr>
        <w:t xml:space="preserve">Храпаль А. Особливості періоду геронтогенезу (за повістю Софії Андрухович «Старі люди») / А. Храпаль // Всеукр. наук.-практ. конф. (Ніжин, 18 бер. 2015 р.) / відп. </w:t>
      </w:r>
      <w:r>
        <w:rPr>
          <w:sz w:val="28"/>
          <w:szCs w:val="28"/>
        </w:rPr>
        <w:t>–ед.</w:t>
      </w:r>
      <w:r w:rsidRPr="003810EF">
        <w:rPr>
          <w:sz w:val="28"/>
          <w:szCs w:val="28"/>
        </w:rPr>
        <w:t>. Т. І. Бутурлим. – Ніжин : ФОП Лук’яненко В. В. ТПК “Орхідея”, 2014. –  С. 82-84 (учитель Т.І.Бутурлим).</w:t>
      </w:r>
    </w:p>
    <w:p w:rsidR="00C57F62" w:rsidRPr="006938C2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938C2">
        <w:rPr>
          <w:sz w:val="28"/>
          <w:szCs w:val="28"/>
        </w:rPr>
        <w:t>Черства І. Виховні аспекти ЗМІ для дітей (на прикладі журналів)</w:t>
      </w:r>
      <w:r w:rsidRPr="0029179B">
        <w:t xml:space="preserve"> </w:t>
      </w:r>
      <w:r w:rsidRPr="0029179B">
        <w:rPr>
          <w:sz w:val="28"/>
          <w:szCs w:val="28"/>
        </w:rPr>
        <w:t xml:space="preserve">// Українська та світова література в сучасному контексті : матеріали ІV Всеукр. наук.-практ. конф. (Ніжин, 18 бер. 2015 р.) / відп. </w:t>
      </w:r>
      <w:r>
        <w:rPr>
          <w:sz w:val="28"/>
          <w:szCs w:val="28"/>
        </w:rPr>
        <w:t>–ед.</w:t>
      </w:r>
      <w:r w:rsidRPr="0029179B">
        <w:rPr>
          <w:sz w:val="28"/>
          <w:szCs w:val="28"/>
        </w:rPr>
        <w:t>. Т. І. Бутурлим. – Ніжин : ФОП Лук’яненко В. В. ТПК “Орхідея”, 2014.</w:t>
      </w:r>
      <w:r>
        <w:rPr>
          <w:sz w:val="28"/>
          <w:szCs w:val="28"/>
        </w:rPr>
        <w:t xml:space="preserve"> (учитель А.М.Кайдаш)</w:t>
      </w:r>
      <w:r w:rsidRPr="0029179B">
        <w:rPr>
          <w:sz w:val="28"/>
          <w:szCs w:val="28"/>
        </w:rPr>
        <w:t xml:space="preserve"> </w:t>
      </w:r>
      <w:r w:rsidRPr="006938C2">
        <w:rPr>
          <w:sz w:val="28"/>
          <w:szCs w:val="28"/>
        </w:rPr>
        <w:t>.</w:t>
      </w:r>
    </w:p>
    <w:p w:rsidR="00C57F62" w:rsidRPr="006938C2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6938C2">
        <w:rPr>
          <w:sz w:val="28"/>
          <w:szCs w:val="28"/>
        </w:rPr>
        <w:lastRenderedPageBreak/>
        <w:t>Шматок О.Особливості реалізації історичного часу в повісті О.С. Пушкіна «Капітанська дочка»</w:t>
      </w:r>
      <w:r w:rsidRPr="006938C2">
        <w:t xml:space="preserve"> </w:t>
      </w:r>
      <w:r w:rsidRPr="006938C2">
        <w:rPr>
          <w:sz w:val="28"/>
          <w:szCs w:val="28"/>
        </w:rPr>
        <w:t>// Міжнародній конференції «Треті Арватівські читання» (учитель В.О.Сидоренко</w:t>
      </w:r>
      <w:r>
        <w:rPr>
          <w:sz w:val="28"/>
          <w:szCs w:val="28"/>
        </w:rPr>
        <w:t>)</w:t>
      </w:r>
      <w:r w:rsidRPr="006938C2">
        <w:rPr>
          <w:sz w:val="28"/>
          <w:szCs w:val="28"/>
        </w:rPr>
        <w:t>.</w:t>
      </w:r>
    </w:p>
    <w:p w:rsidR="00C57F62" w:rsidRPr="000F23F1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0F23F1">
        <w:rPr>
          <w:sz w:val="28"/>
          <w:szCs w:val="28"/>
        </w:rPr>
        <w:t xml:space="preserve">Щітка І. Творчий портрет Андрія Бондаря / І. Щітка // Українська та світова література в сучасному контексті : матеріали ІV Всеукр. наук.-практ. конф. (Ніжин, 18 бер. 2015 р.) / відп. </w:t>
      </w:r>
      <w:r>
        <w:rPr>
          <w:sz w:val="28"/>
          <w:szCs w:val="28"/>
        </w:rPr>
        <w:pgNum/>
      </w:r>
      <w:r>
        <w:rPr>
          <w:sz w:val="28"/>
          <w:szCs w:val="28"/>
        </w:rPr>
        <w:t>ед.</w:t>
      </w:r>
      <w:r w:rsidRPr="000F23F1">
        <w:rPr>
          <w:sz w:val="28"/>
          <w:szCs w:val="28"/>
        </w:rPr>
        <w:t>. Т. І. Бутурлим. – Ніжин : ФОП Лук’яненко В. В. ТПК “Орхідея”, 2014. – С. 26-28.</w:t>
      </w:r>
    </w:p>
    <w:p w:rsidR="00C57F62" w:rsidRDefault="00C57F62" w:rsidP="00C57F62">
      <w:pPr>
        <w:numPr>
          <w:ilvl w:val="0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1A763D">
        <w:rPr>
          <w:sz w:val="24"/>
          <w:szCs w:val="24"/>
        </w:rPr>
        <w:t> </w:t>
      </w:r>
      <w:r w:rsidRPr="001A763D">
        <w:rPr>
          <w:sz w:val="28"/>
          <w:szCs w:val="28"/>
        </w:rPr>
        <w:t>Ярош І. Категорія «злочин» у працях Івана Франка // ІІІ Всеукраїнська науково-практична конференція «Права та обов’язки людини і громадянина в Україні» .– 2014. ( учитель О. Дудченко).</w:t>
      </w:r>
    </w:p>
    <w:p w:rsidR="00C57F62" w:rsidRDefault="00C57F62">
      <w:pPr>
        <w:spacing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C57F62" w:rsidRPr="00E100BD" w:rsidRDefault="00C57F62" w:rsidP="00C57F62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 w:rsidRPr="002D4F05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3</w:t>
      </w:r>
    </w:p>
    <w:p w:rsidR="00C57F62" w:rsidRPr="00E100BD" w:rsidRDefault="00C57F62" w:rsidP="00C57F62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E100BD">
        <w:rPr>
          <w:b/>
          <w:sz w:val="28"/>
          <w:szCs w:val="28"/>
        </w:rPr>
        <w:t>Участь педагогів у роботі науково - практичних конференцій та семінарів</w:t>
      </w:r>
    </w:p>
    <w:p w:rsidR="00C57F62" w:rsidRPr="002D4F05" w:rsidRDefault="00C57F62" w:rsidP="00C57F62">
      <w:pPr>
        <w:pStyle w:val="a3"/>
        <w:numPr>
          <w:ilvl w:val="0"/>
          <w:numId w:val="13"/>
        </w:numPr>
        <w:spacing w:line="360" w:lineRule="auto"/>
        <w:ind w:left="0" w:right="57"/>
        <w:jc w:val="both"/>
        <w:rPr>
          <w:sz w:val="28"/>
          <w:szCs w:val="28"/>
        </w:rPr>
      </w:pPr>
      <w:r w:rsidRPr="002D4F05">
        <w:rPr>
          <w:sz w:val="28"/>
          <w:szCs w:val="28"/>
          <w:lang w:val="en-US"/>
        </w:rPr>
        <w:t>X</w:t>
      </w:r>
      <w:r w:rsidRPr="002D4F05">
        <w:rPr>
          <w:sz w:val="28"/>
          <w:szCs w:val="28"/>
        </w:rPr>
        <w:t xml:space="preserve"> </w:t>
      </w:r>
      <w:r w:rsidRPr="002D4F05">
        <w:rPr>
          <w:sz w:val="28"/>
          <w:szCs w:val="28"/>
          <w:lang w:val="en-US"/>
        </w:rPr>
        <w:t>mezinarodni</w:t>
      </w:r>
      <w:r w:rsidRPr="002D4F05">
        <w:rPr>
          <w:sz w:val="28"/>
          <w:szCs w:val="28"/>
        </w:rPr>
        <w:t xml:space="preserve"> </w:t>
      </w:r>
      <w:r w:rsidRPr="002D4F05">
        <w:rPr>
          <w:sz w:val="28"/>
          <w:szCs w:val="28"/>
          <w:lang w:val="en-US"/>
        </w:rPr>
        <w:t>vedecko</w:t>
      </w:r>
      <w:r w:rsidRPr="002D4F05">
        <w:rPr>
          <w:sz w:val="28"/>
          <w:szCs w:val="28"/>
        </w:rPr>
        <w:t>-</w:t>
      </w:r>
      <w:r w:rsidRPr="002D4F05">
        <w:rPr>
          <w:sz w:val="28"/>
          <w:szCs w:val="28"/>
          <w:lang w:val="en-US"/>
        </w:rPr>
        <w:t>prakticka</w:t>
      </w:r>
      <w:r w:rsidRPr="002D4F05">
        <w:rPr>
          <w:sz w:val="28"/>
          <w:szCs w:val="28"/>
        </w:rPr>
        <w:t xml:space="preserve"> </w:t>
      </w:r>
      <w:r w:rsidRPr="002D4F05">
        <w:rPr>
          <w:sz w:val="28"/>
          <w:szCs w:val="28"/>
          <w:lang w:val="en-US"/>
        </w:rPr>
        <w:t>konference</w:t>
      </w:r>
      <w:r w:rsidRPr="002D4F05">
        <w:rPr>
          <w:sz w:val="28"/>
          <w:szCs w:val="28"/>
        </w:rPr>
        <w:t xml:space="preserve"> «</w:t>
      </w:r>
      <w:r w:rsidRPr="002D4F05">
        <w:rPr>
          <w:sz w:val="28"/>
          <w:szCs w:val="28"/>
          <w:lang w:val="en-US"/>
        </w:rPr>
        <w:t>Nastoleni</w:t>
      </w:r>
      <w:r w:rsidRPr="002D4F05">
        <w:rPr>
          <w:sz w:val="28"/>
          <w:szCs w:val="28"/>
        </w:rPr>
        <w:t xml:space="preserve"> </w:t>
      </w:r>
      <w:r w:rsidRPr="002D4F05">
        <w:rPr>
          <w:sz w:val="28"/>
          <w:szCs w:val="28"/>
          <w:lang w:val="en-US"/>
        </w:rPr>
        <w:t>moderni</w:t>
      </w:r>
      <w:r w:rsidRPr="002D4F05">
        <w:rPr>
          <w:sz w:val="28"/>
          <w:szCs w:val="28"/>
        </w:rPr>
        <w:t xml:space="preserve"> </w:t>
      </w:r>
      <w:r w:rsidRPr="002D4F05">
        <w:rPr>
          <w:sz w:val="28"/>
          <w:szCs w:val="28"/>
          <w:lang w:val="en-US"/>
        </w:rPr>
        <w:t>vedy</w:t>
      </w:r>
      <w:r w:rsidRPr="002D4F05">
        <w:rPr>
          <w:sz w:val="28"/>
          <w:szCs w:val="28"/>
        </w:rPr>
        <w:t xml:space="preserve"> – 2014» (</w:t>
      </w:r>
      <w:r w:rsidRPr="002D4F05">
        <w:rPr>
          <w:sz w:val="28"/>
          <w:szCs w:val="28"/>
          <w:lang w:val="en-US"/>
        </w:rPr>
        <w:t>Praha</w:t>
      </w:r>
      <w:r w:rsidRPr="002D4F05">
        <w:rPr>
          <w:sz w:val="28"/>
          <w:szCs w:val="28"/>
        </w:rPr>
        <w:t>) (О.С.Дудченко);</w:t>
      </w:r>
    </w:p>
    <w:p w:rsidR="00C57F62" w:rsidRPr="002D4F05" w:rsidRDefault="00C57F62" w:rsidP="00C57F62">
      <w:pPr>
        <w:pStyle w:val="a3"/>
        <w:numPr>
          <w:ilvl w:val="0"/>
          <w:numId w:val="13"/>
        </w:numPr>
        <w:spacing w:line="360" w:lineRule="auto"/>
        <w:ind w:left="0" w:right="57"/>
        <w:jc w:val="both"/>
        <w:rPr>
          <w:sz w:val="28"/>
          <w:szCs w:val="28"/>
        </w:rPr>
      </w:pPr>
      <w:r w:rsidRPr="002D4F05">
        <w:rPr>
          <w:sz w:val="28"/>
          <w:szCs w:val="28"/>
          <w:lang w:val="en-US"/>
        </w:rPr>
        <w:t>X</w:t>
      </w:r>
      <w:r w:rsidRPr="002D4F05">
        <w:rPr>
          <w:sz w:val="28"/>
          <w:szCs w:val="28"/>
        </w:rPr>
        <w:t xml:space="preserve"> </w:t>
      </w:r>
      <w:r w:rsidRPr="002D4F05">
        <w:rPr>
          <w:sz w:val="28"/>
          <w:szCs w:val="28"/>
          <w:lang w:val="en-US"/>
        </w:rPr>
        <w:t>International</w:t>
      </w:r>
      <w:r w:rsidRPr="002D4F05">
        <w:rPr>
          <w:sz w:val="28"/>
          <w:szCs w:val="28"/>
        </w:rPr>
        <w:t xml:space="preserve"> </w:t>
      </w:r>
      <w:r w:rsidRPr="002D4F05">
        <w:rPr>
          <w:sz w:val="28"/>
          <w:szCs w:val="28"/>
          <w:lang w:val="en-US"/>
        </w:rPr>
        <w:t>scientific</w:t>
      </w:r>
      <w:r w:rsidRPr="002D4F05">
        <w:rPr>
          <w:sz w:val="28"/>
          <w:szCs w:val="28"/>
        </w:rPr>
        <w:t xml:space="preserve"> </w:t>
      </w:r>
      <w:r w:rsidRPr="002D4F05">
        <w:rPr>
          <w:sz w:val="28"/>
          <w:szCs w:val="28"/>
          <w:lang w:val="en-US"/>
        </w:rPr>
        <w:t>and</w:t>
      </w:r>
      <w:r w:rsidRPr="002D4F05">
        <w:rPr>
          <w:sz w:val="28"/>
          <w:szCs w:val="28"/>
        </w:rPr>
        <w:t xml:space="preserve"> </w:t>
      </w:r>
      <w:r w:rsidRPr="002D4F05">
        <w:rPr>
          <w:sz w:val="28"/>
          <w:szCs w:val="28"/>
          <w:lang w:val="en-US"/>
        </w:rPr>
        <w:t>practical</w:t>
      </w:r>
      <w:r w:rsidRPr="002D4F05">
        <w:rPr>
          <w:sz w:val="28"/>
          <w:szCs w:val="28"/>
        </w:rPr>
        <w:t xml:space="preserve"> </w:t>
      </w:r>
      <w:r w:rsidRPr="002D4F05">
        <w:rPr>
          <w:sz w:val="28"/>
          <w:szCs w:val="28"/>
          <w:lang w:val="en-US"/>
        </w:rPr>
        <w:t>conference</w:t>
      </w:r>
      <w:r w:rsidRPr="002D4F05">
        <w:rPr>
          <w:sz w:val="28"/>
          <w:szCs w:val="28"/>
        </w:rPr>
        <w:t xml:space="preserve"> «</w:t>
      </w:r>
      <w:r w:rsidRPr="002D4F05">
        <w:rPr>
          <w:sz w:val="28"/>
          <w:szCs w:val="28"/>
          <w:lang w:val="en-US"/>
        </w:rPr>
        <w:t>Scientific</w:t>
      </w:r>
      <w:r w:rsidRPr="002D4F05">
        <w:rPr>
          <w:sz w:val="28"/>
          <w:szCs w:val="28"/>
        </w:rPr>
        <w:t xml:space="preserve"> </w:t>
      </w:r>
      <w:r w:rsidRPr="002D4F05">
        <w:rPr>
          <w:sz w:val="28"/>
          <w:szCs w:val="28"/>
          <w:lang w:val="en-US"/>
        </w:rPr>
        <w:t>horizons</w:t>
      </w:r>
      <w:r w:rsidRPr="002D4F05">
        <w:rPr>
          <w:sz w:val="28"/>
          <w:szCs w:val="28"/>
        </w:rPr>
        <w:t>»</w:t>
      </w:r>
      <w:r w:rsidRPr="002D4F05">
        <w:rPr>
          <w:sz w:val="28"/>
          <w:szCs w:val="28"/>
          <w:lang w:val="en-US"/>
        </w:rPr>
        <w:t xml:space="preserve"> </w:t>
      </w:r>
      <w:r w:rsidRPr="002D4F05">
        <w:rPr>
          <w:sz w:val="28"/>
          <w:szCs w:val="28"/>
        </w:rPr>
        <w:t>(</w:t>
      </w:r>
      <w:r w:rsidRPr="002D4F05">
        <w:rPr>
          <w:sz w:val="28"/>
          <w:szCs w:val="28"/>
          <w:lang w:val="en-US"/>
        </w:rPr>
        <w:t>Sheffild</w:t>
      </w:r>
      <w:r w:rsidRPr="002D4F05">
        <w:rPr>
          <w:sz w:val="28"/>
          <w:szCs w:val="28"/>
        </w:rPr>
        <w:t>) (О.С.Дудченко)</w:t>
      </w:r>
      <w:r>
        <w:rPr>
          <w:sz w:val="28"/>
          <w:szCs w:val="28"/>
        </w:rPr>
        <w:t>;</w:t>
      </w:r>
    </w:p>
    <w:p w:rsidR="00C57F62" w:rsidRPr="002D4F05" w:rsidRDefault="00C57F62" w:rsidP="00C57F62">
      <w:pPr>
        <w:pStyle w:val="a3"/>
        <w:numPr>
          <w:ilvl w:val="0"/>
          <w:numId w:val="13"/>
        </w:numPr>
        <w:spacing w:line="360" w:lineRule="auto"/>
        <w:ind w:left="0" w:right="57"/>
        <w:jc w:val="both"/>
        <w:rPr>
          <w:bCs/>
          <w:sz w:val="28"/>
          <w:szCs w:val="28"/>
        </w:rPr>
      </w:pPr>
      <w:r w:rsidRPr="002D4F05">
        <w:rPr>
          <w:bCs/>
          <w:sz w:val="28"/>
          <w:szCs w:val="28"/>
        </w:rPr>
        <w:t>Міжн. наук.-практ. конф. «Правове регулювання суспільних відносин в умовах демократизації Української держави» (О.С.Дудченко, м.Запоріжжя, 3-4 жовтня 2014 року)</w:t>
      </w:r>
      <w:r>
        <w:rPr>
          <w:bCs/>
          <w:sz w:val="28"/>
          <w:szCs w:val="28"/>
        </w:rPr>
        <w:t>;</w:t>
      </w:r>
      <w:r w:rsidRPr="002D4F05">
        <w:rPr>
          <w:bCs/>
          <w:sz w:val="28"/>
          <w:szCs w:val="28"/>
        </w:rPr>
        <w:t xml:space="preserve"> </w:t>
      </w:r>
    </w:p>
    <w:p w:rsidR="00C57F62" w:rsidRPr="002D4F05" w:rsidRDefault="00C57F62" w:rsidP="00C57F62">
      <w:pPr>
        <w:pStyle w:val="a3"/>
        <w:numPr>
          <w:ilvl w:val="0"/>
          <w:numId w:val="13"/>
        </w:numPr>
        <w:spacing w:line="360" w:lineRule="auto"/>
        <w:ind w:left="0" w:right="57"/>
        <w:jc w:val="both"/>
        <w:rPr>
          <w:sz w:val="28"/>
          <w:szCs w:val="28"/>
        </w:rPr>
      </w:pPr>
      <w:r w:rsidRPr="002D4F05">
        <w:rPr>
          <w:sz w:val="28"/>
          <w:szCs w:val="28"/>
        </w:rPr>
        <w:t>Междун. научн.-практ. конф. «Правовые  реформы  в  Молдове,  Украине  и  Грузии  в  контексте  евроинтеграционных процессов» (О.С.Дудченко, м.Кишинев, 7-8 нояб. 2014 г.)</w:t>
      </w:r>
      <w:r>
        <w:rPr>
          <w:sz w:val="28"/>
          <w:szCs w:val="28"/>
        </w:rPr>
        <w:t>;</w:t>
      </w:r>
    </w:p>
    <w:p w:rsidR="00C57F62" w:rsidRDefault="00C57F62" w:rsidP="00C57F62">
      <w:pPr>
        <w:pStyle w:val="a3"/>
        <w:numPr>
          <w:ilvl w:val="0"/>
          <w:numId w:val="13"/>
        </w:numPr>
        <w:spacing w:line="360" w:lineRule="auto"/>
        <w:ind w:left="0" w:right="57"/>
        <w:jc w:val="both"/>
        <w:rPr>
          <w:bCs/>
          <w:sz w:val="28"/>
          <w:szCs w:val="28"/>
        </w:rPr>
      </w:pPr>
      <w:r w:rsidRPr="002D4F05">
        <w:rPr>
          <w:sz w:val="28"/>
          <w:szCs w:val="28"/>
        </w:rPr>
        <w:t>X Междун. научн.-практ. конф. «Наука и образование без границ – 2014»</w:t>
      </w:r>
      <w:r w:rsidRPr="002D4F05">
        <w:rPr>
          <w:bCs/>
          <w:sz w:val="28"/>
          <w:szCs w:val="28"/>
        </w:rPr>
        <w:t xml:space="preserve"> (Przemysl).(О.С.Дудченко);</w:t>
      </w:r>
    </w:p>
    <w:p w:rsidR="00C57F62" w:rsidRPr="00E816F1" w:rsidRDefault="00C57F62" w:rsidP="00C57F62">
      <w:pPr>
        <w:numPr>
          <w:ilvl w:val="0"/>
          <w:numId w:val="13"/>
        </w:numPr>
        <w:spacing w:line="360" w:lineRule="auto"/>
        <w:ind w:left="0"/>
        <w:jc w:val="both"/>
        <w:rPr>
          <w:rFonts w:eastAsia="Calibri"/>
          <w:bCs/>
          <w:sz w:val="28"/>
          <w:szCs w:val="28"/>
        </w:rPr>
      </w:pPr>
      <w:r w:rsidRPr="00E816F1">
        <w:rPr>
          <w:rFonts w:eastAsia="Calibri"/>
          <w:bCs/>
          <w:sz w:val="28"/>
          <w:szCs w:val="28"/>
        </w:rPr>
        <w:t>VІ Міжнародний фестиваль педагогічних інновацій (</w:t>
      </w:r>
      <w:r>
        <w:rPr>
          <w:rFonts w:eastAsia="Calibri"/>
          <w:bCs/>
          <w:sz w:val="28"/>
          <w:szCs w:val="28"/>
        </w:rPr>
        <w:t xml:space="preserve">Т.А.Бронзенко, 2014 р., </w:t>
      </w:r>
      <w:r w:rsidRPr="00E816F1">
        <w:rPr>
          <w:rFonts w:eastAsia="Calibri"/>
          <w:bCs/>
          <w:sz w:val="28"/>
          <w:szCs w:val="28"/>
        </w:rPr>
        <w:t>Інститут інноваційних технологій і змісту освіти Міністерства освіти і науки України спільно з Черкаським обласним інститутом післядипломної освіти педагогічних працівників)</w:t>
      </w:r>
      <w:r>
        <w:rPr>
          <w:rFonts w:eastAsia="Calibri"/>
          <w:bCs/>
          <w:sz w:val="28"/>
          <w:szCs w:val="28"/>
        </w:rPr>
        <w:t>;</w:t>
      </w:r>
    </w:p>
    <w:p w:rsidR="00C57F62" w:rsidRDefault="00C57F62" w:rsidP="00C57F62">
      <w:pPr>
        <w:pStyle w:val="a3"/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line="360" w:lineRule="auto"/>
        <w:ind w:left="0"/>
        <w:jc w:val="both"/>
        <w:rPr>
          <w:sz w:val="28"/>
          <w:szCs w:val="28"/>
        </w:rPr>
      </w:pPr>
      <w:r w:rsidRPr="002D4F05">
        <w:rPr>
          <w:sz w:val="28"/>
          <w:szCs w:val="28"/>
          <w:lang w:val="en-US"/>
        </w:rPr>
        <w:t>V</w:t>
      </w:r>
      <w:r w:rsidRPr="002D4F05">
        <w:rPr>
          <w:sz w:val="28"/>
          <w:szCs w:val="28"/>
        </w:rPr>
        <w:t xml:space="preserve"> Міжнародна наукова конференція «Літературний процес: мова мистецтв і мистецтво мови» (О.В.Міщенко,  2014 р., м. Київ);</w:t>
      </w:r>
    </w:p>
    <w:p w:rsidR="00C57F62" w:rsidRPr="003D0E9C" w:rsidRDefault="00C57F62" w:rsidP="00C57F62">
      <w:pPr>
        <w:pStyle w:val="a3"/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200" w:line="360" w:lineRule="auto"/>
        <w:ind w:left="0"/>
        <w:jc w:val="both"/>
        <w:rPr>
          <w:sz w:val="28"/>
          <w:szCs w:val="28"/>
        </w:rPr>
      </w:pPr>
      <w:r w:rsidRPr="003D0E9C">
        <w:rPr>
          <w:sz w:val="28"/>
          <w:szCs w:val="28"/>
        </w:rPr>
        <w:t>Міжнародна наукова конференція «Ідіолект Михайла Коцюбинського в контексті сучасних лінгвістичних парадигм»</w:t>
      </w:r>
      <w:r>
        <w:rPr>
          <w:sz w:val="28"/>
          <w:szCs w:val="28"/>
        </w:rPr>
        <w:t>,</w:t>
      </w:r>
      <w:r w:rsidRPr="003D0E9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D0E9C">
        <w:rPr>
          <w:sz w:val="28"/>
          <w:szCs w:val="28"/>
        </w:rPr>
        <w:t>ема виступу: «Вивчення біографії Михайла Коцюбинського в аспекті його мистецького феномену» (</w:t>
      </w:r>
      <w:r>
        <w:rPr>
          <w:sz w:val="28"/>
          <w:szCs w:val="28"/>
        </w:rPr>
        <w:t xml:space="preserve">Н.І.Бойко, </w:t>
      </w:r>
      <w:r w:rsidRPr="003D0E9C">
        <w:rPr>
          <w:sz w:val="28"/>
          <w:szCs w:val="28"/>
        </w:rPr>
        <w:t>Т.А.Бронзенко,</w:t>
      </w:r>
      <w:r>
        <w:rPr>
          <w:sz w:val="28"/>
          <w:szCs w:val="28"/>
        </w:rPr>
        <w:t xml:space="preserve"> Т.І.Бутурим, О.В.Міщенко,</w:t>
      </w:r>
      <w:r w:rsidRPr="003D0E9C">
        <w:rPr>
          <w:sz w:val="28"/>
          <w:szCs w:val="28"/>
        </w:rPr>
        <w:t xml:space="preserve"> 2015 р., НДУ імені Миколи Гоголя)</w:t>
      </w:r>
      <w:r>
        <w:rPr>
          <w:sz w:val="28"/>
          <w:szCs w:val="28"/>
        </w:rPr>
        <w:t>;</w:t>
      </w:r>
    </w:p>
    <w:p w:rsidR="00C57F62" w:rsidRDefault="00C57F62" w:rsidP="00C57F62">
      <w:pPr>
        <w:pStyle w:val="a3"/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line="360" w:lineRule="auto"/>
        <w:ind w:left="0"/>
        <w:jc w:val="both"/>
        <w:rPr>
          <w:sz w:val="28"/>
          <w:szCs w:val="28"/>
        </w:rPr>
      </w:pPr>
      <w:r w:rsidRPr="003D0E9C">
        <w:rPr>
          <w:sz w:val="28"/>
          <w:szCs w:val="28"/>
        </w:rPr>
        <w:t>Міжнародна науково-практичній конференція «Треті Арватівські читання»</w:t>
      </w:r>
      <w:r>
        <w:rPr>
          <w:sz w:val="28"/>
          <w:szCs w:val="28"/>
        </w:rPr>
        <w:t>,</w:t>
      </w:r>
      <w:r w:rsidRPr="003D0E9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D0E9C">
        <w:rPr>
          <w:sz w:val="28"/>
          <w:szCs w:val="28"/>
        </w:rPr>
        <w:t>ема виступу: «Методика індивідуалізації творчої постаті В. Винниченка в уявленнях учнів старшої школи на уроках української літератури». (Т.А.Бронзенко,</w:t>
      </w:r>
      <w:r>
        <w:rPr>
          <w:sz w:val="28"/>
          <w:szCs w:val="28"/>
        </w:rPr>
        <w:t xml:space="preserve"> Т.І.Бутурлим, В.О.Сидоренко, </w:t>
      </w:r>
      <w:r w:rsidRPr="003D0E9C">
        <w:rPr>
          <w:sz w:val="28"/>
          <w:szCs w:val="28"/>
        </w:rPr>
        <w:t>2015 р., НДУ імені Миколи Гоголя)</w:t>
      </w:r>
      <w:r>
        <w:rPr>
          <w:sz w:val="28"/>
          <w:szCs w:val="28"/>
        </w:rPr>
        <w:t>;</w:t>
      </w:r>
    </w:p>
    <w:p w:rsidR="00C57F62" w:rsidRDefault="00C57F62" w:rsidP="00C57F62">
      <w:pPr>
        <w:pStyle w:val="a3"/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line="360" w:lineRule="auto"/>
        <w:ind w:left="0"/>
        <w:jc w:val="both"/>
        <w:rPr>
          <w:sz w:val="28"/>
          <w:szCs w:val="28"/>
        </w:rPr>
      </w:pPr>
      <w:r w:rsidRPr="000F23F1">
        <w:rPr>
          <w:sz w:val="28"/>
          <w:szCs w:val="28"/>
        </w:rPr>
        <w:lastRenderedPageBreak/>
        <w:t>Міжнародна наук.-практ. конференція «Виклики соціально-орієнтованої економіки в євроінтеграційних умовах» (</w:t>
      </w:r>
      <w:r>
        <w:rPr>
          <w:sz w:val="28"/>
          <w:szCs w:val="28"/>
        </w:rPr>
        <w:t xml:space="preserve">Т.І.Бутурим, </w:t>
      </w:r>
      <w:r w:rsidRPr="000F23F1">
        <w:rPr>
          <w:sz w:val="28"/>
          <w:szCs w:val="28"/>
        </w:rPr>
        <w:t xml:space="preserve">2015, </w:t>
      </w:r>
      <w:r>
        <w:rPr>
          <w:sz w:val="28"/>
          <w:szCs w:val="28"/>
        </w:rPr>
        <w:t>м.</w:t>
      </w:r>
      <w:r w:rsidRPr="000F23F1">
        <w:rPr>
          <w:sz w:val="28"/>
          <w:szCs w:val="28"/>
        </w:rPr>
        <w:t>Ніжин, ВПНУБіТ України «Ніжинський агротехнічний інститут»)</w:t>
      </w:r>
      <w:r>
        <w:rPr>
          <w:sz w:val="28"/>
          <w:szCs w:val="28"/>
        </w:rPr>
        <w:t>;</w:t>
      </w:r>
      <w:r w:rsidRPr="000F23F1">
        <w:rPr>
          <w:sz w:val="28"/>
          <w:szCs w:val="28"/>
        </w:rPr>
        <w:t xml:space="preserve"> </w:t>
      </w:r>
    </w:p>
    <w:p w:rsidR="00C57F62" w:rsidRPr="000F23F1" w:rsidRDefault="00C57F62" w:rsidP="00C57F62">
      <w:pPr>
        <w:numPr>
          <w:ilvl w:val="0"/>
          <w:numId w:val="13"/>
        </w:numPr>
        <w:spacing w:line="360" w:lineRule="auto"/>
        <w:ind w:left="0"/>
        <w:jc w:val="both"/>
        <w:rPr>
          <w:rFonts w:eastAsia="Calibri"/>
          <w:sz w:val="28"/>
          <w:szCs w:val="28"/>
        </w:rPr>
      </w:pPr>
      <w:r w:rsidRPr="000F23F1">
        <w:rPr>
          <w:rFonts w:eastAsia="Calibri"/>
          <w:sz w:val="28"/>
          <w:szCs w:val="28"/>
        </w:rPr>
        <w:t>VІ Міжнародна виставка «Сучасні заклади освіти -2015» (срібна медаль, диплом колективу закладу за презентацію досягнень в інноваційній модернізації національної освіти (</w:t>
      </w:r>
      <w:r>
        <w:rPr>
          <w:rFonts w:eastAsia="Calibri"/>
          <w:sz w:val="28"/>
          <w:szCs w:val="28"/>
        </w:rPr>
        <w:t>Т.І.Бутурлим, Т.М.Котяр, Л.І.Петренко, Л.М.Павлюк, С.М.Сліпак, Т.М.Шевчук, 2015,  м.</w:t>
      </w:r>
      <w:r w:rsidRPr="000F23F1">
        <w:rPr>
          <w:rFonts w:eastAsia="Calibri"/>
          <w:sz w:val="28"/>
          <w:szCs w:val="28"/>
        </w:rPr>
        <w:t>Київ)</w:t>
      </w:r>
      <w:r>
        <w:rPr>
          <w:rFonts w:eastAsia="Calibri"/>
          <w:sz w:val="28"/>
          <w:szCs w:val="28"/>
        </w:rPr>
        <w:t>;</w:t>
      </w:r>
    </w:p>
    <w:p w:rsidR="00C57F62" w:rsidRPr="00FB2633" w:rsidRDefault="00C57F62" w:rsidP="00C57F62">
      <w:pPr>
        <w:pStyle w:val="a3"/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200" w:line="360" w:lineRule="auto"/>
        <w:ind w:left="0"/>
        <w:jc w:val="both"/>
        <w:rPr>
          <w:sz w:val="28"/>
          <w:szCs w:val="28"/>
        </w:rPr>
      </w:pPr>
      <w:r w:rsidRPr="00FB2633">
        <w:rPr>
          <w:sz w:val="28"/>
          <w:szCs w:val="28"/>
        </w:rPr>
        <w:t>VII Міжнародна наукова конференція   «Славянская фразеология в синхронии и диахронии» (</w:t>
      </w:r>
      <w:r>
        <w:rPr>
          <w:sz w:val="28"/>
          <w:szCs w:val="28"/>
        </w:rPr>
        <w:t xml:space="preserve">Н.І.Бойко, </w:t>
      </w:r>
      <w:r w:rsidRPr="00FB2633">
        <w:rPr>
          <w:sz w:val="28"/>
          <w:szCs w:val="28"/>
        </w:rPr>
        <w:t>Білорусь,   Гомель,  жовтень 2014)</w:t>
      </w:r>
      <w:r>
        <w:rPr>
          <w:sz w:val="28"/>
          <w:szCs w:val="28"/>
        </w:rPr>
        <w:t>;</w:t>
      </w:r>
      <w:r w:rsidRPr="00FB2633">
        <w:rPr>
          <w:sz w:val="28"/>
          <w:szCs w:val="28"/>
        </w:rPr>
        <w:t xml:space="preserve"> </w:t>
      </w:r>
    </w:p>
    <w:p w:rsidR="00C57F62" w:rsidRPr="00FB2633" w:rsidRDefault="00C57F62" w:rsidP="00C57F62">
      <w:pPr>
        <w:pStyle w:val="a3"/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200" w:line="360" w:lineRule="auto"/>
        <w:ind w:left="0"/>
        <w:jc w:val="both"/>
        <w:rPr>
          <w:sz w:val="28"/>
          <w:szCs w:val="28"/>
        </w:rPr>
      </w:pPr>
      <w:r w:rsidRPr="00FB2633">
        <w:rPr>
          <w:sz w:val="28"/>
          <w:szCs w:val="28"/>
        </w:rPr>
        <w:t>Міжнародна наукова конференція «Функціональна природа тексту як лінгвосеміотичного, комунікативного і мовно-мисленнєвого утворення» (Київ,  жовтень  2014)</w:t>
      </w:r>
      <w:r>
        <w:rPr>
          <w:sz w:val="28"/>
          <w:szCs w:val="28"/>
        </w:rPr>
        <w:t>;</w:t>
      </w:r>
      <w:r w:rsidRPr="00FB2633">
        <w:rPr>
          <w:sz w:val="28"/>
          <w:szCs w:val="28"/>
        </w:rPr>
        <w:t xml:space="preserve"> </w:t>
      </w:r>
    </w:p>
    <w:p w:rsidR="00C57F62" w:rsidRDefault="00C57F62" w:rsidP="00C57F62">
      <w:pPr>
        <w:pStyle w:val="a3"/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200" w:line="360" w:lineRule="auto"/>
        <w:ind w:left="0"/>
        <w:jc w:val="both"/>
        <w:rPr>
          <w:sz w:val="28"/>
          <w:szCs w:val="28"/>
        </w:rPr>
      </w:pPr>
      <w:r w:rsidRPr="00FB2633">
        <w:rPr>
          <w:sz w:val="28"/>
          <w:szCs w:val="28"/>
        </w:rPr>
        <w:t>Міжнародна наукова конференція «Актуальні проблеми синтаксису: сучасний стан і перспективи дослідження», присвячена пам’яті доктора  філологічних наук, професора Н.В. Гуйванюк (</w:t>
      </w:r>
      <w:r>
        <w:rPr>
          <w:sz w:val="28"/>
          <w:szCs w:val="28"/>
        </w:rPr>
        <w:t>Н.І.Бойко, м.</w:t>
      </w:r>
      <w:r w:rsidRPr="00FB2633">
        <w:rPr>
          <w:sz w:val="28"/>
          <w:szCs w:val="28"/>
        </w:rPr>
        <w:t>Чернівці, листопад 2014)</w:t>
      </w:r>
      <w:r>
        <w:rPr>
          <w:sz w:val="28"/>
          <w:szCs w:val="28"/>
        </w:rPr>
        <w:t>;</w:t>
      </w:r>
    </w:p>
    <w:p w:rsidR="00C57F62" w:rsidRPr="00FB2633" w:rsidRDefault="00C57F62" w:rsidP="00C57F62">
      <w:pPr>
        <w:pStyle w:val="a3"/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200" w:line="360" w:lineRule="auto"/>
        <w:ind w:left="0"/>
        <w:jc w:val="both"/>
        <w:rPr>
          <w:sz w:val="28"/>
          <w:szCs w:val="28"/>
        </w:rPr>
      </w:pPr>
      <w:r w:rsidRPr="00A92A56">
        <w:rPr>
          <w:sz w:val="28"/>
          <w:szCs w:val="28"/>
        </w:rPr>
        <w:t>ХV Международный научный семинар в Санкт-Петербурге «Деятели науки и культурыРоссии и Украина» («Нестор Кукольник – випускник Нежинской высшей школы»)</w:t>
      </w:r>
      <w:r>
        <w:rPr>
          <w:sz w:val="28"/>
          <w:szCs w:val="28"/>
        </w:rPr>
        <w:t xml:space="preserve"> (В.О.Сидоренко, Россия);</w:t>
      </w:r>
    </w:p>
    <w:p w:rsidR="00C57F62" w:rsidRPr="00FB2633" w:rsidRDefault="00C57F62" w:rsidP="00C57F62">
      <w:pPr>
        <w:pStyle w:val="a3"/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200" w:line="360" w:lineRule="auto"/>
        <w:ind w:left="0"/>
        <w:jc w:val="both"/>
        <w:rPr>
          <w:sz w:val="28"/>
          <w:szCs w:val="28"/>
        </w:rPr>
      </w:pPr>
      <w:r w:rsidRPr="00FB2633">
        <w:rPr>
          <w:sz w:val="28"/>
          <w:szCs w:val="28"/>
        </w:rPr>
        <w:t>Всеукраїнська наукова конференція «Українська мова як державна» (</w:t>
      </w:r>
      <w:r>
        <w:rPr>
          <w:sz w:val="28"/>
          <w:szCs w:val="28"/>
        </w:rPr>
        <w:t>Н.І.Бойко, м.</w:t>
      </w:r>
      <w:r w:rsidRPr="00FB2633">
        <w:rPr>
          <w:sz w:val="28"/>
          <w:szCs w:val="28"/>
        </w:rPr>
        <w:t>Київ, листопад 2014)</w:t>
      </w:r>
      <w:r>
        <w:rPr>
          <w:sz w:val="28"/>
          <w:szCs w:val="28"/>
        </w:rPr>
        <w:t>;</w:t>
      </w:r>
    </w:p>
    <w:p w:rsidR="00C57F62" w:rsidRPr="00FB2633" w:rsidRDefault="00C57F62" w:rsidP="00C57F62">
      <w:pPr>
        <w:pStyle w:val="a3"/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200" w:line="360" w:lineRule="auto"/>
        <w:ind w:left="0"/>
        <w:jc w:val="both"/>
        <w:rPr>
          <w:sz w:val="28"/>
          <w:szCs w:val="28"/>
        </w:rPr>
      </w:pPr>
      <w:r w:rsidRPr="00FB2633">
        <w:rPr>
          <w:sz w:val="28"/>
          <w:szCs w:val="28"/>
        </w:rPr>
        <w:t>Всеукраїнська конференція «Українська діалектна лексикографія на тлі лексикологічних та лінгвогеографічних студій» (Н.І.Бойко, Київ, січень 2014);</w:t>
      </w:r>
    </w:p>
    <w:p w:rsidR="00C57F62" w:rsidRPr="00FB2633" w:rsidRDefault="00C57F62" w:rsidP="00C57F62">
      <w:pPr>
        <w:pStyle w:val="a3"/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200" w:line="360" w:lineRule="auto"/>
        <w:ind w:left="0"/>
        <w:jc w:val="both"/>
        <w:rPr>
          <w:sz w:val="28"/>
          <w:szCs w:val="28"/>
        </w:rPr>
      </w:pPr>
      <w:r w:rsidRPr="00FB2633">
        <w:rPr>
          <w:sz w:val="28"/>
          <w:szCs w:val="28"/>
        </w:rPr>
        <w:t>Всеукраїнська наукова конференція «Шевченкове слово в українському мовному просторі» (до 200-річчя від дня народження Тараса Григоровича Шевченка) (Н.І.Бойко, м. Ніжин, лютий 2014 року);</w:t>
      </w:r>
    </w:p>
    <w:p w:rsidR="00C57F62" w:rsidRPr="00FB2633" w:rsidRDefault="00C57F62" w:rsidP="00C57F62">
      <w:pPr>
        <w:pStyle w:val="a3"/>
        <w:numPr>
          <w:ilvl w:val="0"/>
          <w:numId w:val="13"/>
        </w:numPr>
        <w:tabs>
          <w:tab w:val="left" w:pos="0"/>
          <w:tab w:val="left" w:pos="709"/>
          <w:tab w:val="left" w:pos="851"/>
        </w:tabs>
        <w:spacing w:after="200" w:line="360" w:lineRule="auto"/>
        <w:ind w:left="0"/>
        <w:jc w:val="both"/>
        <w:rPr>
          <w:sz w:val="28"/>
          <w:szCs w:val="28"/>
        </w:rPr>
      </w:pPr>
      <w:r w:rsidRPr="00FB2633">
        <w:rPr>
          <w:sz w:val="28"/>
          <w:szCs w:val="28"/>
        </w:rPr>
        <w:t>Всеукраїнська наукова конференція «Олександр Довженко і українська культура: історія, традиції, сучасність» (Н.І.Бойко, м.Глухів,  вересень  2014);</w:t>
      </w:r>
    </w:p>
    <w:p w:rsidR="00C57F62" w:rsidRPr="003D0E9C" w:rsidRDefault="00C57F62" w:rsidP="00C57F62">
      <w:pPr>
        <w:pStyle w:val="a3"/>
        <w:numPr>
          <w:ilvl w:val="0"/>
          <w:numId w:val="13"/>
        </w:numPr>
        <w:tabs>
          <w:tab w:val="left" w:pos="0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 w:rsidRPr="00E816F1">
        <w:rPr>
          <w:sz w:val="28"/>
          <w:szCs w:val="28"/>
        </w:rPr>
        <w:t>ІV Всеукраїнський конкурс «Творчий учитель – обдарований учень»(</w:t>
      </w:r>
      <w:r>
        <w:rPr>
          <w:sz w:val="28"/>
          <w:szCs w:val="28"/>
        </w:rPr>
        <w:t>Т.А.Бронзенко, 2015,</w:t>
      </w:r>
      <w:r w:rsidRPr="00E816F1">
        <w:rPr>
          <w:sz w:val="28"/>
          <w:szCs w:val="28"/>
        </w:rPr>
        <w:t xml:space="preserve"> Інститут обдарованої дитини НАПН України)</w:t>
      </w:r>
      <w:r>
        <w:rPr>
          <w:sz w:val="28"/>
          <w:szCs w:val="28"/>
        </w:rPr>
        <w:t>;</w:t>
      </w:r>
    </w:p>
    <w:p w:rsidR="00C57F62" w:rsidRPr="002D4F05" w:rsidRDefault="00C57F62" w:rsidP="00C57F62">
      <w:pPr>
        <w:pStyle w:val="a3"/>
        <w:numPr>
          <w:ilvl w:val="0"/>
          <w:numId w:val="13"/>
        </w:numPr>
        <w:spacing w:line="360" w:lineRule="auto"/>
        <w:ind w:left="0" w:right="57"/>
        <w:jc w:val="both"/>
        <w:rPr>
          <w:bCs/>
          <w:sz w:val="28"/>
          <w:szCs w:val="28"/>
        </w:rPr>
      </w:pPr>
      <w:r w:rsidRPr="002D4F05">
        <w:rPr>
          <w:bCs/>
          <w:sz w:val="28"/>
          <w:szCs w:val="28"/>
        </w:rPr>
        <w:t xml:space="preserve">ІІІ Всеукр. наук.-практ. конф. «Традиції та інновації розвитку приватного права в Україні: освітній вимір» (О.С.Дудченко, м. Полтава, 6 червня 2014 р.); </w:t>
      </w:r>
    </w:p>
    <w:p w:rsidR="00C57F62" w:rsidRPr="002D4F05" w:rsidRDefault="00C57F62" w:rsidP="00C57F62">
      <w:pPr>
        <w:pStyle w:val="a3"/>
        <w:widowControl w:val="0"/>
        <w:numPr>
          <w:ilvl w:val="0"/>
          <w:numId w:val="13"/>
        </w:numPr>
        <w:spacing w:line="360" w:lineRule="auto"/>
        <w:ind w:left="0" w:right="57"/>
        <w:jc w:val="both"/>
        <w:rPr>
          <w:bCs/>
          <w:color w:val="000000"/>
          <w:kern w:val="24"/>
          <w:sz w:val="28"/>
          <w:szCs w:val="28"/>
        </w:rPr>
      </w:pPr>
      <w:r w:rsidRPr="002D4F05">
        <w:rPr>
          <w:bCs/>
          <w:sz w:val="28"/>
          <w:szCs w:val="28"/>
        </w:rPr>
        <w:lastRenderedPageBreak/>
        <w:t>Всеукраїнська науково-практична конференція</w:t>
      </w:r>
      <w:r w:rsidRPr="002D4F05">
        <w:rPr>
          <w:bCs/>
          <w:color w:val="000000"/>
          <w:kern w:val="24"/>
          <w:sz w:val="28"/>
          <w:szCs w:val="28"/>
        </w:rPr>
        <w:t xml:space="preserve"> «Четверті Бугайківські читання» (Т.І.Бутурлим, Ю.І.Бондаренко, О.В.Міщенко, </w:t>
      </w:r>
      <w:r>
        <w:rPr>
          <w:bCs/>
          <w:color w:val="000000"/>
          <w:kern w:val="24"/>
          <w:sz w:val="28"/>
          <w:szCs w:val="28"/>
        </w:rPr>
        <w:t xml:space="preserve">В.О.Сидоренко, </w:t>
      </w:r>
      <w:r w:rsidRPr="002D4F05">
        <w:rPr>
          <w:bCs/>
          <w:color w:val="000000"/>
          <w:kern w:val="24"/>
          <w:sz w:val="28"/>
          <w:szCs w:val="28"/>
        </w:rPr>
        <w:t xml:space="preserve">м. Ніжин, Ніжинський державний університет імені Миколи Гоголя, </w:t>
      </w:r>
      <w:r w:rsidRPr="002D4F05">
        <w:rPr>
          <w:color w:val="000000"/>
          <w:sz w:val="28"/>
          <w:szCs w:val="28"/>
        </w:rPr>
        <w:t>2-3 жовтня 2014 р.);</w:t>
      </w:r>
    </w:p>
    <w:p w:rsidR="00C57F62" w:rsidRPr="002D4F05" w:rsidRDefault="00C57F62" w:rsidP="00C57F62">
      <w:pPr>
        <w:pStyle w:val="a3"/>
        <w:widowControl w:val="0"/>
        <w:numPr>
          <w:ilvl w:val="0"/>
          <w:numId w:val="13"/>
        </w:numPr>
        <w:tabs>
          <w:tab w:val="left" w:pos="0"/>
        </w:tabs>
        <w:spacing w:line="360" w:lineRule="auto"/>
        <w:ind w:left="0" w:right="57"/>
        <w:jc w:val="both"/>
        <w:rPr>
          <w:color w:val="000000"/>
          <w:sz w:val="28"/>
          <w:szCs w:val="28"/>
        </w:rPr>
      </w:pPr>
      <w:r w:rsidRPr="002D4F05">
        <w:rPr>
          <w:bCs/>
          <w:sz w:val="28"/>
          <w:szCs w:val="28"/>
        </w:rPr>
        <w:t>Всеукраїнська науково-практична конференція</w:t>
      </w:r>
      <w:r w:rsidRPr="002D4F05">
        <w:rPr>
          <w:bCs/>
          <w:color w:val="000000"/>
          <w:kern w:val="24"/>
          <w:sz w:val="28"/>
          <w:szCs w:val="28"/>
        </w:rPr>
        <w:t xml:space="preserve"> </w:t>
      </w:r>
      <w:r w:rsidRPr="002D4F05">
        <w:rPr>
          <w:bCs/>
          <w:color w:val="000000"/>
          <w:sz w:val="28"/>
          <w:szCs w:val="28"/>
        </w:rPr>
        <w:t>«П’яті Сіверянські соціально-психологічні читання» (Т.І.</w:t>
      </w:r>
      <w:r>
        <w:rPr>
          <w:bCs/>
          <w:color w:val="000000"/>
          <w:sz w:val="28"/>
          <w:szCs w:val="28"/>
        </w:rPr>
        <w:t>Б</w:t>
      </w:r>
      <w:r w:rsidRPr="002D4F05">
        <w:rPr>
          <w:bCs/>
          <w:color w:val="000000"/>
          <w:sz w:val="28"/>
          <w:szCs w:val="28"/>
        </w:rPr>
        <w:t xml:space="preserve">утурлим, м. </w:t>
      </w:r>
      <w:r w:rsidRPr="002D4F05">
        <w:rPr>
          <w:color w:val="000000"/>
          <w:sz w:val="28"/>
          <w:szCs w:val="28"/>
        </w:rPr>
        <w:t xml:space="preserve">Чернігів, Чернігівський національний педагогічний університет імені Т.Г. Шевченка, 29 жовтня 2014 р.); </w:t>
      </w:r>
    </w:p>
    <w:p w:rsidR="00C57F62" w:rsidRPr="002D4F05" w:rsidRDefault="00C57F62" w:rsidP="00C57F62">
      <w:pPr>
        <w:pStyle w:val="a3"/>
        <w:widowControl w:val="0"/>
        <w:numPr>
          <w:ilvl w:val="0"/>
          <w:numId w:val="13"/>
        </w:numPr>
        <w:spacing w:line="360" w:lineRule="auto"/>
        <w:ind w:left="0" w:right="57"/>
        <w:jc w:val="both"/>
        <w:rPr>
          <w:bCs/>
          <w:color w:val="000000"/>
          <w:kern w:val="24"/>
          <w:sz w:val="28"/>
          <w:szCs w:val="28"/>
        </w:rPr>
      </w:pPr>
      <w:r w:rsidRPr="002D4F05">
        <w:rPr>
          <w:bCs/>
          <w:sz w:val="28"/>
          <w:szCs w:val="28"/>
        </w:rPr>
        <w:t>ІІІ Всеукраїнська  науково-практична конференція «Права та обов’язки людини  і громадянина в Україні»  ( Т.І.Бутурлим, О.С.Дудченко, Р.Ю.Клунко, Т.М.Котляр, С.М.Сліпак м. Ніжин, 21 листопада 2014 р.);</w:t>
      </w:r>
    </w:p>
    <w:p w:rsidR="00C57F62" w:rsidRPr="002D4F05" w:rsidRDefault="00C57F62" w:rsidP="00C57F62">
      <w:pPr>
        <w:pStyle w:val="a3"/>
        <w:widowControl w:val="0"/>
        <w:numPr>
          <w:ilvl w:val="0"/>
          <w:numId w:val="13"/>
        </w:numPr>
        <w:tabs>
          <w:tab w:val="left" w:pos="0"/>
        </w:tabs>
        <w:spacing w:line="324" w:lineRule="auto"/>
        <w:ind w:left="0" w:right="57"/>
        <w:jc w:val="both"/>
        <w:rPr>
          <w:bCs/>
          <w:color w:val="000000"/>
          <w:kern w:val="24"/>
          <w:sz w:val="28"/>
          <w:szCs w:val="28"/>
        </w:rPr>
      </w:pPr>
      <w:r w:rsidRPr="002D4F05">
        <w:rPr>
          <w:sz w:val="28"/>
          <w:szCs w:val="28"/>
        </w:rPr>
        <w:t>Всеукраїнська науково-пошукова конференція «Проектна діяльність учнів у системі компетентісно спрямованої соціальної і життєвої практики в 11-річній школі та позашкільній освіті» (О.В.Міщенко, 2014 р., м. Київ);</w:t>
      </w:r>
    </w:p>
    <w:p w:rsidR="00C57F62" w:rsidRPr="003D0E9C" w:rsidRDefault="00C57F62" w:rsidP="00C57F62">
      <w:pPr>
        <w:pStyle w:val="a3"/>
        <w:widowControl w:val="0"/>
        <w:numPr>
          <w:ilvl w:val="0"/>
          <w:numId w:val="13"/>
        </w:numPr>
        <w:tabs>
          <w:tab w:val="left" w:pos="0"/>
        </w:tabs>
        <w:spacing w:line="324" w:lineRule="auto"/>
        <w:ind w:left="0" w:right="57"/>
        <w:jc w:val="both"/>
        <w:rPr>
          <w:bCs/>
          <w:color w:val="000000"/>
          <w:kern w:val="24"/>
        </w:rPr>
      </w:pPr>
      <w:r w:rsidRPr="002D4F05">
        <w:rPr>
          <w:sz w:val="28"/>
          <w:szCs w:val="28"/>
        </w:rPr>
        <w:t>Всеукраїнський науково-практичний семінар «Актуальні проблеми учасного підручникотворення» (О.В.Міщенко, 2014 р., м. Глухів</w:t>
      </w:r>
      <w:r>
        <w:t>);</w:t>
      </w:r>
    </w:p>
    <w:p w:rsidR="00C57F62" w:rsidRPr="003D0E9C" w:rsidRDefault="00C57F62" w:rsidP="00C57F62">
      <w:pPr>
        <w:pStyle w:val="a3"/>
        <w:widowControl w:val="0"/>
        <w:numPr>
          <w:ilvl w:val="0"/>
          <w:numId w:val="13"/>
        </w:numPr>
        <w:tabs>
          <w:tab w:val="left" w:pos="0"/>
        </w:tabs>
        <w:spacing w:line="324" w:lineRule="auto"/>
        <w:ind w:left="0" w:right="57"/>
        <w:jc w:val="both"/>
        <w:rPr>
          <w:bCs/>
          <w:color w:val="000000"/>
          <w:kern w:val="24"/>
        </w:rPr>
      </w:pPr>
      <w:r w:rsidRPr="003D0E9C">
        <w:rPr>
          <w:sz w:val="28"/>
          <w:szCs w:val="28"/>
        </w:rPr>
        <w:t>Всеукраїнська</w:t>
      </w:r>
      <w:r w:rsidRPr="003D0E9C">
        <w:rPr>
          <w:b/>
          <w:sz w:val="28"/>
          <w:szCs w:val="28"/>
        </w:rPr>
        <w:t xml:space="preserve"> </w:t>
      </w:r>
      <w:r w:rsidRPr="003D0E9C">
        <w:rPr>
          <w:sz w:val="28"/>
          <w:szCs w:val="28"/>
        </w:rPr>
        <w:t>науково-практична конференція для учнів 9–11 класів і вчителів української та світової літератури «Українська й світова література в сучасному контексті» (</w:t>
      </w:r>
      <w:r>
        <w:rPr>
          <w:sz w:val="28"/>
          <w:szCs w:val="28"/>
        </w:rPr>
        <w:t>Т.А.Бронзенко, Т.І.Бутурим, О.В.Міщенко, А.М.Кайдаш, В.О.Сидоренко, Т.М.Шевчук 2015 р., м. Ніжин</w:t>
      </w:r>
      <w:r w:rsidRPr="003D0E9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57F62" w:rsidRPr="003D0E9C" w:rsidRDefault="00C57F62" w:rsidP="00C57F62">
      <w:pPr>
        <w:numPr>
          <w:ilvl w:val="0"/>
          <w:numId w:val="13"/>
        </w:numPr>
        <w:tabs>
          <w:tab w:val="left" w:pos="0"/>
        </w:tabs>
        <w:spacing w:line="360" w:lineRule="auto"/>
        <w:ind w:left="0"/>
        <w:rPr>
          <w:rFonts w:eastAsia="Calibri"/>
          <w:bCs/>
          <w:color w:val="000000"/>
          <w:kern w:val="24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>Всеукраїнське з</w:t>
      </w:r>
      <w:r w:rsidRPr="003D0E9C">
        <w:rPr>
          <w:rFonts w:eastAsia="Calibri"/>
          <w:bCs/>
          <w:color w:val="000000"/>
          <w:kern w:val="24"/>
          <w:sz w:val="28"/>
          <w:szCs w:val="28"/>
        </w:rPr>
        <w:t>асідання круглого столу з теми «Актуальні питання викладання української та світової літератури» (</w:t>
      </w:r>
      <w:r>
        <w:rPr>
          <w:rFonts w:eastAsia="Calibri"/>
          <w:bCs/>
          <w:color w:val="000000"/>
          <w:kern w:val="24"/>
          <w:sz w:val="28"/>
          <w:szCs w:val="28"/>
        </w:rPr>
        <w:t>Т.А.Бронзенко, 2015 р., м. Київ</w:t>
      </w:r>
      <w:r w:rsidRPr="003D0E9C">
        <w:rPr>
          <w:rFonts w:eastAsia="Calibri"/>
          <w:bCs/>
          <w:color w:val="000000"/>
          <w:kern w:val="24"/>
          <w:sz w:val="28"/>
          <w:szCs w:val="28"/>
        </w:rPr>
        <w:t>)</w:t>
      </w:r>
      <w:r>
        <w:rPr>
          <w:rFonts w:eastAsia="Calibri"/>
          <w:bCs/>
          <w:color w:val="000000"/>
          <w:kern w:val="24"/>
          <w:sz w:val="28"/>
          <w:szCs w:val="28"/>
        </w:rPr>
        <w:t>;</w:t>
      </w:r>
    </w:p>
    <w:p w:rsidR="00C57F62" w:rsidRDefault="00C57F62" w:rsidP="00C57F62">
      <w:pPr>
        <w:pStyle w:val="a3"/>
        <w:numPr>
          <w:ilvl w:val="0"/>
          <w:numId w:val="13"/>
        </w:numPr>
        <w:tabs>
          <w:tab w:val="left" w:pos="0"/>
          <w:tab w:val="left" w:pos="709"/>
        </w:tabs>
        <w:spacing w:line="324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2D4F05">
        <w:rPr>
          <w:color w:val="000000"/>
          <w:sz w:val="28"/>
          <w:szCs w:val="28"/>
          <w:shd w:val="clear" w:color="auto" w:fill="FFFFFF"/>
        </w:rPr>
        <w:t xml:space="preserve">Міжвузівська науково-практична конференція «Шевченко і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D4F05">
        <w:rPr>
          <w:color w:val="000000"/>
          <w:sz w:val="28"/>
          <w:szCs w:val="28"/>
          <w:shd w:val="clear" w:color="auto" w:fill="FFFFFF"/>
        </w:rPr>
        <w:t>Чернігівщина» (О.В.Міщенко, 2014 р., м. Чернігів);</w:t>
      </w:r>
    </w:p>
    <w:p w:rsidR="00C57F62" w:rsidRPr="000F23F1" w:rsidRDefault="00C57F62" w:rsidP="00C57F62">
      <w:pPr>
        <w:numPr>
          <w:ilvl w:val="0"/>
          <w:numId w:val="13"/>
        </w:numPr>
        <w:tabs>
          <w:tab w:val="left" w:pos="0"/>
          <w:tab w:val="left" w:pos="709"/>
        </w:tabs>
        <w:spacing w:line="324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0F23F1">
        <w:rPr>
          <w:rFonts w:eastAsia="Calibri"/>
          <w:color w:val="000000"/>
          <w:sz w:val="28"/>
          <w:szCs w:val="28"/>
          <w:shd w:val="clear" w:color="auto" w:fill="FFFFFF"/>
        </w:rPr>
        <w:t xml:space="preserve"> Міжвузівська науково-практична конференція,  присвячена 201 річниці від дня народження Тараса Шевченка (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Т.І.Бутурим, </w:t>
      </w:r>
      <w:r w:rsidRPr="000F23F1">
        <w:rPr>
          <w:rFonts w:eastAsia="Calibri"/>
          <w:color w:val="000000"/>
          <w:sz w:val="28"/>
          <w:szCs w:val="28"/>
          <w:shd w:val="clear" w:color="auto" w:fill="FFFFFF"/>
        </w:rPr>
        <w:t>2015 р., м. Чернігів, Чернігівський національний педагогічний університет імені Т. Г. Шевченка);</w:t>
      </w:r>
    </w:p>
    <w:p w:rsidR="00C57F62" w:rsidRPr="00E100BD" w:rsidRDefault="00C57F62" w:rsidP="00C57F62">
      <w:pPr>
        <w:widowControl w:val="0"/>
        <w:numPr>
          <w:ilvl w:val="0"/>
          <w:numId w:val="13"/>
        </w:numPr>
        <w:spacing w:line="324" w:lineRule="auto"/>
        <w:ind w:left="0"/>
        <w:jc w:val="both"/>
        <w:rPr>
          <w:sz w:val="28"/>
          <w:szCs w:val="28"/>
        </w:rPr>
      </w:pPr>
      <w:r w:rsidRPr="00E100BD">
        <w:rPr>
          <w:sz w:val="28"/>
          <w:szCs w:val="28"/>
        </w:rPr>
        <w:t>Обласна серпнева конференція педагогічних працівників (Т.М.Шевчук, серпень, м. Чернігів);</w:t>
      </w:r>
    </w:p>
    <w:p w:rsidR="00C57F62" w:rsidRDefault="00C57F62" w:rsidP="00C57F62">
      <w:pPr>
        <w:widowControl w:val="0"/>
        <w:numPr>
          <w:ilvl w:val="0"/>
          <w:numId w:val="13"/>
        </w:numPr>
        <w:spacing w:line="324" w:lineRule="auto"/>
        <w:ind w:left="0"/>
        <w:jc w:val="both"/>
        <w:rPr>
          <w:sz w:val="28"/>
          <w:szCs w:val="28"/>
        </w:rPr>
      </w:pPr>
      <w:r w:rsidRPr="00E100BD">
        <w:rPr>
          <w:sz w:val="28"/>
          <w:szCs w:val="28"/>
        </w:rPr>
        <w:t>Обласний семінар по роботі з обдарованими дітьми обласного комунального позашкільного закладу «Чернігівська Мала академія наук учнівської молоді» (С.М.Сліпак, жовтень, м. Чернігів);</w:t>
      </w:r>
    </w:p>
    <w:p w:rsidR="00C57F62" w:rsidRPr="00E100BD" w:rsidRDefault="00C57F62" w:rsidP="00C57F62">
      <w:pPr>
        <w:widowControl w:val="0"/>
        <w:numPr>
          <w:ilvl w:val="0"/>
          <w:numId w:val="13"/>
        </w:numPr>
        <w:spacing w:line="32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7AC6">
        <w:rPr>
          <w:sz w:val="28"/>
          <w:szCs w:val="28"/>
        </w:rPr>
        <w:t xml:space="preserve">пільне засідання обласного педагогічного клубу  «На крилах творчості», </w:t>
      </w:r>
      <w:r w:rsidRPr="001B7AC6">
        <w:rPr>
          <w:sz w:val="28"/>
          <w:szCs w:val="28"/>
        </w:rPr>
        <w:lastRenderedPageBreak/>
        <w:t xml:space="preserve">заступників директорів шкіл з виховної роботи ЗНЗ, директорів, методистів позашкільних навчальних закладів Чернігівської області та дарницького району міста </w:t>
      </w:r>
      <w:r>
        <w:rPr>
          <w:sz w:val="28"/>
          <w:szCs w:val="28"/>
        </w:rPr>
        <w:t>К</w:t>
      </w:r>
      <w:r w:rsidRPr="001B7AC6">
        <w:rPr>
          <w:sz w:val="28"/>
          <w:szCs w:val="28"/>
        </w:rPr>
        <w:t>иєва з проблеми «Виховання патріотизму школярів у сучасних реаліях» (Т.М. Шевчук</w:t>
      </w:r>
      <w:r>
        <w:rPr>
          <w:sz w:val="28"/>
          <w:szCs w:val="28"/>
        </w:rPr>
        <w:t>,</w:t>
      </w:r>
      <w:r w:rsidRPr="001B7AC6">
        <w:rPr>
          <w:sz w:val="28"/>
          <w:szCs w:val="28"/>
        </w:rPr>
        <w:t xml:space="preserve"> тем</w:t>
      </w:r>
      <w:r>
        <w:rPr>
          <w:sz w:val="28"/>
          <w:szCs w:val="28"/>
        </w:rPr>
        <w:t>а</w:t>
      </w:r>
      <w:r w:rsidRPr="001B7AC6">
        <w:rPr>
          <w:sz w:val="28"/>
          <w:szCs w:val="28"/>
        </w:rPr>
        <w:t xml:space="preserve"> ви</w:t>
      </w:r>
      <w:r>
        <w:rPr>
          <w:sz w:val="28"/>
          <w:szCs w:val="28"/>
        </w:rPr>
        <w:t>с</w:t>
      </w:r>
      <w:r w:rsidRPr="001B7AC6">
        <w:rPr>
          <w:sz w:val="28"/>
          <w:szCs w:val="28"/>
        </w:rPr>
        <w:t>туп</w:t>
      </w:r>
      <w:r>
        <w:rPr>
          <w:sz w:val="28"/>
          <w:szCs w:val="28"/>
        </w:rPr>
        <w:t>у</w:t>
      </w:r>
      <w:r w:rsidRPr="001B7AC6">
        <w:rPr>
          <w:sz w:val="28"/>
          <w:szCs w:val="28"/>
        </w:rPr>
        <w:t xml:space="preserve"> «Упровадження у ліцеї активних форм роботи з патріотичного виховання»</w:t>
      </w:r>
      <w:r>
        <w:rPr>
          <w:sz w:val="28"/>
          <w:szCs w:val="28"/>
        </w:rPr>
        <w:t>, м.Чернігів, березень 2015);</w:t>
      </w:r>
      <w:r w:rsidRPr="001B7AC6">
        <w:rPr>
          <w:sz w:val="28"/>
          <w:szCs w:val="28"/>
        </w:rPr>
        <w:t xml:space="preserve"> </w:t>
      </w:r>
    </w:p>
    <w:p w:rsidR="00C57F62" w:rsidRPr="00E100BD" w:rsidRDefault="00C57F62" w:rsidP="00C57F62">
      <w:pPr>
        <w:widowControl w:val="0"/>
        <w:numPr>
          <w:ilvl w:val="0"/>
          <w:numId w:val="13"/>
        </w:numPr>
        <w:spacing w:line="324" w:lineRule="auto"/>
        <w:ind w:left="0"/>
        <w:jc w:val="both"/>
        <w:rPr>
          <w:sz w:val="28"/>
          <w:szCs w:val="28"/>
        </w:rPr>
      </w:pPr>
      <w:r w:rsidRPr="00E100BD">
        <w:rPr>
          <w:sz w:val="28"/>
          <w:szCs w:val="28"/>
        </w:rPr>
        <w:t>Обласний методико-дидактичному семінарі для вчителів німецької мови «Ganz schön Deutsch» (Фесенко Н.М.,</w:t>
      </w:r>
      <w:r>
        <w:rPr>
          <w:sz w:val="28"/>
          <w:szCs w:val="28"/>
        </w:rPr>
        <w:t xml:space="preserve"> м.</w:t>
      </w:r>
      <w:r w:rsidRPr="00E100BD">
        <w:rPr>
          <w:sz w:val="28"/>
          <w:szCs w:val="28"/>
        </w:rPr>
        <w:t xml:space="preserve"> Чернігів, жовтень);</w:t>
      </w:r>
    </w:p>
    <w:p w:rsidR="00C57F62" w:rsidRDefault="00C57F62" w:rsidP="00C57F62">
      <w:pPr>
        <w:numPr>
          <w:ilvl w:val="0"/>
          <w:numId w:val="13"/>
        </w:numPr>
        <w:spacing w:line="324" w:lineRule="auto"/>
        <w:ind w:left="0"/>
        <w:jc w:val="both"/>
        <w:rPr>
          <w:sz w:val="28"/>
          <w:szCs w:val="28"/>
        </w:rPr>
      </w:pPr>
      <w:r w:rsidRPr="002D4F05">
        <w:rPr>
          <w:sz w:val="28"/>
          <w:szCs w:val="28"/>
        </w:rPr>
        <w:t>Семінар</w:t>
      </w:r>
      <w:r w:rsidRPr="006B23EE">
        <w:rPr>
          <w:sz w:val="28"/>
          <w:szCs w:val="28"/>
        </w:rPr>
        <w:t>-тренінг  на базі школи №16 з теми: «Самостійна робота учнів. Диференційований підхід до організації навчання, критерії оцінювання навчальних досягнень учнів» (</w:t>
      </w:r>
      <w:r>
        <w:rPr>
          <w:sz w:val="28"/>
          <w:szCs w:val="28"/>
        </w:rPr>
        <w:t>С.О.Потебня, вересень,</w:t>
      </w:r>
      <w:r w:rsidRPr="00B10A6B">
        <w:rPr>
          <w:sz w:val="28"/>
          <w:szCs w:val="28"/>
        </w:rPr>
        <w:t xml:space="preserve"> </w:t>
      </w:r>
      <w:r>
        <w:rPr>
          <w:sz w:val="28"/>
          <w:szCs w:val="28"/>
        </w:rPr>
        <w:t>м. Ніжин</w:t>
      </w:r>
      <w:r w:rsidRPr="006B23E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57F62" w:rsidRDefault="00C57F62" w:rsidP="00C57F62">
      <w:pPr>
        <w:numPr>
          <w:ilvl w:val="0"/>
          <w:numId w:val="13"/>
        </w:numPr>
        <w:spacing w:line="32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Міський науково-практичний семінар «Психолого – педагогічні умови формування соціально активної професійно зорієнтованої особистості» (Ж.М.Шумейко, вересень, м. Ніжин);</w:t>
      </w:r>
    </w:p>
    <w:p w:rsidR="00C57F62" w:rsidRDefault="00C57F62" w:rsidP="00C57F62">
      <w:pPr>
        <w:numPr>
          <w:ilvl w:val="0"/>
          <w:numId w:val="13"/>
        </w:numPr>
        <w:spacing w:line="32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Міський с</w:t>
      </w:r>
      <w:r w:rsidRPr="000F23F1">
        <w:rPr>
          <w:sz w:val="28"/>
          <w:szCs w:val="28"/>
        </w:rPr>
        <w:t>емінар «Теорія і практика впровадження інноваційних технологій в аграрному вищому навчальному закладі» (</w:t>
      </w:r>
      <w:r>
        <w:rPr>
          <w:sz w:val="28"/>
          <w:szCs w:val="28"/>
        </w:rPr>
        <w:t xml:space="preserve">Т.І.Бутурим, </w:t>
      </w:r>
      <w:r w:rsidRPr="000F23F1">
        <w:rPr>
          <w:sz w:val="28"/>
          <w:szCs w:val="28"/>
        </w:rPr>
        <w:t>2015,</w:t>
      </w:r>
      <w:r>
        <w:rPr>
          <w:sz w:val="28"/>
          <w:szCs w:val="28"/>
        </w:rPr>
        <w:t xml:space="preserve"> м.</w:t>
      </w:r>
      <w:r w:rsidRPr="000F23F1">
        <w:rPr>
          <w:sz w:val="28"/>
          <w:szCs w:val="28"/>
        </w:rPr>
        <w:t>Ніжин, ВПНУБіТ України «Ніжинський агротехнічний інститут»)</w:t>
      </w:r>
      <w:r>
        <w:rPr>
          <w:sz w:val="28"/>
          <w:szCs w:val="28"/>
        </w:rPr>
        <w:t>;</w:t>
      </w:r>
    </w:p>
    <w:p w:rsidR="00C57F62" w:rsidRDefault="00C57F62" w:rsidP="00C57F62">
      <w:pPr>
        <w:numPr>
          <w:ilvl w:val="0"/>
          <w:numId w:val="13"/>
        </w:numPr>
        <w:spacing w:line="32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семінар </w:t>
      </w:r>
      <w:r w:rsidRPr="00A92A56">
        <w:rPr>
          <w:sz w:val="28"/>
          <w:szCs w:val="28"/>
        </w:rPr>
        <w:t>«Методика написання есе» (</w:t>
      </w:r>
      <w:r>
        <w:rPr>
          <w:sz w:val="28"/>
          <w:szCs w:val="28"/>
        </w:rPr>
        <w:t>К.А.</w:t>
      </w:r>
      <w:r w:rsidRPr="00A92A56">
        <w:rPr>
          <w:sz w:val="28"/>
          <w:szCs w:val="28"/>
        </w:rPr>
        <w:t>Готенко</w:t>
      </w:r>
      <w:r>
        <w:rPr>
          <w:sz w:val="28"/>
          <w:szCs w:val="28"/>
        </w:rPr>
        <w:t>, м.Ніжин, ЗОШ</w:t>
      </w:r>
      <w:r w:rsidRPr="00A92A56">
        <w:rPr>
          <w:sz w:val="28"/>
          <w:szCs w:val="28"/>
        </w:rPr>
        <w:t xml:space="preserve"> № 3)</w:t>
      </w:r>
      <w:r>
        <w:rPr>
          <w:sz w:val="28"/>
          <w:szCs w:val="28"/>
        </w:rPr>
        <w:t>.</w:t>
      </w:r>
      <w:r w:rsidRPr="000F23F1">
        <w:rPr>
          <w:sz w:val="28"/>
          <w:szCs w:val="28"/>
        </w:rPr>
        <w:t xml:space="preserve"> </w:t>
      </w:r>
    </w:p>
    <w:p w:rsidR="00C57F62" w:rsidRDefault="00C57F62" w:rsidP="00C57F62">
      <w:pPr>
        <w:numPr>
          <w:ilvl w:val="0"/>
          <w:numId w:val="13"/>
        </w:numPr>
        <w:spacing w:line="324" w:lineRule="auto"/>
        <w:ind w:left="0"/>
        <w:jc w:val="both"/>
        <w:rPr>
          <w:sz w:val="28"/>
          <w:szCs w:val="28"/>
        </w:rPr>
      </w:pPr>
      <w:r w:rsidRPr="00C6003A">
        <w:rPr>
          <w:rFonts w:eastAsia="Calibri"/>
          <w:sz w:val="28"/>
          <w:szCs w:val="28"/>
        </w:rPr>
        <w:t>Міський семінар (урок Біленко Т. О. «Національні й загальнолюдські проблеми крізь призму авторського бачення й оцінки в кіноповісті О. Довженка «Україна в огні» (</w:t>
      </w:r>
      <w:r w:rsidRPr="00A92A56">
        <w:rPr>
          <w:sz w:val="28"/>
          <w:szCs w:val="28"/>
        </w:rPr>
        <w:t>(</w:t>
      </w:r>
      <w:r>
        <w:rPr>
          <w:sz w:val="28"/>
          <w:szCs w:val="28"/>
        </w:rPr>
        <w:t>К.А.</w:t>
      </w:r>
      <w:r w:rsidRPr="00A92A56">
        <w:rPr>
          <w:sz w:val="28"/>
          <w:szCs w:val="28"/>
        </w:rPr>
        <w:t>Готенко</w:t>
      </w:r>
      <w:r>
        <w:rPr>
          <w:sz w:val="28"/>
          <w:szCs w:val="28"/>
        </w:rPr>
        <w:t>, м.Ніжин, ЗОШ</w:t>
      </w:r>
      <w:r w:rsidRPr="00A92A56">
        <w:rPr>
          <w:sz w:val="28"/>
          <w:szCs w:val="28"/>
        </w:rPr>
        <w:t xml:space="preserve"> № 3)</w:t>
      </w:r>
      <w:r>
        <w:rPr>
          <w:sz w:val="28"/>
          <w:szCs w:val="28"/>
        </w:rPr>
        <w:t>.</w:t>
      </w:r>
      <w:r w:rsidRPr="000F23F1">
        <w:rPr>
          <w:sz w:val="28"/>
          <w:szCs w:val="28"/>
        </w:rPr>
        <w:t xml:space="preserve"> </w:t>
      </w:r>
    </w:p>
    <w:p w:rsidR="00C57F62" w:rsidRPr="00C6003A" w:rsidRDefault="00C57F62" w:rsidP="00C57F62">
      <w:pPr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 w:rsidRPr="00C6003A">
        <w:rPr>
          <w:sz w:val="28"/>
          <w:szCs w:val="28"/>
        </w:rPr>
        <w:t xml:space="preserve">Міський практичний семінар «Організація мовних таборів для учнів середніх шкіл» на базі НДУ імені Миколи Гоголя (С.О. Потебня,   Л.М. Павлюк, травень 2015) </w:t>
      </w:r>
    </w:p>
    <w:p w:rsidR="00C57F62" w:rsidRPr="006B23EE" w:rsidRDefault="00C57F62" w:rsidP="00C57F62">
      <w:pPr>
        <w:spacing w:line="324" w:lineRule="auto"/>
        <w:ind w:left="360"/>
        <w:jc w:val="both"/>
        <w:rPr>
          <w:sz w:val="28"/>
          <w:szCs w:val="28"/>
        </w:rPr>
      </w:pPr>
    </w:p>
    <w:p w:rsidR="00C57F62" w:rsidRPr="00583421" w:rsidRDefault="00C57F62" w:rsidP="00C57F62">
      <w:pPr>
        <w:widowControl w:val="0"/>
        <w:spacing w:line="324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83421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 4</w:t>
      </w:r>
    </w:p>
    <w:p w:rsidR="00C57F62" w:rsidRPr="00F81339" w:rsidRDefault="00C57F62" w:rsidP="00C57F62">
      <w:pPr>
        <w:widowControl w:val="0"/>
        <w:ind w:firstLine="709"/>
        <w:jc w:val="right"/>
        <w:rPr>
          <w:sz w:val="28"/>
          <w:szCs w:val="28"/>
        </w:rPr>
      </w:pPr>
    </w:p>
    <w:p w:rsidR="00C57F62" w:rsidRPr="00F81339" w:rsidRDefault="00C57F62" w:rsidP="00C57F62">
      <w:pPr>
        <w:widowControl w:val="0"/>
        <w:ind w:firstLine="709"/>
        <w:jc w:val="center"/>
        <w:rPr>
          <w:b/>
          <w:sz w:val="28"/>
          <w:szCs w:val="28"/>
        </w:rPr>
      </w:pPr>
      <w:r w:rsidRPr="00F81339">
        <w:rPr>
          <w:b/>
          <w:sz w:val="28"/>
          <w:szCs w:val="28"/>
        </w:rPr>
        <w:t>Участь  учнів у конференціях під керівництвом учителя</w:t>
      </w:r>
    </w:p>
    <w:p w:rsidR="00C57F62" w:rsidRPr="00F81339" w:rsidRDefault="00C57F62" w:rsidP="00C57F62">
      <w:pPr>
        <w:pStyle w:val="a3"/>
        <w:spacing w:line="360" w:lineRule="auto"/>
        <w:ind w:left="1835" w:right="-113"/>
        <w:jc w:val="both"/>
        <w:rPr>
          <w:bCs/>
          <w:sz w:val="28"/>
          <w:szCs w:val="28"/>
        </w:rPr>
      </w:pPr>
    </w:p>
    <w:p w:rsidR="00C57F62" w:rsidRPr="00C6003A" w:rsidRDefault="00C57F62" w:rsidP="00C57F62">
      <w:pPr>
        <w:pStyle w:val="a3"/>
        <w:numPr>
          <w:ilvl w:val="0"/>
          <w:numId w:val="14"/>
        </w:numPr>
        <w:spacing w:line="360" w:lineRule="auto"/>
        <w:ind w:left="142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C6003A">
        <w:rPr>
          <w:bCs/>
          <w:iCs/>
          <w:sz w:val="28"/>
          <w:szCs w:val="28"/>
        </w:rPr>
        <w:t>Міжнародна конференція «Треті Арватівські читання» (</w:t>
      </w:r>
      <w:r w:rsidRPr="00C6003A">
        <w:rPr>
          <w:sz w:val="28"/>
          <w:szCs w:val="28"/>
        </w:rPr>
        <w:t>Гончар А., Шматок О., Семенченко А., учитель Сидоренко В.О. м. Ніжин, 2015);</w:t>
      </w:r>
    </w:p>
    <w:p w:rsidR="00C57F62" w:rsidRDefault="00C57F62" w:rsidP="00C57F62">
      <w:pPr>
        <w:pStyle w:val="a3"/>
        <w:numPr>
          <w:ilvl w:val="0"/>
          <w:numId w:val="14"/>
        </w:numPr>
        <w:tabs>
          <w:tab w:val="left" w:pos="-284"/>
        </w:tabs>
        <w:spacing w:line="360" w:lineRule="auto"/>
        <w:ind w:left="142" w:right="-1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814D21">
        <w:rPr>
          <w:bCs/>
          <w:sz w:val="28"/>
          <w:szCs w:val="28"/>
        </w:rPr>
        <w:t>ІІІ Всеукраїнська науково-практична конференція «Права та обов’язки людини і громадянина в Україні»</w:t>
      </w:r>
      <w:r>
        <w:rPr>
          <w:bCs/>
          <w:sz w:val="28"/>
          <w:szCs w:val="28"/>
        </w:rPr>
        <w:t xml:space="preserve"> (Борщ А., Романова А., Хижняк В., Ярош І., учителі Т.І.Бутурлим, О.С.Дудченко, листопад, 2104, м. Ніжин)</w:t>
      </w:r>
    </w:p>
    <w:p w:rsidR="00C57F62" w:rsidRPr="00181917" w:rsidRDefault="00C57F62" w:rsidP="00C57F62">
      <w:pPr>
        <w:pStyle w:val="a3"/>
        <w:numPr>
          <w:ilvl w:val="0"/>
          <w:numId w:val="14"/>
        </w:numPr>
        <w:tabs>
          <w:tab w:val="left" w:pos="-284"/>
        </w:tabs>
        <w:spacing w:after="200" w:line="360" w:lineRule="auto"/>
        <w:ind w:left="142" w:right="-1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81917">
        <w:rPr>
          <w:bCs/>
          <w:sz w:val="28"/>
          <w:szCs w:val="28"/>
        </w:rPr>
        <w:t>ІІІ Всеукраїнський дистанційний конкурс студентських та учнівських наукових робіт із соціальної педагогіки (Борщ А.</w:t>
      </w:r>
      <w:r>
        <w:rPr>
          <w:bCs/>
          <w:sz w:val="28"/>
          <w:szCs w:val="28"/>
        </w:rPr>
        <w:t>,</w:t>
      </w:r>
      <w:r w:rsidRPr="00181917">
        <w:rPr>
          <w:bCs/>
          <w:sz w:val="28"/>
          <w:szCs w:val="28"/>
        </w:rPr>
        <w:t xml:space="preserve"> Житомирський державний університет імені Івана Франка).</w:t>
      </w:r>
    </w:p>
    <w:p w:rsidR="00C57F62" w:rsidRDefault="00C57F62" w:rsidP="00C57F62">
      <w:pPr>
        <w:pStyle w:val="a3"/>
        <w:numPr>
          <w:ilvl w:val="0"/>
          <w:numId w:val="14"/>
        </w:numPr>
        <w:tabs>
          <w:tab w:val="left" w:pos="-284"/>
        </w:tabs>
        <w:spacing w:line="360" w:lineRule="auto"/>
        <w:ind w:left="142" w:right="-1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181917">
        <w:rPr>
          <w:bCs/>
          <w:sz w:val="28"/>
          <w:szCs w:val="28"/>
        </w:rPr>
        <w:t>ІV Всеукр. наук.-практ. конф. «Українська та світова література в сучасному контексті». (Конкурс «Перші проби пера»: І – Грищенко О., Конончук М.; Силенко  К., Тертишник Н.; ІІ – Гмиря Т., Шрамко М..; Дворнік Л., ІІІ – Кебкал Ю., Войтенко В.; Нойманн В., Титорчук А. Конкурс «Кращий знавець сучасної української та світової літератури»: І – Грищенко О., Храпаль А., Борщ А., Титорчук А., Бринзей Л.; ІІ – Силенко К., Качан Т.; ІІІ – Редька Т.  Конкурс  «Найактивніший  учасник конференції»: І – Борщ А., Харченко К.; ІІ – Титорчук А., Сердюк А.; ІІІ – Качан Т., Броско А.  Конкурс  «Краща наукова стаття»: І – Борщ А.; ІІ – Вороченко О.; ІІІ – Редька Т.  Конкурс  «Краща презентація результатів наукового дослідження»:  І – Прочай М., Сердюк А.; ІІ – Силенко К., Рудько В.;</w:t>
      </w:r>
      <w:r>
        <w:rPr>
          <w:bCs/>
          <w:sz w:val="28"/>
          <w:szCs w:val="28"/>
        </w:rPr>
        <w:t xml:space="preserve"> </w:t>
      </w:r>
      <w:r w:rsidRPr="00181917">
        <w:rPr>
          <w:bCs/>
          <w:sz w:val="28"/>
          <w:szCs w:val="28"/>
        </w:rPr>
        <w:t>ІІІ – Міхієнко Ю., Щітка І.</w:t>
      </w:r>
      <w:r>
        <w:rPr>
          <w:bCs/>
          <w:sz w:val="28"/>
          <w:szCs w:val="28"/>
        </w:rPr>
        <w:t>)</w:t>
      </w:r>
    </w:p>
    <w:p w:rsidR="00C57F62" w:rsidRPr="00C6003A" w:rsidRDefault="00C57F62" w:rsidP="00C57F62">
      <w:pPr>
        <w:numPr>
          <w:ilvl w:val="0"/>
          <w:numId w:val="14"/>
        </w:numPr>
        <w:tabs>
          <w:tab w:val="left" w:pos="-284"/>
        </w:tabs>
        <w:spacing w:line="360" w:lineRule="auto"/>
        <w:ind w:left="142" w:right="-11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003A">
        <w:rPr>
          <w:sz w:val="28"/>
          <w:szCs w:val="28"/>
          <w:lang w:val="en-US"/>
        </w:rPr>
        <w:t>XV</w:t>
      </w:r>
      <w:r w:rsidRPr="00C6003A">
        <w:rPr>
          <w:sz w:val="28"/>
          <w:szCs w:val="28"/>
        </w:rPr>
        <w:t xml:space="preserve"> Всеукраїнська наукова конференція для учнівської молоді, студентів і аспірантів «Від духовних джерел Візантії до сучасності»,              присвячена пам’яті трьох святителів Василя Великого, ІоанаЗолотоустого, Григорія Богослова у Київському славістичному університеті (Гончар </w:t>
      </w:r>
      <w:proofErr w:type="gramStart"/>
      <w:r w:rsidRPr="00C6003A">
        <w:rPr>
          <w:sz w:val="28"/>
          <w:szCs w:val="28"/>
        </w:rPr>
        <w:t>А.,</w:t>
      </w:r>
      <w:proofErr w:type="gramEnd"/>
      <w:r w:rsidRPr="00C6003A">
        <w:rPr>
          <w:sz w:val="28"/>
          <w:szCs w:val="28"/>
        </w:rPr>
        <w:t xml:space="preserve"> учитель В.О.Сидорекно</w:t>
      </w:r>
      <w:r>
        <w:rPr>
          <w:sz w:val="28"/>
          <w:szCs w:val="28"/>
        </w:rPr>
        <w:t>, м. Київ</w:t>
      </w:r>
      <w:r w:rsidRPr="00C6003A">
        <w:rPr>
          <w:sz w:val="28"/>
          <w:szCs w:val="28"/>
        </w:rPr>
        <w:t>).</w:t>
      </w:r>
    </w:p>
    <w:p w:rsidR="00C57F62" w:rsidRDefault="00C57F62" w:rsidP="00C57F62">
      <w:pPr>
        <w:pStyle w:val="a3"/>
        <w:numPr>
          <w:ilvl w:val="0"/>
          <w:numId w:val="14"/>
        </w:numPr>
        <w:tabs>
          <w:tab w:val="left" w:pos="-284"/>
        </w:tabs>
        <w:spacing w:line="324" w:lineRule="auto"/>
        <w:ind w:left="142" w:right="-113"/>
        <w:jc w:val="both"/>
        <w:rPr>
          <w:bCs/>
          <w:sz w:val="28"/>
          <w:szCs w:val="28"/>
        </w:rPr>
        <w:sectPr w:rsidR="00C57F62" w:rsidSect="00C57F62">
          <w:pgSz w:w="11906" w:h="16838"/>
          <w:pgMar w:top="851" w:right="707" w:bottom="993" w:left="1701" w:header="708" w:footer="708" w:gutter="0"/>
          <w:cols w:space="708"/>
          <w:docGrid w:linePitch="360"/>
        </w:sectPr>
      </w:pPr>
      <w:r w:rsidRPr="00AC5F99">
        <w:rPr>
          <w:sz w:val="28"/>
          <w:szCs w:val="28"/>
        </w:rPr>
        <w:t xml:space="preserve">  Перша обласна історико-краєзнавча конференція учнів 9-11 класів, учителів та керівників гуртків загальноосвітніх навчальних </w:t>
      </w:r>
      <w:r w:rsidRPr="00AC5F99">
        <w:rPr>
          <w:bCs/>
          <w:sz w:val="28"/>
          <w:szCs w:val="28"/>
        </w:rPr>
        <w:t>закладів</w:t>
      </w:r>
      <w:r w:rsidRPr="00AC5F99">
        <w:rPr>
          <w:sz w:val="28"/>
          <w:szCs w:val="28"/>
        </w:rPr>
        <w:t xml:space="preserve"> (Фабриченко А., Харченко К.,  учителі О.С., Р.Ю.Клунко, О.С.Дудченко, листопад, 2014, м. Чернігів</w:t>
      </w:r>
      <w:r w:rsidRPr="00AC5F99">
        <w:rPr>
          <w:bCs/>
          <w:sz w:val="28"/>
          <w:szCs w:val="28"/>
        </w:rPr>
        <w:t>).</w:t>
      </w:r>
    </w:p>
    <w:p w:rsidR="00C57F62" w:rsidRPr="00E15F73" w:rsidRDefault="00C57F62" w:rsidP="00C57F62">
      <w:pPr>
        <w:widowControl w:val="0"/>
        <w:ind w:firstLine="709"/>
        <w:jc w:val="right"/>
        <w:rPr>
          <w:sz w:val="28"/>
          <w:szCs w:val="28"/>
        </w:rPr>
      </w:pPr>
      <w:r w:rsidRPr="00E15F73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 xml:space="preserve"> 5</w:t>
      </w:r>
    </w:p>
    <w:p w:rsidR="00C57F62" w:rsidRPr="00E15F73" w:rsidRDefault="00C57F62" w:rsidP="00C57F62">
      <w:pPr>
        <w:ind w:left="720"/>
        <w:rPr>
          <w:b/>
          <w:sz w:val="28"/>
          <w:szCs w:val="28"/>
        </w:rPr>
      </w:pPr>
    </w:p>
    <w:p w:rsidR="00C57F62" w:rsidRPr="00E15F73" w:rsidRDefault="00C57F62" w:rsidP="00C57F62">
      <w:pPr>
        <w:spacing w:line="324" w:lineRule="auto"/>
        <w:ind w:left="720"/>
        <w:rPr>
          <w:b/>
          <w:sz w:val="28"/>
          <w:szCs w:val="28"/>
        </w:rPr>
      </w:pPr>
      <w:r w:rsidRPr="00E15F73">
        <w:rPr>
          <w:b/>
          <w:sz w:val="28"/>
          <w:szCs w:val="28"/>
        </w:rPr>
        <w:t>Участь учнів та вчителів у конкурсах, творчих проектах, виставках</w:t>
      </w:r>
    </w:p>
    <w:p w:rsidR="00C57F62" w:rsidRPr="00B11B22" w:rsidRDefault="00C57F62" w:rsidP="00C57F62">
      <w:pPr>
        <w:spacing w:line="324" w:lineRule="auto"/>
        <w:ind w:left="720"/>
        <w:jc w:val="center"/>
        <w:rPr>
          <w:b/>
          <w:szCs w:val="26"/>
        </w:rPr>
      </w:pPr>
    </w:p>
    <w:p w:rsidR="00C57F62" w:rsidRPr="003A6D03" w:rsidRDefault="00C57F62" w:rsidP="00C57F62">
      <w:pPr>
        <w:pStyle w:val="a3"/>
        <w:widowControl w:val="0"/>
        <w:numPr>
          <w:ilvl w:val="0"/>
          <w:numId w:val="15"/>
        </w:numPr>
        <w:tabs>
          <w:tab w:val="left" w:pos="426"/>
        </w:tabs>
        <w:spacing w:line="324" w:lineRule="auto"/>
        <w:ind w:left="426" w:right="57"/>
        <w:jc w:val="both"/>
        <w:rPr>
          <w:bCs/>
          <w:color w:val="000000"/>
          <w:sz w:val="28"/>
          <w:szCs w:val="28"/>
        </w:rPr>
      </w:pPr>
      <w:r w:rsidRPr="003A6D03">
        <w:rPr>
          <w:bCs/>
          <w:color w:val="000000"/>
          <w:sz w:val="28"/>
          <w:szCs w:val="28"/>
          <w:lang w:val="en-US"/>
        </w:rPr>
        <w:t>V</w:t>
      </w:r>
      <w:r w:rsidRPr="003A6D03">
        <w:rPr>
          <w:bCs/>
          <w:color w:val="000000"/>
          <w:sz w:val="28"/>
          <w:szCs w:val="28"/>
        </w:rPr>
        <w:t>І Міжнародному фестивалі педагогічних інновацій (Т.І.Бутурлим, Черкаси).</w:t>
      </w:r>
    </w:p>
    <w:p w:rsidR="00C57F62" w:rsidRPr="00E15F73" w:rsidRDefault="00C57F62" w:rsidP="00C57F62">
      <w:pPr>
        <w:numPr>
          <w:ilvl w:val="0"/>
          <w:numId w:val="15"/>
        </w:numPr>
        <w:spacing w:line="324" w:lineRule="auto"/>
        <w:ind w:left="426" w:hanging="426"/>
        <w:jc w:val="both"/>
        <w:rPr>
          <w:sz w:val="28"/>
          <w:szCs w:val="28"/>
        </w:rPr>
      </w:pPr>
      <w:r w:rsidRPr="00814D21">
        <w:rPr>
          <w:sz w:val="28"/>
          <w:szCs w:val="28"/>
        </w:rPr>
        <w:t>Х</w:t>
      </w:r>
      <w:r w:rsidRPr="00814D21">
        <w:rPr>
          <w:sz w:val="28"/>
          <w:szCs w:val="28"/>
          <w:lang w:val="en-US"/>
        </w:rPr>
        <w:t>V</w:t>
      </w:r>
      <w:r w:rsidRPr="00814D21">
        <w:rPr>
          <w:sz w:val="28"/>
          <w:szCs w:val="28"/>
        </w:rPr>
        <w:t xml:space="preserve"> Міжнародний конкурс</w:t>
      </w:r>
      <w:r w:rsidRPr="00E15F73">
        <w:rPr>
          <w:sz w:val="28"/>
          <w:szCs w:val="28"/>
        </w:rPr>
        <w:t xml:space="preserve"> знавців української мови імені Петра Яцика у 201</w:t>
      </w:r>
      <w:r>
        <w:rPr>
          <w:sz w:val="28"/>
          <w:szCs w:val="28"/>
        </w:rPr>
        <w:t>4</w:t>
      </w:r>
      <w:r w:rsidRPr="00E15F73">
        <w:rPr>
          <w:sz w:val="28"/>
          <w:szCs w:val="28"/>
        </w:rPr>
        <w:t xml:space="preserve"> -201</w:t>
      </w:r>
      <w:r>
        <w:rPr>
          <w:sz w:val="28"/>
          <w:szCs w:val="28"/>
        </w:rPr>
        <w:t>5</w:t>
      </w:r>
      <w:r w:rsidRPr="00E15F73">
        <w:rPr>
          <w:sz w:val="28"/>
          <w:szCs w:val="28"/>
        </w:rPr>
        <w:t xml:space="preserve"> н.р. ( 4 учасники міського етапу, </w:t>
      </w:r>
      <w:r>
        <w:rPr>
          <w:sz w:val="28"/>
          <w:szCs w:val="28"/>
        </w:rPr>
        <w:t>Ю.Міхієнко</w:t>
      </w:r>
      <w:r w:rsidRPr="00E15F73">
        <w:rPr>
          <w:sz w:val="28"/>
          <w:szCs w:val="28"/>
        </w:rPr>
        <w:t xml:space="preserve"> – І</w:t>
      </w:r>
      <w:r>
        <w:rPr>
          <w:sz w:val="28"/>
          <w:szCs w:val="28"/>
        </w:rPr>
        <w:t>І</w:t>
      </w:r>
      <w:r w:rsidRPr="00E15F73">
        <w:rPr>
          <w:sz w:val="28"/>
          <w:szCs w:val="28"/>
        </w:rPr>
        <w:t xml:space="preserve"> місце, учитель </w:t>
      </w:r>
      <w:r>
        <w:rPr>
          <w:sz w:val="28"/>
          <w:szCs w:val="28"/>
        </w:rPr>
        <w:t>Т.І.Бутурлим</w:t>
      </w:r>
      <w:r w:rsidRPr="00E15F73">
        <w:rPr>
          <w:sz w:val="28"/>
          <w:szCs w:val="28"/>
        </w:rPr>
        <w:t>, листопад, 201</w:t>
      </w:r>
      <w:r>
        <w:rPr>
          <w:sz w:val="28"/>
          <w:szCs w:val="28"/>
        </w:rPr>
        <w:t>4</w:t>
      </w:r>
      <w:r w:rsidRPr="00E15F73">
        <w:rPr>
          <w:sz w:val="28"/>
          <w:szCs w:val="28"/>
        </w:rPr>
        <w:t xml:space="preserve">); </w:t>
      </w:r>
    </w:p>
    <w:p w:rsidR="00C57F62" w:rsidRDefault="00C57F62" w:rsidP="00C57F62">
      <w:pPr>
        <w:numPr>
          <w:ilvl w:val="0"/>
          <w:numId w:val="15"/>
        </w:numPr>
        <w:spacing w:line="324" w:lineRule="auto"/>
        <w:ind w:left="426" w:hanging="426"/>
        <w:jc w:val="both"/>
        <w:rPr>
          <w:sz w:val="28"/>
          <w:szCs w:val="28"/>
        </w:rPr>
      </w:pPr>
      <w:r w:rsidRPr="00E15F73">
        <w:rPr>
          <w:sz w:val="28"/>
          <w:szCs w:val="28"/>
        </w:rPr>
        <w:t>ІV</w:t>
      </w:r>
      <w:r w:rsidRPr="00E15F73">
        <w:rPr>
          <w:b/>
          <w:sz w:val="28"/>
          <w:szCs w:val="28"/>
        </w:rPr>
        <w:t xml:space="preserve"> </w:t>
      </w:r>
      <w:r w:rsidRPr="00E15F73">
        <w:rPr>
          <w:sz w:val="28"/>
          <w:szCs w:val="28"/>
        </w:rPr>
        <w:t xml:space="preserve">Міжнародний мовно-літературний конкурс учнівської та студентської молоді імені Тараса Шевченка ( 4 учнів, </w:t>
      </w:r>
      <w:r>
        <w:rPr>
          <w:sz w:val="28"/>
          <w:szCs w:val="28"/>
        </w:rPr>
        <w:t>Н.Тертишник</w:t>
      </w:r>
      <w:r w:rsidRPr="00E15F73">
        <w:rPr>
          <w:sz w:val="28"/>
          <w:szCs w:val="28"/>
        </w:rPr>
        <w:t xml:space="preserve"> на міському етапі І місце, учитель Т.І.Бутурлим,</w:t>
      </w:r>
      <w:r>
        <w:rPr>
          <w:sz w:val="28"/>
          <w:szCs w:val="28"/>
        </w:rPr>
        <w:t xml:space="preserve"> А.М.Кайдаш,</w:t>
      </w:r>
      <w:r w:rsidRPr="00E15F73">
        <w:rPr>
          <w:sz w:val="28"/>
          <w:szCs w:val="28"/>
        </w:rPr>
        <w:t xml:space="preserve"> листопад, 201</w:t>
      </w:r>
      <w:r>
        <w:rPr>
          <w:sz w:val="28"/>
          <w:szCs w:val="28"/>
        </w:rPr>
        <w:t>4</w:t>
      </w:r>
      <w:r w:rsidRPr="00E15F73">
        <w:rPr>
          <w:sz w:val="28"/>
          <w:szCs w:val="28"/>
        </w:rPr>
        <w:t xml:space="preserve">); </w:t>
      </w:r>
    </w:p>
    <w:p w:rsidR="00C57F62" w:rsidRDefault="00C57F62" w:rsidP="00C57F62">
      <w:pPr>
        <w:numPr>
          <w:ilvl w:val="0"/>
          <w:numId w:val="15"/>
        </w:numPr>
        <w:spacing w:line="324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Міжнародний конкурс з ораторського мистецтва (Т.Бугай, Я.Прочай, листопад, Л.М.Павлюк);</w:t>
      </w:r>
    </w:p>
    <w:p w:rsidR="00C57F62" w:rsidRDefault="00C57F62" w:rsidP="00C57F62">
      <w:pPr>
        <w:numPr>
          <w:ilvl w:val="0"/>
          <w:numId w:val="15"/>
        </w:numPr>
        <w:spacing w:line="324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Міжнародний інтелектуальний конкурс «50 слів» (О.В.Лісовець, квітень 2015);</w:t>
      </w:r>
    </w:p>
    <w:p w:rsidR="00C57F62" w:rsidRDefault="00C57F62" w:rsidP="00C57F62">
      <w:pPr>
        <w:numPr>
          <w:ilvl w:val="0"/>
          <w:numId w:val="15"/>
        </w:numPr>
        <w:spacing w:line="324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Міжнародна мистецька програма «З Україно. в серці» у рамках світкування 70-річчя Великої перемоги (Донець А, м. Мінськ, республіка Білорусь, травень 2015);</w:t>
      </w:r>
    </w:p>
    <w:p w:rsidR="00C57F62" w:rsidRPr="00DA33EF" w:rsidRDefault="00C57F62" w:rsidP="00C57F62">
      <w:pPr>
        <w:numPr>
          <w:ilvl w:val="0"/>
          <w:numId w:val="15"/>
        </w:numPr>
        <w:spacing w:line="324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A33EF">
        <w:rPr>
          <w:sz w:val="28"/>
          <w:szCs w:val="28"/>
        </w:rPr>
        <w:t>анадськ</w:t>
      </w:r>
      <w:r>
        <w:rPr>
          <w:sz w:val="28"/>
          <w:szCs w:val="28"/>
        </w:rPr>
        <w:t>о-у</w:t>
      </w:r>
      <w:r w:rsidRPr="00DA33EF">
        <w:rPr>
          <w:sz w:val="28"/>
          <w:szCs w:val="28"/>
        </w:rPr>
        <w:t>країнськ</w:t>
      </w:r>
      <w:r>
        <w:rPr>
          <w:sz w:val="28"/>
          <w:szCs w:val="28"/>
        </w:rPr>
        <w:t>ий</w:t>
      </w:r>
      <w:r w:rsidRPr="00DA33EF">
        <w:rPr>
          <w:sz w:val="28"/>
          <w:szCs w:val="28"/>
        </w:rPr>
        <w:t xml:space="preserve"> конкурс Проектів сучасних освітніх інновацій у галузі навчання та виховання (Т.М.Шевчук, </w:t>
      </w:r>
      <w:r>
        <w:rPr>
          <w:sz w:val="28"/>
          <w:szCs w:val="28"/>
        </w:rPr>
        <w:t xml:space="preserve">грудень, </w:t>
      </w:r>
      <w:r w:rsidRPr="00DA33EF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A33EF">
        <w:rPr>
          <w:sz w:val="28"/>
          <w:szCs w:val="28"/>
        </w:rPr>
        <w:t>);</w:t>
      </w:r>
    </w:p>
    <w:p w:rsidR="00C57F62" w:rsidRDefault="00C57F62" w:rsidP="00C57F62">
      <w:pPr>
        <w:numPr>
          <w:ilvl w:val="0"/>
          <w:numId w:val="15"/>
        </w:numPr>
        <w:spacing w:line="324" w:lineRule="auto"/>
        <w:ind w:left="426" w:hanging="426"/>
        <w:jc w:val="both"/>
        <w:rPr>
          <w:sz w:val="28"/>
          <w:szCs w:val="28"/>
        </w:rPr>
      </w:pPr>
      <w:r w:rsidRPr="00E15F73">
        <w:rPr>
          <w:sz w:val="28"/>
          <w:szCs w:val="28"/>
        </w:rPr>
        <w:t>Всеукраїнська програма культурного обміну «</w:t>
      </w:r>
      <w:r w:rsidRPr="00E15F73">
        <w:rPr>
          <w:sz w:val="28"/>
          <w:szCs w:val="28"/>
          <w:lang w:val="en-US"/>
        </w:rPr>
        <w:t>FLEX</w:t>
      </w:r>
      <w:r w:rsidRPr="00E15F73">
        <w:rPr>
          <w:sz w:val="28"/>
          <w:szCs w:val="28"/>
        </w:rPr>
        <w:t>: Програма обміну майбутніх лідерів» (</w:t>
      </w:r>
      <w:r>
        <w:rPr>
          <w:sz w:val="28"/>
          <w:szCs w:val="28"/>
        </w:rPr>
        <w:t>2</w:t>
      </w:r>
      <w:r w:rsidRPr="00E15F73">
        <w:rPr>
          <w:sz w:val="28"/>
          <w:szCs w:val="28"/>
        </w:rPr>
        <w:t xml:space="preserve"> учні</w:t>
      </w:r>
      <w:r>
        <w:rPr>
          <w:sz w:val="28"/>
          <w:szCs w:val="28"/>
        </w:rPr>
        <w:t>в</w:t>
      </w:r>
      <w:r w:rsidRPr="00E15F73">
        <w:rPr>
          <w:sz w:val="28"/>
          <w:szCs w:val="28"/>
        </w:rPr>
        <w:t>, учителі Л.М.Павлюк, Л.І.Петренко, вересень, 201</w:t>
      </w:r>
      <w:r>
        <w:rPr>
          <w:sz w:val="28"/>
          <w:szCs w:val="28"/>
        </w:rPr>
        <w:t>4</w:t>
      </w:r>
      <w:r w:rsidRPr="00E15F73">
        <w:rPr>
          <w:sz w:val="28"/>
          <w:szCs w:val="28"/>
        </w:rPr>
        <w:t>);</w:t>
      </w:r>
    </w:p>
    <w:p w:rsidR="00C57F62" w:rsidRPr="00E15F73" w:rsidRDefault="00C57F62" w:rsidP="00C57F62">
      <w:pPr>
        <w:numPr>
          <w:ilvl w:val="0"/>
          <w:numId w:val="15"/>
        </w:numPr>
        <w:tabs>
          <w:tab w:val="left" w:pos="426"/>
          <w:tab w:val="left" w:pos="567"/>
        </w:tabs>
        <w:spacing w:line="324" w:lineRule="auto"/>
        <w:ind w:left="426"/>
        <w:jc w:val="both"/>
        <w:rPr>
          <w:sz w:val="28"/>
          <w:szCs w:val="28"/>
        </w:rPr>
      </w:pPr>
      <w:r w:rsidRPr="00E15F73">
        <w:rPr>
          <w:sz w:val="28"/>
          <w:szCs w:val="28"/>
        </w:rPr>
        <w:t>Всеукраїнський природничий інтерактивний конкурс «Осінній колосок» (</w:t>
      </w:r>
      <w:r>
        <w:rPr>
          <w:sz w:val="28"/>
          <w:szCs w:val="28"/>
        </w:rPr>
        <w:t>19 учнів отримали срібний колосок, 5</w:t>
      </w:r>
      <w:r w:rsidRPr="00E15F73">
        <w:rPr>
          <w:sz w:val="28"/>
          <w:szCs w:val="28"/>
        </w:rPr>
        <w:t xml:space="preserve"> </w:t>
      </w:r>
      <w:r>
        <w:rPr>
          <w:sz w:val="28"/>
          <w:szCs w:val="28"/>
        </w:rPr>
        <w:t>учасники</w:t>
      </w:r>
      <w:r w:rsidRPr="00E15F73">
        <w:rPr>
          <w:sz w:val="28"/>
          <w:szCs w:val="28"/>
        </w:rPr>
        <w:t>, учителі І.М.Гах, С.М.Сліпак, листопад, 201</w:t>
      </w:r>
      <w:r>
        <w:rPr>
          <w:sz w:val="28"/>
          <w:szCs w:val="28"/>
        </w:rPr>
        <w:t>4</w:t>
      </w:r>
      <w:r w:rsidRPr="00E15F73">
        <w:rPr>
          <w:sz w:val="28"/>
          <w:szCs w:val="28"/>
        </w:rPr>
        <w:t>);</w:t>
      </w:r>
    </w:p>
    <w:p w:rsidR="00C57F62" w:rsidRDefault="00C57F62" w:rsidP="00C57F62">
      <w:pPr>
        <w:numPr>
          <w:ilvl w:val="0"/>
          <w:numId w:val="15"/>
        </w:numPr>
        <w:tabs>
          <w:tab w:val="left" w:pos="426"/>
        </w:tabs>
        <w:spacing w:line="324" w:lineRule="auto"/>
        <w:ind w:left="426"/>
        <w:jc w:val="both"/>
        <w:rPr>
          <w:sz w:val="28"/>
          <w:szCs w:val="28"/>
        </w:rPr>
      </w:pPr>
      <w:r w:rsidRPr="00E15F73">
        <w:rPr>
          <w:sz w:val="28"/>
          <w:szCs w:val="28"/>
        </w:rPr>
        <w:t>Всеукраїнський конкурс з англійської мови «Грінвіч» (</w:t>
      </w:r>
      <w:r>
        <w:rPr>
          <w:sz w:val="28"/>
          <w:szCs w:val="28"/>
        </w:rPr>
        <w:t>34</w:t>
      </w:r>
      <w:r w:rsidRPr="00E15F73">
        <w:rPr>
          <w:sz w:val="28"/>
          <w:szCs w:val="28"/>
        </w:rPr>
        <w:t xml:space="preserve"> учн</w:t>
      </w:r>
      <w:r>
        <w:rPr>
          <w:sz w:val="28"/>
          <w:szCs w:val="28"/>
        </w:rPr>
        <w:t>ів</w:t>
      </w:r>
      <w:r w:rsidRPr="00E15F73">
        <w:rPr>
          <w:sz w:val="28"/>
          <w:szCs w:val="28"/>
        </w:rPr>
        <w:t>, учителі Л.М.Павлюк, Л.І.Петренко, грудень, 201</w:t>
      </w:r>
      <w:r>
        <w:rPr>
          <w:sz w:val="28"/>
          <w:szCs w:val="28"/>
        </w:rPr>
        <w:t>4</w:t>
      </w:r>
      <w:r w:rsidRPr="00E15F73">
        <w:rPr>
          <w:sz w:val="28"/>
          <w:szCs w:val="28"/>
        </w:rPr>
        <w:t>);</w:t>
      </w:r>
    </w:p>
    <w:p w:rsidR="00C57F62" w:rsidRPr="00E15F73" w:rsidRDefault="00C57F62" w:rsidP="00C57F62">
      <w:pPr>
        <w:numPr>
          <w:ilvl w:val="0"/>
          <w:numId w:val="15"/>
        </w:numPr>
        <w:tabs>
          <w:tab w:val="left" w:pos="426"/>
        </w:tabs>
        <w:spacing w:line="324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Всеукраїнський марафон «Діти за мир, за єдину Україну» (О.Вороченко, А. Кубрак, учитель Т.Бутурлим,  вихователь І.М.Терещенко, грудень 2014);</w:t>
      </w:r>
    </w:p>
    <w:p w:rsidR="00C57F62" w:rsidRDefault="00C57F62" w:rsidP="00C57F62">
      <w:pPr>
        <w:numPr>
          <w:ilvl w:val="0"/>
          <w:numId w:val="15"/>
        </w:numPr>
        <w:spacing w:line="324" w:lineRule="auto"/>
        <w:ind w:left="426"/>
        <w:jc w:val="both"/>
        <w:rPr>
          <w:sz w:val="28"/>
          <w:szCs w:val="28"/>
        </w:rPr>
      </w:pPr>
      <w:r w:rsidRPr="001230D7">
        <w:rPr>
          <w:sz w:val="28"/>
          <w:szCs w:val="28"/>
        </w:rPr>
        <w:t>Всеукраїнський конкурс із німецької мови «Орлятко» (4 учні, учитель Н.М.Фесенко, грудень, 201</w:t>
      </w:r>
      <w:r>
        <w:rPr>
          <w:sz w:val="28"/>
          <w:szCs w:val="28"/>
        </w:rPr>
        <w:t>4</w:t>
      </w:r>
      <w:r w:rsidRPr="001230D7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1101AD">
        <w:rPr>
          <w:sz w:val="28"/>
          <w:szCs w:val="28"/>
        </w:rPr>
        <w:t xml:space="preserve"> </w:t>
      </w:r>
    </w:p>
    <w:p w:rsidR="00C57F62" w:rsidRDefault="00C57F62" w:rsidP="00C57F62">
      <w:pPr>
        <w:numPr>
          <w:ilvl w:val="0"/>
          <w:numId w:val="15"/>
        </w:numPr>
        <w:spacing w:line="324" w:lineRule="auto"/>
        <w:ind w:left="426"/>
        <w:jc w:val="both"/>
        <w:rPr>
          <w:sz w:val="28"/>
          <w:szCs w:val="28"/>
        </w:rPr>
      </w:pPr>
      <w:r w:rsidRPr="001101AD">
        <w:rPr>
          <w:sz w:val="28"/>
          <w:szCs w:val="28"/>
        </w:rPr>
        <w:t>Всеукраїнського літературного конкурсу «Розкрилля душі»</w:t>
      </w:r>
      <w:r>
        <w:rPr>
          <w:sz w:val="28"/>
          <w:szCs w:val="28"/>
        </w:rPr>
        <w:t xml:space="preserve"> (Щітка Ірина, диплом ІІІ ступеня, учитель О.В.Міщенко, травень 2015);</w:t>
      </w:r>
    </w:p>
    <w:p w:rsidR="00C57F62" w:rsidRDefault="00C57F62" w:rsidP="00C57F62">
      <w:pPr>
        <w:numPr>
          <w:ilvl w:val="0"/>
          <w:numId w:val="15"/>
        </w:numPr>
        <w:spacing w:line="324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Всеукраїнський конкурс шкільних малюнків «Мої права» (Юлія Кебкал 2 місце, учитель О.МС.Дудченко);</w:t>
      </w:r>
    </w:p>
    <w:p w:rsidR="00C57F62" w:rsidRDefault="00C57F62" w:rsidP="00C57F62">
      <w:pPr>
        <w:numPr>
          <w:ilvl w:val="0"/>
          <w:numId w:val="15"/>
        </w:numPr>
        <w:tabs>
          <w:tab w:val="left" w:pos="426"/>
        </w:tabs>
        <w:spacing w:line="324" w:lineRule="auto"/>
        <w:ind w:left="426"/>
        <w:jc w:val="both"/>
        <w:rPr>
          <w:sz w:val="28"/>
          <w:szCs w:val="28"/>
        </w:rPr>
      </w:pPr>
      <w:r w:rsidRPr="00167D59">
        <w:rPr>
          <w:sz w:val="28"/>
          <w:szCs w:val="28"/>
        </w:rPr>
        <w:t>Всеукраїнський  конкурс дитячої творчості «Охорона праці очима дітей» (Кобизька Б., учитель Т.М.Котляр, квітень 2015)</w:t>
      </w:r>
      <w:r>
        <w:rPr>
          <w:sz w:val="28"/>
          <w:szCs w:val="28"/>
        </w:rPr>
        <w:t>;</w:t>
      </w:r>
    </w:p>
    <w:p w:rsidR="00C57F62" w:rsidRPr="00167D59" w:rsidRDefault="00C57F62" w:rsidP="00C57F62">
      <w:pPr>
        <w:numPr>
          <w:ilvl w:val="0"/>
          <w:numId w:val="15"/>
        </w:numPr>
        <w:tabs>
          <w:tab w:val="left" w:pos="426"/>
        </w:tabs>
        <w:spacing w:line="324" w:lineRule="auto"/>
        <w:ind w:left="426"/>
        <w:jc w:val="both"/>
        <w:rPr>
          <w:sz w:val="28"/>
          <w:szCs w:val="28"/>
        </w:rPr>
      </w:pPr>
      <w:r w:rsidRPr="00167D59">
        <w:rPr>
          <w:sz w:val="28"/>
          <w:szCs w:val="28"/>
        </w:rPr>
        <w:t>Х</w:t>
      </w:r>
      <w:r w:rsidRPr="00167D59">
        <w:rPr>
          <w:sz w:val="28"/>
          <w:szCs w:val="28"/>
          <w:lang w:val="en-US"/>
        </w:rPr>
        <w:t>V</w:t>
      </w:r>
      <w:r w:rsidRPr="00167D59">
        <w:rPr>
          <w:sz w:val="28"/>
          <w:szCs w:val="28"/>
        </w:rPr>
        <w:t>ІІІ Національний конкурс шкільних медіа (заступник директора Вр Т.М.Котляр);</w:t>
      </w:r>
    </w:p>
    <w:p w:rsidR="00C57F62" w:rsidRPr="001230D7" w:rsidRDefault="00C57F62" w:rsidP="00C57F62">
      <w:pPr>
        <w:numPr>
          <w:ilvl w:val="0"/>
          <w:numId w:val="15"/>
        </w:numPr>
        <w:tabs>
          <w:tab w:val="left" w:pos="426"/>
        </w:tabs>
        <w:spacing w:line="324" w:lineRule="auto"/>
        <w:ind w:left="426"/>
        <w:jc w:val="both"/>
        <w:rPr>
          <w:bCs/>
          <w:sz w:val="28"/>
          <w:szCs w:val="28"/>
        </w:rPr>
      </w:pPr>
      <w:r w:rsidRPr="00E15F73">
        <w:rPr>
          <w:bCs/>
          <w:iCs/>
          <w:sz w:val="28"/>
          <w:szCs w:val="28"/>
        </w:rPr>
        <w:t xml:space="preserve">Обласний конкурс інформаційних технологій </w:t>
      </w:r>
      <w:r w:rsidRPr="00E15F73">
        <w:rPr>
          <w:sz w:val="28"/>
          <w:szCs w:val="28"/>
        </w:rPr>
        <w:t xml:space="preserve">(О.Загорулько, учитель </w:t>
      </w:r>
      <w:r>
        <w:rPr>
          <w:sz w:val="28"/>
          <w:szCs w:val="28"/>
        </w:rPr>
        <w:t>Н.О.Головіна</w:t>
      </w:r>
      <w:r w:rsidRPr="00E15F73">
        <w:rPr>
          <w:sz w:val="28"/>
          <w:szCs w:val="28"/>
        </w:rPr>
        <w:t>, грудень, 201</w:t>
      </w:r>
      <w:r>
        <w:rPr>
          <w:sz w:val="28"/>
          <w:szCs w:val="28"/>
        </w:rPr>
        <w:t>4</w:t>
      </w:r>
      <w:r w:rsidRPr="00E15F73">
        <w:rPr>
          <w:sz w:val="28"/>
          <w:szCs w:val="28"/>
        </w:rPr>
        <w:t>);</w:t>
      </w:r>
    </w:p>
    <w:p w:rsidR="00C57F62" w:rsidRDefault="00C57F62" w:rsidP="00C57F62">
      <w:pPr>
        <w:numPr>
          <w:ilvl w:val="0"/>
          <w:numId w:val="15"/>
        </w:numPr>
        <w:tabs>
          <w:tab w:val="left" w:pos="426"/>
          <w:tab w:val="left" w:pos="1134"/>
        </w:tabs>
        <w:spacing w:line="324" w:lineRule="auto"/>
        <w:ind w:left="426"/>
        <w:jc w:val="both"/>
        <w:rPr>
          <w:sz w:val="28"/>
          <w:szCs w:val="28"/>
        </w:rPr>
      </w:pPr>
      <w:r w:rsidRPr="00EF43A5">
        <w:rPr>
          <w:bCs/>
          <w:iCs/>
          <w:sz w:val="28"/>
          <w:szCs w:val="28"/>
        </w:rPr>
        <w:t xml:space="preserve"> </w:t>
      </w:r>
      <w:r w:rsidRPr="00EF43A5">
        <w:rPr>
          <w:sz w:val="28"/>
          <w:szCs w:val="28"/>
        </w:rPr>
        <w:t>Обласний чемпіонат із інтелектуальних ігор «Віват, інтелект!» та  Покровському інтелектуальному турнірі «Що? Де? Коли?» (учитель О.В.Лісовець</w:t>
      </w:r>
      <w:r>
        <w:rPr>
          <w:sz w:val="28"/>
          <w:szCs w:val="28"/>
        </w:rPr>
        <w:t>, вересень, 2014</w:t>
      </w:r>
      <w:r w:rsidRPr="00EF43A5">
        <w:rPr>
          <w:sz w:val="28"/>
          <w:szCs w:val="28"/>
        </w:rPr>
        <w:t>);</w:t>
      </w:r>
    </w:p>
    <w:p w:rsidR="00C57F62" w:rsidRDefault="00C57F62" w:rsidP="00C57F62">
      <w:pPr>
        <w:numPr>
          <w:ilvl w:val="0"/>
          <w:numId w:val="15"/>
        </w:numPr>
        <w:tabs>
          <w:tab w:val="left" w:pos="426"/>
          <w:tab w:val="left" w:pos="1134"/>
        </w:tabs>
        <w:spacing w:line="324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Обласний чемпіонат по футболу (Т.Ішмуратов, Б.Власенко, А.Нещерет, В.Петриченко, В.Вергун, учитель В.В.Боровик, жовтень, 2014);</w:t>
      </w:r>
    </w:p>
    <w:p w:rsidR="00C57F62" w:rsidRPr="00EF43A5" w:rsidRDefault="00C57F62" w:rsidP="00C57F62">
      <w:pPr>
        <w:numPr>
          <w:ilvl w:val="0"/>
          <w:numId w:val="15"/>
        </w:numPr>
        <w:tabs>
          <w:tab w:val="left" w:pos="426"/>
          <w:tab w:val="left" w:pos="1134"/>
        </w:tabs>
        <w:spacing w:line="324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Обласний чемпіонат з легкої атлетики (Є.Спащенко, В.В.Боровик,</w:t>
      </w:r>
      <w:r w:rsidRPr="002D4F05">
        <w:rPr>
          <w:sz w:val="28"/>
          <w:szCs w:val="28"/>
        </w:rPr>
        <w:t xml:space="preserve"> </w:t>
      </w:r>
      <w:r>
        <w:rPr>
          <w:sz w:val="28"/>
          <w:szCs w:val="28"/>
        </w:rPr>
        <w:t>жовтень 2014).</w:t>
      </w:r>
    </w:p>
    <w:p w:rsidR="00C57F62" w:rsidRDefault="00C57F62" w:rsidP="00C57F62">
      <w:pPr>
        <w:numPr>
          <w:ilvl w:val="0"/>
          <w:numId w:val="15"/>
        </w:numPr>
        <w:tabs>
          <w:tab w:val="left" w:pos="426"/>
        </w:tabs>
        <w:spacing w:line="324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Обласний конкурс із використання ІКТ на уроках (Н.В.Карабуля, листопад, 2014);</w:t>
      </w:r>
    </w:p>
    <w:p w:rsidR="00C57F62" w:rsidRPr="00167D59" w:rsidRDefault="00C57F62" w:rsidP="00C57F62">
      <w:pPr>
        <w:numPr>
          <w:ilvl w:val="0"/>
          <w:numId w:val="15"/>
        </w:numPr>
        <w:tabs>
          <w:tab w:val="left" w:pos="426"/>
        </w:tabs>
        <w:spacing w:line="324" w:lineRule="auto"/>
        <w:ind w:left="426"/>
        <w:jc w:val="both"/>
        <w:rPr>
          <w:sz w:val="28"/>
          <w:szCs w:val="28"/>
        </w:rPr>
      </w:pPr>
      <w:r w:rsidRPr="00167D59">
        <w:rPr>
          <w:sz w:val="28"/>
          <w:szCs w:val="28"/>
        </w:rPr>
        <w:t>Обласний фестиваль-конкурс української патріотичної пісні «Озброєні піснею» (Гончар А., керівник гуртка М.В.Палаєва, квітень 2015)</w:t>
      </w:r>
      <w:r>
        <w:rPr>
          <w:sz w:val="28"/>
          <w:szCs w:val="28"/>
        </w:rPr>
        <w:t>;</w:t>
      </w:r>
    </w:p>
    <w:p w:rsidR="00C57F62" w:rsidRPr="00167D59" w:rsidRDefault="00C57F62" w:rsidP="00C57F62">
      <w:pPr>
        <w:numPr>
          <w:ilvl w:val="0"/>
          <w:numId w:val="15"/>
        </w:numPr>
        <w:tabs>
          <w:tab w:val="left" w:pos="426"/>
        </w:tabs>
        <w:spacing w:line="324" w:lineRule="auto"/>
        <w:ind w:left="426"/>
        <w:jc w:val="both"/>
        <w:rPr>
          <w:sz w:val="28"/>
          <w:szCs w:val="28"/>
        </w:rPr>
      </w:pPr>
      <w:r w:rsidRPr="00167D59">
        <w:rPr>
          <w:sz w:val="28"/>
          <w:szCs w:val="28"/>
        </w:rPr>
        <w:t xml:space="preserve"> Обласний конкурс шкільних медіа, номінація «фотоконкурс» (Шкода В., Куліш А., Демченко Є., керівник гуртка М.В.Палаєва, квітень 2015)</w:t>
      </w:r>
      <w:r>
        <w:rPr>
          <w:sz w:val="28"/>
          <w:szCs w:val="28"/>
        </w:rPr>
        <w:t>;</w:t>
      </w:r>
    </w:p>
    <w:p w:rsidR="00C57F62" w:rsidRDefault="00C57F62" w:rsidP="00C57F62">
      <w:pPr>
        <w:numPr>
          <w:ilvl w:val="0"/>
          <w:numId w:val="15"/>
        </w:numPr>
        <w:tabs>
          <w:tab w:val="left" w:pos="426"/>
        </w:tabs>
        <w:spacing w:line="324" w:lineRule="auto"/>
        <w:ind w:left="426"/>
        <w:jc w:val="both"/>
        <w:rPr>
          <w:sz w:val="28"/>
          <w:szCs w:val="28"/>
        </w:rPr>
      </w:pPr>
      <w:r w:rsidRPr="00167D59">
        <w:rPr>
          <w:sz w:val="28"/>
          <w:szCs w:val="28"/>
        </w:rPr>
        <w:t xml:space="preserve"> Обласний конкурс дитячої творчості «Безпека в житті – життя у безпеці» (Насилівська І., </w:t>
      </w:r>
      <w:r>
        <w:rPr>
          <w:sz w:val="28"/>
          <w:szCs w:val="28"/>
        </w:rPr>
        <w:t xml:space="preserve"> ІІ місце, </w:t>
      </w:r>
      <w:r w:rsidRPr="00167D59">
        <w:rPr>
          <w:sz w:val="28"/>
          <w:szCs w:val="28"/>
        </w:rPr>
        <w:t xml:space="preserve"> керівник гуртка Т.М.Котляр, квітень 2015)</w:t>
      </w:r>
      <w:r>
        <w:rPr>
          <w:sz w:val="28"/>
          <w:szCs w:val="28"/>
        </w:rPr>
        <w:t>;</w:t>
      </w:r>
    </w:p>
    <w:p w:rsidR="00C57F62" w:rsidRDefault="00C57F62" w:rsidP="00C57F62">
      <w:pPr>
        <w:numPr>
          <w:ilvl w:val="0"/>
          <w:numId w:val="15"/>
        </w:numPr>
        <w:tabs>
          <w:tab w:val="left" w:pos="426"/>
        </w:tabs>
        <w:spacing w:line="324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Відкритий чемпіонат області з легкої атлетики (Спащенко Є., квітень 2015);</w:t>
      </w:r>
    </w:p>
    <w:p w:rsidR="00C57F62" w:rsidRDefault="00C57F62" w:rsidP="00C57F62">
      <w:pPr>
        <w:numPr>
          <w:ilvl w:val="0"/>
          <w:numId w:val="15"/>
        </w:numPr>
        <w:tabs>
          <w:tab w:val="left" w:pos="426"/>
        </w:tabs>
        <w:spacing w:line="324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Міжобласний турнір з легкої атлетики (Спащенко Є., травень 2015);</w:t>
      </w:r>
    </w:p>
    <w:p w:rsidR="00C57F62" w:rsidRPr="00167D59" w:rsidRDefault="00C57F62" w:rsidP="00C57F62">
      <w:pPr>
        <w:numPr>
          <w:ilvl w:val="0"/>
          <w:numId w:val="15"/>
        </w:numPr>
        <w:tabs>
          <w:tab w:val="left" w:pos="426"/>
        </w:tabs>
        <w:spacing w:line="324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Обласні змагання з футболу (Дубас А, Ішмуратов Т., травень 2015);</w:t>
      </w:r>
    </w:p>
    <w:p w:rsidR="00C57F62" w:rsidRDefault="00C57F62" w:rsidP="00C57F62">
      <w:pPr>
        <w:numPr>
          <w:ilvl w:val="0"/>
          <w:numId w:val="15"/>
        </w:numPr>
        <w:tabs>
          <w:tab w:val="left" w:pos="426"/>
        </w:tabs>
        <w:spacing w:line="324" w:lineRule="auto"/>
        <w:ind w:left="426"/>
        <w:jc w:val="both"/>
        <w:rPr>
          <w:sz w:val="28"/>
          <w:szCs w:val="28"/>
        </w:rPr>
      </w:pPr>
      <w:r w:rsidRPr="00E15F73">
        <w:rPr>
          <w:sz w:val="28"/>
          <w:szCs w:val="28"/>
        </w:rPr>
        <w:t>Міський фестиваль художньої творчості дітей та молоді з особливими потребами «Повір у себе – і в тебе повірять інші» (</w:t>
      </w:r>
      <w:r>
        <w:rPr>
          <w:sz w:val="28"/>
          <w:szCs w:val="28"/>
        </w:rPr>
        <w:t xml:space="preserve">Т.Оксимець </w:t>
      </w:r>
      <w:r w:rsidRPr="00E15F73">
        <w:rPr>
          <w:sz w:val="28"/>
          <w:szCs w:val="28"/>
        </w:rPr>
        <w:t xml:space="preserve"> учитель Т.М.Котляр</w:t>
      </w:r>
      <w:r>
        <w:rPr>
          <w:sz w:val="28"/>
          <w:szCs w:val="28"/>
        </w:rPr>
        <w:t>, грудень, 2014</w:t>
      </w:r>
      <w:r w:rsidRPr="00E15F7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57F62" w:rsidRPr="00167D59" w:rsidRDefault="00C57F62" w:rsidP="00C57F62">
      <w:pPr>
        <w:numPr>
          <w:ilvl w:val="0"/>
          <w:numId w:val="15"/>
        </w:numPr>
        <w:tabs>
          <w:tab w:val="left" w:pos="426"/>
        </w:tabs>
        <w:spacing w:line="324" w:lineRule="auto"/>
        <w:ind w:left="426"/>
        <w:jc w:val="both"/>
        <w:rPr>
          <w:sz w:val="28"/>
          <w:szCs w:val="28"/>
        </w:rPr>
      </w:pPr>
      <w:r w:rsidRPr="00167D59">
        <w:rPr>
          <w:sz w:val="28"/>
          <w:szCs w:val="28"/>
        </w:rPr>
        <w:t xml:space="preserve">Міський конкурс «Найрозумніший учень Ніжина -2015» (Балін П., 4 місце, керівник гуртка О.В.Лісовець, лютий 2015). </w:t>
      </w:r>
    </w:p>
    <w:p w:rsidR="00C57F62" w:rsidRPr="00AC5F99" w:rsidRDefault="00C57F62" w:rsidP="00C57F62">
      <w:pPr>
        <w:spacing w:line="360" w:lineRule="auto"/>
        <w:jc w:val="both"/>
        <w:rPr>
          <w:b/>
          <w:sz w:val="28"/>
          <w:szCs w:val="28"/>
        </w:rPr>
      </w:pPr>
    </w:p>
    <w:p w:rsidR="00C57F62" w:rsidRPr="009B094C" w:rsidRDefault="00C57F62" w:rsidP="00C57F62">
      <w:pPr>
        <w:spacing w:line="360" w:lineRule="auto"/>
        <w:rPr>
          <w:rFonts w:eastAsia="Calibri"/>
          <w:sz w:val="28"/>
          <w:szCs w:val="28"/>
        </w:rPr>
      </w:pPr>
    </w:p>
    <w:p w:rsidR="00C57F62" w:rsidRPr="00D47A13" w:rsidRDefault="00C57F62" w:rsidP="00C57F62">
      <w:pPr>
        <w:jc w:val="right"/>
        <w:rPr>
          <w:sz w:val="28"/>
          <w:szCs w:val="28"/>
        </w:rPr>
      </w:pPr>
      <w:r w:rsidRPr="00D47A13">
        <w:rPr>
          <w:sz w:val="28"/>
          <w:szCs w:val="28"/>
        </w:rPr>
        <w:lastRenderedPageBreak/>
        <w:t xml:space="preserve">Додаток  </w:t>
      </w:r>
      <w:r>
        <w:rPr>
          <w:sz w:val="28"/>
          <w:szCs w:val="28"/>
        </w:rPr>
        <w:t>6</w:t>
      </w:r>
    </w:p>
    <w:p w:rsidR="00C57F62" w:rsidRPr="00D47A13" w:rsidRDefault="00C57F62" w:rsidP="00C57F62">
      <w:pPr>
        <w:jc w:val="right"/>
        <w:rPr>
          <w:sz w:val="28"/>
          <w:szCs w:val="28"/>
        </w:rPr>
      </w:pPr>
    </w:p>
    <w:p w:rsidR="00C57F62" w:rsidRPr="00D47A13" w:rsidRDefault="00C57F62" w:rsidP="00C57F62">
      <w:pPr>
        <w:jc w:val="right"/>
        <w:rPr>
          <w:sz w:val="28"/>
          <w:szCs w:val="28"/>
        </w:rPr>
      </w:pPr>
    </w:p>
    <w:p w:rsidR="00C57F62" w:rsidRPr="00D47A13" w:rsidRDefault="00C57F62" w:rsidP="00C57F62">
      <w:pPr>
        <w:ind w:firstLine="360"/>
        <w:jc w:val="center"/>
        <w:rPr>
          <w:sz w:val="28"/>
          <w:szCs w:val="28"/>
        </w:rPr>
      </w:pPr>
      <w:r w:rsidRPr="00D47A13">
        <w:rPr>
          <w:b/>
          <w:sz w:val="28"/>
          <w:szCs w:val="28"/>
        </w:rPr>
        <w:t>Показники навчальної діяльності учнів</w:t>
      </w:r>
    </w:p>
    <w:p w:rsidR="00C57F62" w:rsidRPr="00D47A13" w:rsidRDefault="00C57F62" w:rsidP="00C57F62">
      <w:pPr>
        <w:jc w:val="both"/>
        <w:rPr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934"/>
        <w:gridCol w:w="6"/>
        <w:gridCol w:w="1199"/>
        <w:gridCol w:w="7"/>
        <w:gridCol w:w="1178"/>
        <w:gridCol w:w="1275"/>
        <w:gridCol w:w="1253"/>
      </w:tblGrid>
      <w:tr w:rsidR="00C57F62" w:rsidRPr="00C57F62" w:rsidTr="00E65AFA">
        <w:trPr>
          <w:trHeight w:val="3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2" w:rsidRPr="00C57F62" w:rsidRDefault="00C57F62" w:rsidP="00E65AFA">
            <w:pPr>
              <w:jc w:val="both"/>
              <w:rPr>
                <w:b/>
                <w:bCs/>
                <w:sz w:val="22"/>
              </w:rPr>
            </w:pPr>
            <w:r w:rsidRPr="00C57F62">
              <w:rPr>
                <w:b/>
                <w:bCs/>
                <w:sz w:val="22"/>
              </w:rPr>
              <w:t>№ п/п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2" w:rsidRPr="00C57F62" w:rsidRDefault="00C57F62" w:rsidP="00E65AFA">
            <w:pPr>
              <w:ind w:firstLine="360"/>
              <w:jc w:val="both"/>
              <w:rPr>
                <w:b/>
                <w:bCs/>
                <w:sz w:val="22"/>
              </w:rPr>
            </w:pPr>
            <w:r w:rsidRPr="00C57F62">
              <w:rPr>
                <w:b/>
                <w:bCs/>
                <w:sz w:val="22"/>
              </w:rPr>
              <w:t>Зведена інформація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2" w:rsidRPr="00C57F62" w:rsidRDefault="00C57F62" w:rsidP="00E65AFA">
            <w:pPr>
              <w:ind w:firstLine="360"/>
              <w:jc w:val="both"/>
              <w:rPr>
                <w:b/>
                <w:bCs/>
                <w:sz w:val="22"/>
              </w:rPr>
            </w:pPr>
            <w:r w:rsidRPr="00C57F62">
              <w:rPr>
                <w:b/>
                <w:bCs/>
                <w:sz w:val="22"/>
              </w:rPr>
              <w:t>Учнів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2" w:rsidRPr="00C57F62" w:rsidRDefault="00C57F62" w:rsidP="00E65AFA">
            <w:pPr>
              <w:ind w:firstLine="360"/>
              <w:jc w:val="both"/>
              <w:rPr>
                <w:b/>
                <w:bCs/>
                <w:sz w:val="22"/>
              </w:rPr>
            </w:pPr>
            <w:r w:rsidRPr="00C57F62">
              <w:rPr>
                <w:b/>
                <w:bCs/>
                <w:sz w:val="22"/>
              </w:rPr>
              <w:t>%</w:t>
            </w:r>
          </w:p>
        </w:tc>
      </w:tr>
      <w:tr w:rsidR="00C57F62" w:rsidRPr="00C57F62" w:rsidTr="00E65AFA">
        <w:trPr>
          <w:trHeight w:val="21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І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На початок І семестру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179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</w:p>
        </w:tc>
      </w:tr>
      <w:tr w:rsidR="00C57F62" w:rsidRPr="00C57F62" w:rsidTr="00E65AFA">
        <w:trPr>
          <w:trHeight w:val="2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Вибуло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1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</w:p>
        </w:tc>
      </w:tr>
      <w:tr w:rsidR="00C57F62" w:rsidRPr="00C57F62" w:rsidTr="00E65AFA">
        <w:trPr>
          <w:trHeight w:val="20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Прибуло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</w:p>
        </w:tc>
      </w:tr>
      <w:tr w:rsidR="00C57F62" w:rsidRPr="00C57F62" w:rsidTr="00E65AFA">
        <w:trPr>
          <w:trHeight w:val="3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ІІ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Закінчило І семестр. усього учнів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178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</w:p>
        </w:tc>
      </w:tr>
      <w:tr w:rsidR="00C57F62" w:rsidRPr="00C57F62" w:rsidTr="00E65AFA">
        <w:trPr>
          <w:trHeight w:val="20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ІІ курс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89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</w:p>
        </w:tc>
      </w:tr>
      <w:tr w:rsidR="00C57F62" w:rsidRPr="00C57F62" w:rsidTr="00E65AFA">
        <w:trPr>
          <w:trHeight w:val="21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І курс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89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</w:p>
        </w:tc>
      </w:tr>
      <w:tr w:rsidR="00C57F62" w:rsidRPr="00C57F62" w:rsidTr="00E65AFA">
        <w:trPr>
          <w:trHeight w:val="342"/>
        </w:trPr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2" w:rsidRPr="00C57F62" w:rsidRDefault="00C57F62" w:rsidP="00E65AFA">
            <w:pPr>
              <w:ind w:firstLine="360"/>
              <w:jc w:val="both"/>
              <w:rPr>
                <w:b/>
                <w:sz w:val="22"/>
              </w:rPr>
            </w:pPr>
            <w:r w:rsidRPr="00C57F62">
              <w:rPr>
                <w:b/>
                <w:sz w:val="22"/>
              </w:rPr>
              <w:t>І курс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2" w:rsidRPr="00C57F62" w:rsidRDefault="00C57F62" w:rsidP="00E65AFA">
            <w:pPr>
              <w:jc w:val="both"/>
              <w:rPr>
                <w:b/>
                <w:sz w:val="22"/>
              </w:rPr>
            </w:pPr>
            <w:r w:rsidRPr="00C57F62">
              <w:rPr>
                <w:b/>
                <w:sz w:val="22"/>
              </w:rPr>
              <w:t>І семестр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2" w:rsidRPr="00C57F62" w:rsidRDefault="00C57F62" w:rsidP="00E65AFA">
            <w:pPr>
              <w:jc w:val="both"/>
              <w:rPr>
                <w:b/>
                <w:sz w:val="22"/>
              </w:rPr>
            </w:pPr>
            <w:r w:rsidRPr="00C57F62">
              <w:rPr>
                <w:b/>
                <w:sz w:val="22"/>
              </w:rPr>
              <w:t>Річні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2" w:rsidRPr="00C57F62" w:rsidRDefault="00C57F62" w:rsidP="00E65AFA">
            <w:pPr>
              <w:jc w:val="both"/>
              <w:rPr>
                <w:b/>
                <w:sz w:val="22"/>
              </w:rPr>
            </w:pPr>
            <w:r w:rsidRPr="00C57F62">
              <w:rPr>
                <w:b/>
                <w:sz w:val="22"/>
              </w:rPr>
              <w:t>І семестр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2" w:rsidRPr="00C57F62" w:rsidRDefault="00C57F62" w:rsidP="00E65AFA">
            <w:pPr>
              <w:jc w:val="both"/>
              <w:rPr>
                <w:b/>
                <w:sz w:val="22"/>
              </w:rPr>
            </w:pPr>
            <w:r w:rsidRPr="00C57F62">
              <w:rPr>
                <w:b/>
                <w:sz w:val="22"/>
              </w:rPr>
              <w:t>Річні</w:t>
            </w:r>
          </w:p>
        </w:tc>
      </w:tr>
      <w:tr w:rsidR="00C57F62" w:rsidRPr="00C57F62" w:rsidTr="00E65AFA">
        <w:trPr>
          <w:trHeight w:val="36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ІІІ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Закінчило І семестр на високому рівні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jc w:val="both"/>
              <w:rPr>
                <w:sz w:val="22"/>
              </w:rPr>
            </w:pPr>
            <w:r w:rsidRPr="00C57F62">
              <w:rPr>
                <w:sz w:val="22"/>
              </w:rPr>
              <w:t>13</w:t>
            </w:r>
          </w:p>
        </w:tc>
      </w:tr>
      <w:tr w:rsidR="00C57F62" w:rsidRPr="00C57F62" w:rsidTr="00E65AFA">
        <w:trPr>
          <w:trHeight w:val="36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достатньому рівні (із них мають одну або дві, дев’ять  – 5)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47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jc w:val="both"/>
              <w:rPr>
                <w:sz w:val="22"/>
              </w:rPr>
            </w:pPr>
            <w:r w:rsidRPr="00C57F62">
              <w:rPr>
                <w:sz w:val="22"/>
              </w:rPr>
              <w:t>57</w:t>
            </w:r>
          </w:p>
        </w:tc>
      </w:tr>
      <w:tr w:rsidR="00C57F62" w:rsidRPr="00C57F62" w:rsidTr="00E65AFA">
        <w:trPr>
          <w:trHeight w:val="3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середньому рівні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34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38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jc w:val="both"/>
              <w:rPr>
                <w:sz w:val="22"/>
              </w:rPr>
            </w:pPr>
            <w:r w:rsidRPr="00C57F62">
              <w:rPr>
                <w:sz w:val="22"/>
              </w:rPr>
              <w:t>30</w:t>
            </w:r>
          </w:p>
        </w:tc>
      </w:tr>
      <w:tr w:rsidR="00C57F62" w:rsidRPr="00C57F62" w:rsidTr="00E65AFA">
        <w:trPr>
          <w:trHeight w:val="3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початковому рівні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jc w:val="both"/>
              <w:rPr>
                <w:sz w:val="22"/>
              </w:rPr>
            </w:pPr>
            <w:r w:rsidRPr="00C57F62">
              <w:rPr>
                <w:sz w:val="22"/>
              </w:rPr>
              <w:t>-</w:t>
            </w:r>
          </w:p>
        </w:tc>
      </w:tr>
      <w:tr w:rsidR="00C57F62" w:rsidRPr="00C57F62" w:rsidTr="00E65AFA">
        <w:trPr>
          <w:trHeight w:val="238"/>
        </w:trPr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b/>
                <w:sz w:val="22"/>
              </w:rPr>
            </w:pPr>
            <w:r w:rsidRPr="00C57F62">
              <w:rPr>
                <w:b/>
                <w:sz w:val="22"/>
              </w:rPr>
              <w:t>ІІ курс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jc w:val="both"/>
              <w:rPr>
                <w:b/>
                <w:sz w:val="22"/>
              </w:rPr>
            </w:pPr>
            <w:r w:rsidRPr="00C57F62">
              <w:rPr>
                <w:b/>
                <w:sz w:val="22"/>
              </w:rPr>
              <w:t>2014/2015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jc w:val="both"/>
              <w:rPr>
                <w:b/>
                <w:sz w:val="22"/>
              </w:rPr>
            </w:pPr>
            <w:r w:rsidRPr="00C57F62">
              <w:rPr>
                <w:b/>
                <w:sz w:val="22"/>
              </w:rPr>
              <w:t>2013/2014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jc w:val="both"/>
              <w:rPr>
                <w:b/>
                <w:sz w:val="22"/>
              </w:rPr>
            </w:pPr>
            <w:r w:rsidRPr="00C57F62">
              <w:rPr>
                <w:b/>
                <w:sz w:val="22"/>
              </w:rPr>
              <w:t>2014/2015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jc w:val="both"/>
              <w:rPr>
                <w:b/>
                <w:sz w:val="22"/>
              </w:rPr>
            </w:pPr>
            <w:r w:rsidRPr="00C57F62">
              <w:rPr>
                <w:b/>
                <w:sz w:val="22"/>
              </w:rPr>
              <w:t>2013/2014</w:t>
            </w:r>
          </w:p>
        </w:tc>
      </w:tr>
      <w:tr w:rsidR="00C57F62" w:rsidRPr="00C57F62" w:rsidTr="00E65AFA">
        <w:trPr>
          <w:trHeight w:val="3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  <w:lang w:val="en-US"/>
              </w:rPr>
            </w:pPr>
            <w:r w:rsidRPr="00C57F62">
              <w:rPr>
                <w:sz w:val="22"/>
              </w:rPr>
              <w:t>І</w:t>
            </w:r>
            <w:r w:rsidRPr="00C57F62">
              <w:rPr>
                <w:sz w:val="22"/>
                <w:lang w:val="en-US"/>
              </w:rPr>
              <w:t>V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Закінчило І семестр  на високому рівні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16</w:t>
            </w:r>
          </w:p>
        </w:tc>
      </w:tr>
      <w:tr w:rsidR="00C57F62" w:rsidRPr="00C57F62" w:rsidTr="00E65AFA">
        <w:trPr>
          <w:trHeight w:val="3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на достатньому рівні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58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65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62</w:t>
            </w:r>
          </w:p>
        </w:tc>
      </w:tr>
      <w:tr w:rsidR="00C57F62" w:rsidRPr="00C57F62" w:rsidTr="00E65AFA">
        <w:trPr>
          <w:trHeight w:val="3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на середньому рівні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14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22</w:t>
            </w:r>
          </w:p>
        </w:tc>
      </w:tr>
      <w:tr w:rsidR="00C57F62" w:rsidRPr="00C57F62" w:rsidTr="00E65AFA">
        <w:trPr>
          <w:trHeight w:val="3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на початковому рівні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-</w:t>
            </w:r>
          </w:p>
        </w:tc>
      </w:tr>
      <w:tr w:rsidR="00C57F62" w:rsidRPr="00C57F62" w:rsidTr="00E65AFA">
        <w:trPr>
          <w:trHeight w:val="222"/>
        </w:trPr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b/>
                <w:sz w:val="22"/>
              </w:rPr>
              <w:t>Разом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jc w:val="both"/>
              <w:rPr>
                <w:sz w:val="22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jc w:val="both"/>
              <w:rPr>
                <w:sz w:val="22"/>
              </w:rPr>
            </w:pPr>
          </w:p>
        </w:tc>
      </w:tr>
      <w:tr w:rsidR="00C57F62" w:rsidRPr="00C57F62" w:rsidTr="00E65AFA">
        <w:trPr>
          <w:trHeight w:val="3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  <w:lang w:val="en-US"/>
              </w:rPr>
              <w:t>V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Закінчило І семестр  на високому рівні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left="338"/>
              <w:jc w:val="both"/>
              <w:rPr>
                <w:sz w:val="22"/>
              </w:rPr>
            </w:pPr>
            <w:r w:rsidRPr="00C57F62">
              <w:rPr>
                <w:sz w:val="22"/>
              </w:rPr>
              <w:t>28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left="364"/>
              <w:jc w:val="both"/>
              <w:rPr>
                <w:sz w:val="22"/>
              </w:rPr>
            </w:pPr>
            <w:r w:rsidRPr="00C57F62">
              <w:rPr>
                <w:sz w:val="22"/>
              </w:rPr>
              <w:t>16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jc w:val="both"/>
              <w:rPr>
                <w:sz w:val="22"/>
              </w:rPr>
            </w:pPr>
          </w:p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77</w:t>
            </w:r>
          </w:p>
        </w:tc>
      </w:tr>
      <w:tr w:rsidR="00C57F62" w:rsidRPr="00C57F62" w:rsidTr="00E65AFA">
        <w:trPr>
          <w:trHeight w:val="3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на достатньому рівні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left="338"/>
              <w:jc w:val="both"/>
              <w:rPr>
                <w:sz w:val="22"/>
              </w:rPr>
            </w:pPr>
            <w:r w:rsidRPr="00C57F62">
              <w:rPr>
                <w:sz w:val="22"/>
              </w:rPr>
              <w:t>109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left="364"/>
              <w:jc w:val="both"/>
              <w:rPr>
                <w:sz w:val="22"/>
              </w:rPr>
            </w:pPr>
            <w:r w:rsidRPr="00C57F62">
              <w:rPr>
                <w:sz w:val="22"/>
              </w:rPr>
              <w:t>61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jc w:val="both"/>
              <w:rPr>
                <w:sz w:val="22"/>
              </w:rPr>
            </w:pPr>
          </w:p>
        </w:tc>
      </w:tr>
      <w:tr w:rsidR="00C57F62" w:rsidRPr="00C57F62" w:rsidTr="00E65AFA">
        <w:trPr>
          <w:trHeight w:val="3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на середньому рівні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left="338"/>
              <w:jc w:val="both"/>
              <w:rPr>
                <w:sz w:val="22"/>
              </w:rPr>
            </w:pPr>
            <w:r w:rsidRPr="00C57F62">
              <w:rPr>
                <w:sz w:val="22"/>
              </w:rPr>
              <w:t>41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left="364"/>
              <w:jc w:val="both"/>
              <w:rPr>
                <w:sz w:val="22"/>
              </w:rPr>
            </w:pPr>
            <w:r w:rsidRPr="00C57F62">
              <w:rPr>
                <w:sz w:val="22"/>
              </w:rPr>
              <w:t>23</w:t>
            </w:r>
          </w:p>
        </w:tc>
      </w:tr>
      <w:tr w:rsidR="00C57F62" w:rsidRPr="00C57F62" w:rsidTr="00E65AFA">
        <w:trPr>
          <w:trHeight w:val="3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360"/>
              <w:jc w:val="both"/>
              <w:rPr>
                <w:sz w:val="22"/>
              </w:rPr>
            </w:pPr>
            <w:r w:rsidRPr="00C57F62">
              <w:rPr>
                <w:sz w:val="22"/>
              </w:rPr>
              <w:t>на початковому рівні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jc w:val="both"/>
              <w:rPr>
                <w:sz w:val="22"/>
              </w:rPr>
            </w:pPr>
            <w:r w:rsidRPr="00C57F62">
              <w:rPr>
                <w:sz w:val="22"/>
              </w:rPr>
              <w:t>-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2" w:rsidRPr="00C57F62" w:rsidRDefault="00C57F62" w:rsidP="00E65AFA">
            <w:pPr>
              <w:ind w:firstLine="81"/>
              <w:rPr>
                <w:sz w:val="22"/>
              </w:rPr>
            </w:pPr>
            <w:r w:rsidRPr="00C57F62">
              <w:rPr>
                <w:sz w:val="22"/>
              </w:rPr>
              <w:t>-</w:t>
            </w:r>
          </w:p>
        </w:tc>
      </w:tr>
    </w:tbl>
    <w:p w:rsidR="00C57F62" w:rsidRPr="00C57F62" w:rsidRDefault="00C57F62" w:rsidP="00C57F62">
      <w:pPr>
        <w:rPr>
          <w:sz w:val="22"/>
        </w:rPr>
      </w:pPr>
    </w:p>
    <w:p w:rsidR="00C57F62" w:rsidRDefault="00C57F62" w:rsidP="00C57F62">
      <w:pPr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  <w:sectPr w:rsidR="00C57F62" w:rsidSect="00E65AFA">
          <w:pgSz w:w="11906" w:h="16838"/>
          <w:pgMar w:top="851" w:right="707" w:bottom="993" w:left="1701" w:header="708" w:footer="708" w:gutter="0"/>
          <w:cols w:space="708"/>
          <w:docGrid w:linePitch="360"/>
        </w:sectPr>
      </w:pPr>
    </w:p>
    <w:p w:rsidR="00C57F62" w:rsidRPr="00C57F62" w:rsidRDefault="00C57F62" w:rsidP="00C57F62">
      <w:pPr>
        <w:spacing w:line="360" w:lineRule="auto"/>
        <w:jc w:val="right"/>
        <w:rPr>
          <w:sz w:val="28"/>
          <w:szCs w:val="28"/>
        </w:rPr>
      </w:pPr>
      <w:r w:rsidRPr="00C57F62">
        <w:rPr>
          <w:sz w:val="28"/>
          <w:szCs w:val="28"/>
        </w:rPr>
        <w:lastRenderedPageBreak/>
        <w:t>Додаток 7</w:t>
      </w:r>
    </w:p>
    <w:p w:rsidR="00C57F62" w:rsidRPr="00C57F62" w:rsidRDefault="00C57F62" w:rsidP="00C57F62">
      <w:pPr>
        <w:jc w:val="center"/>
        <w:rPr>
          <w:b/>
          <w:sz w:val="28"/>
          <w:szCs w:val="28"/>
        </w:rPr>
      </w:pPr>
      <w:r w:rsidRPr="00C57F62">
        <w:rPr>
          <w:b/>
          <w:sz w:val="28"/>
          <w:szCs w:val="28"/>
        </w:rPr>
        <w:t xml:space="preserve">Результати участі учнів ліцею у ІІ та ІІІ етапі Всеукраїнського конкурсу-захисту науково-дослідницьких робіт учнів-членів Чернігівського територіального відділення Малої академії наук України </w:t>
      </w:r>
    </w:p>
    <w:p w:rsidR="00C57F62" w:rsidRPr="00C57F62" w:rsidRDefault="00C57F62" w:rsidP="00C57F62">
      <w:pPr>
        <w:jc w:val="center"/>
        <w:rPr>
          <w:b/>
          <w:sz w:val="28"/>
          <w:szCs w:val="28"/>
        </w:rPr>
      </w:pPr>
      <w:r w:rsidRPr="00C57F62">
        <w:rPr>
          <w:b/>
          <w:sz w:val="28"/>
          <w:szCs w:val="28"/>
        </w:rPr>
        <w:t>у 2014-2015 навчальному році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426"/>
        <w:gridCol w:w="567"/>
        <w:gridCol w:w="2267"/>
        <w:gridCol w:w="1417"/>
        <w:gridCol w:w="2126"/>
      </w:tblGrid>
      <w:tr w:rsidR="00C57F62" w:rsidRPr="00C57F62" w:rsidTr="00E65AFA">
        <w:trPr>
          <w:trHeight w:val="387"/>
        </w:trPr>
        <w:tc>
          <w:tcPr>
            <w:tcW w:w="568" w:type="dxa"/>
            <w:vMerge w:val="restart"/>
          </w:tcPr>
          <w:p w:rsidR="00C57F62" w:rsidRPr="00C57F62" w:rsidRDefault="00C57F62" w:rsidP="00E65AF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57F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:rsidR="00C57F62" w:rsidRPr="00C57F62" w:rsidRDefault="00C57F62" w:rsidP="00E65AFA">
            <w:pPr>
              <w:jc w:val="center"/>
              <w:rPr>
                <w:b/>
                <w:sz w:val="24"/>
                <w:szCs w:val="24"/>
              </w:rPr>
            </w:pPr>
            <w:r w:rsidRPr="00C57F62">
              <w:rPr>
                <w:b/>
                <w:sz w:val="24"/>
                <w:szCs w:val="24"/>
              </w:rPr>
              <w:t>Секція</w:t>
            </w:r>
          </w:p>
        </w:tc>
        <w:tc>
          <w:tcPr>
            <w:tcW w:w="993" w:type="dxa"/>
            <w:gridSpan w:val="2"/>
          </w:tcPr>
          <w:p w:rsidR="00C57F62" w:rsidRPr="00C57F62" w:rsidRDefault="00C57F62" w:rsidP="00E65AFA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C57F62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267" w:type="dxa"/>
            <w:vMerge w:val="restart"/>
          </w:tcPr>
          <w:p w:rsidR="00C57F62" w:rsidRPr="00C57F62" w:rsidRDefault="00C57F62" w:rsidP="00E65AFA">
            <w:pPr>
              <w:jc w:val="center"/>
              <w:rPr>
                <w:b/>
                <w:sz w:val="24"/>
                <w:szCs w:val="24"/>
              </w:rPr>
            </w:pPr>
            <w:r w:rsidRPr="00C57F62">
              <w:rPr>
                <w:b/>
                <w:sz w:val="24"/>
                <w:szCs w:val="24"/>
              </w:rPr>
              <w:t xml:space="preserve">ПІБ </w:t>
            </w:r>
            <w:r w:rsidRPr="00C57F62">
              <w:rPr>
                <w:sz w:val="24"/>
                <w:szCs w:val="24"/>
              </w:rPr>
              <w:t>учня</w:t>
            </w:r>
          </w:p>
        </w:tc>
        <w:tc>
          <w:tcPr>
            <w:tcW w:w="1417" w:type="dxa"/>
            <w:vMerge w:val="restart"/>
          </w:tcPr>
          <w:p w:rsidR="00C57F62" w:rsidRPr="00C57F62" w:rsidRDefault="00C57F62" w:rsidP="00E65AFA">
            <w:pPr>
              <w:jc w:val="center"/>
              <w:rPr>
                <w:b/>
                <w:sz w:val="24"/>
                <w:szCs w:val="24"/>
              </w:rPr>
            </w:pPr>
            <w:r w:rsidRPr="00C57F62">
              <w:rPr>
                <w:b/>
                <w:sz w:val="24"/>
                <w:szCs w:val="24"/>
              </w:rPr>
              <w:t>Клас, курс</w:t>
            </w:r>
          </w:p>
        </w:tc>
        <w:tc>
          <w:tcPr>
            <w:tcW w:w="2126" w:type="dxa"/>
            <w:vMerge w:val="restart"/>
          </w:tcPr>
          <w:p w:rsidR="00C57F62" w:rsidRPr="00C57F62" w:rsidRDefault="00C57F62" w:rsidP="00E65AFA">
            <w:pPr>
              <w:jc w:val="center"/>
              <w:rPr>
                <w:b/>
                <w:sz w:val="24"/>
                <w:szCs w:val="24"/>
              </w:rPr>
            </w:pPr>
            <w:r w:rsidRPr="00C57F62">
              <w:rPr>
                <w:b/>
                <w:sz w:val="24"/>
                <w:szCs w:val="24"/>
              </w:rPr>
              <w:t xml:space="preserve">ПІБ </w:t>
            </w:r>
          </w:p>
          <w:p w:rsidR="00C57F62" w:rsidRPr="00C57F62" w:rsidRDefault="00C57F62" w:rsidP="00E65AFA">
            <w:pPr>
              <w:jc w:val="center"/>
              <w:rPr>
                <w:b/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наукового керівника</w:t>
            </w:r>
          </w:p>
        </w:tc>
      </w:tr>
      <w:tr w:rsidR="00C57F62" w:rsidRPr="00C57F62" w:rsidTr="00E65AFA">
        <w:trPr>
          <w:trHeight w:val="300"/>
        </w:trPr>
        <w:tc>
          <w:tcPr>
            <w:tcW w:w="568" w:type="dxa"/>
            <w:vMerge/>
          </w:tcPr>
          <w:p w:rsidR="00C57F62" w:rsidRPr="00C57F62" w:rsidRDefault="00C57F62" w:rsidP="00E65AFA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57F62" w:rsidRPr="00C57F62" w:rsidRDefault="00C57F62" w:rsidP="00E65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57F62" w:rsidRPr="00C57F62" w:rsidRDefault="00C57F62" w:rsidP="00E65AFA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C57F62">
              <w:rPr>
                <w:b/>
                <w:sz w:val="24"/>
                <w:szCs w:val="24"/>
              </w:rPr>
              <w:t>ІІ</w:t>
            </w:r>
          </w:p>
        </w:tc>
        <w:tc>
          <w:tcPr>
            <w:tcW w:w="567" w:type="dxa"/>
          </w:tcPr>
          <w:p w:rsidR="00C57F62" w:rsidRPr="00C57F62" w:rsidRDefault="00C57F62" w:rsidP="00E65AFA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C57F62">
              <w:rPr>
                <w:b/>
                <w:sz w:val="24"/>
                <w:szCs w:val="24"/>
              </w:rPr>
              <w:t>ІІІ</w:t>
            </w:r>
          </w:p>
        </w:tc>
        <w:tc>
          <w:tcPr>
            <w:tcW w:w="2267" w:type="dxa"/>
            <w:vMerge/>
          </w:tcPr>
          <w:p w:rsidR="00C57F62" w:rsidRPr="00C57F62" w:rsidRDefault="00C57F62" w:rsidP="00E65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7F62" w:rsidRPr="00C57F62" w:rsidRDefault="00C57F62" w:rsidP="00E65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7F62" w:rsidRPr="00C57F62" w:rsidRDefault="00C57F62" w:rsidP="00E65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7F62" w:rsidRPr="00C57F62" w:rsidTr="00E65AFA">
        <w:trPr>
          <w:trHeight w:val="195"/>
        </w:trPr>
        <w:tc>
          <w:tcPr>
            <w:tcW w:w="568" w:type="dxa"/>
            <w:vMerge/>
          </w:tcPr>
          <w:p w:rsidR="00C57F62" w:rsidRPr="00C57F62" w:rsidRDefault="00C57F62" w:rsidP="00E65AFA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57F62" w:rsidRPr="00C57F62" w:rsidRDefault="00C57F62" w:rsidP="00E65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57F62" w:rsidRPr="00C57F62" w:rsidRDefault="00C57F62" w:rsidP="00E65AFA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C57F62">
              <w:rPr>
                <w:b/>
                <w:sz w:val="24"/>
                <w:szCs w:val="24"/>
              </w:rPr>
              <w:t>етап</w:t>
            </w:r>
          </w:p>
        </w:tc>
        <w:tc>
          <w:tcPr>
            <w:tcW w:w="2267" w:type="dxa"/>
            <w:vMerge/>
          </w:tcPr>
          <w:p w:rsidR="00C57F62" w:rsidRPr="00C57F62" w:rsidRDefault="00C57F62" w:rsidP="00E65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7F62" w:rsidRPr="00C57F62" w:rsidRDefault="00C57F62" w:rsidP="00E65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7F62" w:rsidRPr="00C57F62" w:rsidRDefault="00C57F62" w:rsidP="00E65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7F62" w:rsidRPr="00C57F62" w:rsidTr="00E65AFA">
        <w:trPr>
          <w:trHeight w:val="779"/>
        </w:trPr>
        <w:tc>
          <w:tcPr>
            <w:tcW w:w="568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1</w:t>
            </w:r>
          </w:p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426" w:type="dxa"/>
          </w:tcPr>
          <w:p w:rsidR="00C57F62" w:rsidRPr="00C57F62" w:rsidRDefault="00C57F62" w:rsidP="00E65AFA">
            <w:pPr>
              <w:ind w:hanging="60"/>
              <w:jc w:val="center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 xml:space="preserve"> ІІ</w:t>
            </w:r>
          </w:p>
        </w:tc>
        <w:tc>
          <w:tcPr>
            <w:tcW w:w="567" w:type="dxa"/>
          </w:tcPr>
          <w:p w:rsidR="00C57F62" w:rsidRPr="00C57F62" w:rsidRDefault="00C57F62" w:rsidP="00E65AFA">
            <w:pPr>
              <w:ind w:hanging="6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Силенко Катерина</w:t>
            </w:r>
          </w:p>
        </w:tc>
        <w:tc>
          <w:tcPr>
            <w:tcW w:w="1417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Ін. філ., ІІ</w:t>
            </w:r>
          </w:p>
        </w:tc>
        <w:tc>
          <w:tcPr>
            <w:tcW w:w="2126" w:type="dxa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Капленко О.М.</w:t>
            </w:r>
          </w:p>
        </w:tc>
      </w:tr>
      <w:tr w:rsidR="00C57F62" w:rsidRPr="00C57F62" w:rsidTr="00E65AFA">
        <w:trPr>
          <w:trHeight w:val="506"/>
        </w:trPr>
        <w:tc>
          <w:tcPr>
            <w:tcW w:w="568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Журналістика</w:t>
            </w:r>
          </w:p>
        </w:tc>
        <w:tc>
          <w:tcPr>
            <w:tcW w:w="426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 xml:space="preserve"> І</w:t>
            </w:r>
          </w:p>
        </w:tc>
        <w:tc>
          <w:tcPr>
            <w:tcW w:w="567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Тертишник Неля</w:t>
            </w:r>
          </w:p>
        </w:tc>
        <w:tc>
          <w:tcPr>
            <w:tcW w:w="1417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Укр.філ., ІІ</w:t>
            </w:r>
          </w:p>
        </w:tc>
        <w:tc>
          <w:tcPr>
            <w:tcW w:w="2126" w:type="dxa"/>
            <w:vMerge w:val="restart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Кайдаш А.М.</w:t>
            </w:r>
          </w:p>
        </w:tc>
      </w:tr>
      <w:tr w:rsidR="00C57F62" w:rsidRPr="00C57F62" w:rsidTr="00E65AFA">
        <w:trPr>
          <w:trHeight w:val="506"/>
        </w:trPr>
        <w:tc>
          <w:tcPr>
            <w:tcW w:w="568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ІІ</w:t>
            </w:r>
          </w:p>
        </w:tc>
        <w:tc>
          <w:tcPr>
            <w:tcW w:w="567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Черства Інна</w:t>
            </w:r>
          </w:p>
        </w:tc>
        <w:tc>
          <w:tcPr>
            <w:tcW w:w="1417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Укр.філ., ІІ</w:t>
            </w:r>
          </w:p>
        </w:tc>
        <w:tc>
          <w:tcPr>
            <w:tcW w:w="2126" w:type="dxa"/>
            <w:vMerge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</w:p>
        </w:tc>
      </w:tr>
      <w:tr w:rsidR="00C57F62" w:rsidRPr="00C57F62" w:rsidTr="00E65AFA">
        <w:trPr>
          <w:trHeight w:val="506"/>
        </w:trPr>
        <w:tc>
          <w:tcPr>
            <w:tcW w:w="568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Літературна творчість</w:t>
            </w:r>
          </w:p>
        </w:tc>
        <w:tc>
          <w:tcPr>
            <w:tcW w:w="426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Власенко Богдан</w:t>
            </w:r>
          </w:p>
        </w:tc>
        <w:tc>
          <w:tcPr>
            <w:tcW w:w="1417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Фіз.мат., ІІ</w:t>
            </w:r>
          </w:p>
        </w:tc>
        <w:tc>
          <w:tcPr>
            <w:tcW w:w="2126" w:type="dxa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Гадзінський О.Є.</w:t>
            </w:r>
          </w:p>
        </w:tc>
      </w:tr>
      <w:tr w:rsidR="00C57F62" w:rsidRPr="00C57F62" w:rsidTr="00E65AFA">
        <w:trPr>
          <w:trHeight w:val="506"/>
        </w:trPr>
        <w:tc>
          <w:tcPr>
            <w:tcW w:w="568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426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ІІІ</w:t>
            </w:r>
          </w:p>
        </w:tc>
        <w:tc>
          <w:tcPr>
            <w:tcW w:w="567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Бугай Тетяна</w:t>
            </w:r>
          </w:p>
        </w:tc>
        <w:tc>
          <w:tcPr>
            <w:tcW w:w="1417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Ін.філ., ІІ</w:t>
            </w:r>
          </w:p>
        </w:tc>
        <w:tc>
          <w:tcPr>
            <w:tcW w:w="2126" w:type="dxa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Павлюк Л.М.</w:t>
            </w:r>
          </w:p>
        </w:tc>
      </w:tr>
      <w:tr w:rsidR="00C57F62" w:rsidRPr="00C57F62" w:rsidTr="00E65AFA">
        <w:trPr>
          <w:trHeight w:val="506"/>
        </w:trPr>
        <w:tc>
          <w:tcPr>
            <w:tcW w:w="568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Педагогіка</w:t>
            </w:r>
          </w:p>
        </w:tc>
        <w:tc>
          <w:tcPr>
            <w:tcW w:w="426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 xml:space="preserve">І </w:t>
            </w:r>
          </w:p>
        </w:tc>
        <w:tc>
          <w:tcPr>
            <w:tcW w:w="567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ІІ</w:t>
            </w:r>
          </w:p>
        </w:tc>
        <w:tc>
          <w:tcPr>
            <w:tcW w:w="2267" w:type="dxa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Борщ Анна</w:t>
            </w:r>
          </w:p>
        </w:tc>
        <w:tc>
          <w:tcPr>
            <w:tcW w:w="1417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Укр.філ., ІІ</w:t>
            </w:r>
          </w:p>
        </w:tc>
        <w:tc>
          <w:tcPr>
            <w:tcW w:w="2126" w:type="dxa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Бутурлим Т.І.</w:t>
            </w:r>
          </w:p>
        </w:tc>
      </w:tr>
      <w:tr w:rsidR="00C57F62" w:rsidRPr="00C57F62" w:rsidTr="00E65AFA">
        <w:trPr>
          <w:trHeight w:val="506"/>
        </w:trPr>
        <w:tc>
          <w:tcPr>
            <w:tcW w:w="568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 xml:space="preserve">Всесвітня історія </w:t>
            </w:r>
          </w:p>
        </w:tc>
        <w:tc>
          <w:tcPr>
            <w:tcW w:w="426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Фабриченко Андрій</w:t>
            </w:r>
          </w:p>
        </w:tc>
        <w:tc>
          <w:tcPr>
            <w:tcW w:w="1417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Ін. філ., ІІ</w:t>
            </w:r>
          </w:p>
        </w:tc>
        <w:tc>
          <w:tcPr>
            <w:tcW w:w="2126" w:type="dxa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Клунко Р.Ю</w:t>
            </w:r>
          </w:p>
        </w:tc>
      </w:tr>
      <w:tr w:rsidR="00C57F62" w:rsidRPr="00C57F62" w:rsidTr="00E65AFA">
        <w:trPr>
          <w:trHeight w:val="451"/>
        </w:trPr>
        <w:tc>
          <w:tcPr>
            <w:tcW w:w="568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Правознавство</w:t>
            </w:r>
          </w:p>
        </w:tc>
        <w:tc>
          <w:tcPr>
            <w:tcW w:w="426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Романова  Анна</w:t>
            </w:r>
          </w:p>
        </w:tc>
        <w:tc>
          <w:tcPr>
            <w:tcW w:w="1417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Укр.філ., ІІ</w:t>
            </w:r>
          </w:p>
        </w:tc>
        <w:tc>
          <w:tcPr>
            <w:tcW w:w="2126" w:type="dxa"/>
            <w:vMerge w:val="restart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Дудченко О.С.</w:t>
            </w:r>
          </w:p>
        </w:tc>
      </w:tr>
      <w:tr w:rsidR="00C57F62" w:rsidRPr="00C57F62" w:rsidTr="00E65AFA">
        <w:trPr>
          <w:trHeight w:val="451"/>
        </w:trPr>
        <w:tc>
          <w:tcPr>
            <w:tcW w:w="568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 xml:space="preserve">Історичне краєзнавство  </w:t>
            </w:r>
          </w:p>
        </w:tc>
        <w:tc>
          <w:tcPr>
            <w:tcW w:w="426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Харченко Катерина</w:t>
            </w:r>
          </w:p>
        </w:tc>
        <w:tc>
          <w:tcPr>
            <w:tcW w:w="1417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Укр.філ., ІІ</w:t>
            </w:r>
          </w:p>
        </w:tc>
        <w:tc>
          <w:tcPr>
            <w:tcW w:w="2126" w:type="dxa"/>
            <w:vMerge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</w:p>
        </w:tc>
      </w:tr>
      <w:tr w:rsidR="00C57F62" w:rsidRPr="00C57F62" w:rsidTr="00E65AFA">
        <w:trPr>
          <w:trHeight w:val="384"/>
        </w:trPr>
        <w:tc>
          <w:tcPr>
            <w:tcW w:w="568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Експериментальна фізика</w:t>
            </w:r>
          </w:p>
        </w:tc>
        <w:tc>
          <w:tcPr>
            <w:tcW w:w="426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Сулим Альона</w:t>
            </w:r>
          </w:p>
        </w:tc>
        <w:tc>
          <w:tcPr>
            <w:tcW w:w="1417" w:type="dxa"/>
          </w:tcPr>
          <w:p w:rsidR="00C57F62" w:rsidRPr="00C57F62" w:rsidRDefault="00C57F62" w:rsidP="00E65AFA">
            <w:pPr>
              <w:ind w:left="-108" w:firstLine="1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Фіз.мат., ІІ</w:t>
            </w:r>
          </w:p>
        </w:tc>
        <w:tc>
          <w:tcPr>
            <w:tcW w:w="2126" w:type="dxa"/>
          </w:tcPr>
          <w:p w:rsidR="00C57F62" w:rsidRPr="00C57F62" w:rsidRDefault="00C57F62" w:rsidP="00E65AFA">
            <w:pPr>
              <w:ind w:righ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Євтушенко А.І.</w:t>
            </w:r>
          </w:p>
        </w:tc>
      </w:tr>
      <w:tr w:rsidR="00C57F62" w:rsidRPr="00C57F62" w:rsidTr="00E65AFA">
        <w:trPr>
          <w:trHeight w:val="225"/>
        </w:trPr>
        <w:tc>
          <w:tcPr>
            <w:tcW w:w="568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Сорока Ярослав</w:t>
            </w:r>
          </w:p>
        </w:tc>
        <w:tc>
          <w:tcPr>
            <w:tcW w:w="1417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Фіз.мат., ІІ</w:t>
            </w:r>
          </w:p>
        </w:tc>
        <w:tc>
          <w:tcPr>
            <w:tcW w:w="2126" w:type="dxa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Грамбовська Л.В.</w:t>
            </w:r>
          </w:p>
        </w:tc>
      </w:tr>
      <w:tr w:rsidR="00C57F62" w:rsidRPr="00C57F62" w:rsidTr="00E65AFA">
        <w:trPr>
          <w:trHeight w:val="225"/>
        </w:trPr>
        <w:tc>
          <w:tcPr>
            <w:tcW w:w="568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Економічна теорія та історія економічної думки</w:t>
            </w:r>
          </w:p>
        </w:tc>
        <w:tc>
          <w:tcPr>
            <w:tcW w:w="426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ІІІ</w:t>
            </w:r>
          </w:p>
        </w:tc>
        <w:tc>
          <w:tcPr>
            <w:tcW w:w="567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 xml:space="preserve">Антоненко Дар’я </w:t>
            </w:r>
          </w:p>
        </w:tc>
        <w:tc>
          <w:tcPr>
            <w:tcW w:w="1417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Фіз.мат., ІІ</w:t>
            </w:r>
          </w:p>
        </w:tc>
        <w:tc>
          <w:tcPr>
            <w:tcW w:w="2126" w:type="dxa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Петренко М.І.</w:t>
            </w:r>
          </w:p>
        </w:tc>
      </w:tr>
      <w:tr w:rsidR="00C57F62" w:rsidRPr="00C57F62" w:rsidTr="00E65AFA">
        <w:trPr>
          <w:trHeight w:val="225"/>
        </w:trPr>
        <w:tc>
          <w:tcPr>
            <w:tcW w:w="568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Інформаційні системи, бази даних та системи штучного інтелекту</w:t>
            </w:r>
          </w:p>
        </w:tc>
        <w:tc>
          <w:tcPr>
            <w:tcW w:w="426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Загорулько Олександр</w:t>
            </w:r>
          </w:p>
        </w:tc>
        <w:tc>
          <w:tcPr>
            <w:tcW w:w="1417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Фіз.мат., ІІ</w:t>
            </w:r>
          </w:p>
        </w:tc>
        <w:tc>
          <w:tcPr>
            <w:tcW w:w="2126" w:type="dxa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Головіна Н.О.</w:t>
            </w:r>
          </w:p>
        </w:tc>
      </w:tr>
      <w:tr w:rsidR="00C57F62" w:rsidRPr="00C57F62" w:rsidTr="00E65AFA">
        <w:trPr>
          <w:trHeight w:val="225"/>
        </w:trPr>
        <w:tc>
          <w:tcPr>
            <w:tcW w:w="568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426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ІІ</w:t>
            </w:r>
          </w:p>
        </w:tc>
        <w:tc>
          <w:tcPr>
            <w:tcW w:w="567" w:type="dxa"/>
          </w:tcPr>
          <w:p w:rsidR="00C57F62" w:rsidRPr="00C57F62" w:rsidRDefault="00C57F62" w:rsidP="00E6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Прочай Мирослава</w:t>
            </w:r>
          </w:p>
        </w:tc>
        <w:tc>
          <w:tcPr>
            <w:tcW w:w="1417" w:type="dxa"/>
          </w:tcPr>
          <w:p w:rsidR="00C57F62" w:rsidRPr="00C57F62" w:rsidRDefault="00C57F62" w:rsidP="00E65AFA">
            <w:pPr>
              <w:ind w:left="-108"/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Ін.філ., ІІ</w:t>
            </w:r>
          </w:p>
        </w:tc>
        <w:tc>
          <w:tcPr>
            <w:tcW w:w="2126" w:type="dxa"/>
          </w:tcPr>
          <w:p w:rsidR="00C57F62" w:rsidRPr="00C57F62" w:rsidRDefault="00C57F62" w:rsidP="00E65AFA">
            <w:pPr>
              <w:rPr>
                <w:sz w:val="24"/>
                <w:szCs w:val="24"/>
              </w:rPr>
            </w:pPr>
            <w:r w:rsidRPr="00C57F62">
              <w:rPr>
                <w:sz w:val="24"/>
                <w:szCs w:val="24"/>
              </w:rPr>
              <w:t>Бойко Н.І.</w:t>
            </w:r>
          </w:p>
        </w:tc>
      </w:tr>
    </w:tbl>
    <w:p w:rsidR="00C57F62" w:rsidRPr="00C57F62" w:rsidRDefault="00C57F62" w:rsidP="00C57F62">
      <w:pPr>
        <w:tabs>
          <w:tab w:val="left" w:pos="426"/>
        </w:tabs>
        <w:spacing w:line="324" w:lineRule="auto"/>
        <w:jc w:val="both"/>
        <w:rPr>
          <w:sz w:val="24"/>
          <w:szCs w:val="24"/>
        </w:rPr>
      </w:pPr>
    </w:p>
    <w:p w:rsidR="00C57F62" w:rsidRPr="00C57F62" w:rsidRDefault="00C57F62" w:rsidP="00C57F62">
      <w:pPr>
        <w:spacing w:line="360" w:lineRule="auto"/>
        <w:jc w:val="right"/>
        <w:rPr>
          <w:sz w:val="24"/>
          <w:szCs w:val="24"/>
        </w:rPr>
      </w:pPr>
    </w:p>
    <w:p w:rsidR="00C57F62" w:rsidRDefault="00C57F62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7F62" w:rsidRPr="00C57F62" w:rsidRDefault="00C57F62" w:rsidP="00C57F62">
      <w:pPr>
        <w:spacing w:line="360" w:lineRule="auto"/>
        <w:jc w:val="right"/>
        <w:rPr>
          <w:sz w:val="28"/>
          <w:szCs w:val="28"/>
        </w:rPr>
      </w:pPr>
      <w:r w:rsidRPr="00C57F62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8</w:t>
      </w:r>
    </w:p>
    <w:p w:rsidR="00C57F62" w:rsidRPr="00C57F62" w:rsidRDefault="00C57F62" w:rsidP="00C57F62">
      <w:pPr>
        <w:jc w:val="center"/>
        <w:rPr>
          <w:b/>
          <w:sz w:val="28"/>
          <w:szCs w:val="28"/>
        </w:rPr>
      </w:pPr>
      <w:r w:rsidRPr="00C57F62">
        <w:rPr>
          <w:b/>
          <w:sz w:val="28"/>
          <w:szCs w:val="28"/>
        </w:rPr>
        <w:t>Результати участі учнів ліцею у ІІІ етапі Всеукраїнських олімпіад</w:t>
      </w:r>
    </w:p>
    <w:p w:rsidR="00C57F62" w:rsidRPr="00C57F62" w:rsidRDefault="00C57F62" w:rsidP="00C57F62">
      <w:pPr>
        <w:jc w:val="center"/>
        <w:rPr>
          <w:b/>
          <w:sz w:val="28"/>
          <w:szCs w:val="28"/>
        </w:rPr>
      </w:pPr>
      <w:r w:rsidRPr="00C57F62">
        <w:rPr>
          <w:b/>
          <w:sz w:val="28"/>
          <w:szCs w:val="28"/>
        </w:rPr>
        <w:t>із базових предметів  у 2014-2015 навчальному році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425"/>
        <w:gridCol w:w="15"/>
        <w:gridCol w:w="2032"/>
        <w:gridCol w:w="1276"/>
        <w:gridCol w:w="1984"/>
      </w:tblGrid>
      <w:tr w:rsidR="00C57F62" w:rsidRPr="00C57F62" w:rsidTr="00E65AFA">
        <w:trPr>
          <w:trHeight w:val="525"/>
        </w:trPr>
        <w:tc>
          <w:tcPr>
            <w:tcW w:w="540" w:type="dxa"/>
            <w:tcBorders>
              <w:bottom w:val="single" w:sz="4" w:space="0" w:color="auto"/>
            </w:tcBorders>
          </w:tcPr>
          <w:p w:rsidR="00C57F62" w:rsidRPr="00C57F62" w:rsidRDefault="00C57F62" w:rsidP="00E65AFA">
            <w:pPr>
              <w:jc w:val="center"/>
              <w:rPr>
                <w:b/>
                <w:sz w:val="22"/>
              </w:rPr>
            </w:pPr>
            <w:r w:rsidRPr="00C57F62">
              <w:rPr>
                <w:b/>
                <w:sz w:val="22"/>
              </w:rPr>
              <w:t>№ п/п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57F62" w:rsidRPr="00C57F62" w:rsidRDefault="00C57F62" w:rsidP="00E65AFA">
            <w:pPr>
              <w:jc w:val="center"/>
              <w:rPr>
                <w:b/>
                <w:sz w:val="22"/>
              </w:rPr>
            </w:pPr>
            <w:r w:rsidRPr="00C57F62">
              <w:rPr>
                <w:b/>
                <w:sz w:val="22"/>
              </w:rPr>
              <w:t>Предмети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C57F62" w:rsidRPr="00C57F62" w:rsidRDefault="00C57F62" w:rsidP="00E65AFA">
            <w:pPr>
              <w:jc w:val="center"/>
              <w:rPr>
                <w:b/>
                <w:sz w:val="22"/>
              </w:rPr>
            </w:pPr>
            <w:r w:rsidRPr="00C57F62">
              <w:rPr>
                <w:b/>
                <w:sz w:val="22"/>
              </w:rPr>
              <w:t>ІІІ етап</w:t>
            </w: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:rsidR="00C57F62" w:rsidRPr="00C57F62" w:rsidRDefault="00C57F62" w:rsidP="00E65AFA">
            <w:pPr>
              <w:jc w:val="center"/>
              <w:rPr>
                <w:b/>
                <w:sz w:val="22"/>
              </w:rPr>
            </w:pPr>
            <w:r w:rsidRPr="00C57F62">
              <w:rPr>
                <w:b/>
                <w:sz w:val="22"/>
              </w:rPr>
              <w:t xml:space="preserve">ПІБ </w:t>
            </w:r>
            <w:r w:rsidRPr="00C57F62">
              <w:rPr>
                <w:sz w:val="22"/>
              </w:rPr>
              <w:t>учня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7F62" w:rsidRPr="00C57F62" w:rsidRDefault="00C57F62" w:rsidP="00E65AFA">
            <w:pPr>
              <w:jc w:val="center"/>
              <w:rPr>
                <w:b/>
                <w:sz w:val="22"/>
              </w:rPr>
            </w:pPr>
            <w:r w:rsidRPr="00C57F62">
              <w:rPr>
                <w:b/>
                <w:sz w:val="22"/>
              </w:rPr>
              <w:t>Клас, курс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7F62" w:rsidRPr="00C57F62" w:rsidRDefault="00C57F62" w:rsidP="00E65AFA">
            <w:pPr>
              <w:jc w:val="center"/>
              <w:rPr>
                <w:b/>
                <w:sz w:val="22"/>
              </w:rPr>
            </w:pPr>
            <w:r w:rsidRPr="00C57F62">
              <w:rPr>
                <w:b/>
                <w:sz w:val="22"/>
              </w:rPr>
              <w:t>ПІБ учителя</w:t>
            </w:r>
          </w:p>
        </w:tc>
      </w:tr>
      <w:tr w:rsidR="00C57F62" w:rsidRPr="00C57F62" w:rsidTr="00E65AFA">
        <w:trPr>
          <w:trHeight w:val="407"/>
        </w:trPr>
        <w:tc>
          <w:tcPr>
            <w:tcW w:w="540" w:type="dxa"/>
            <w:vMerge w:val="restart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1</w:t>
            </w:r>
          </w:p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 w:val="restart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Англійська мова</w:t>
            </w:r>
          </w:p>
        </w:tc>
        <w:tc>
          <w:tcPr>
            <w:tcW w:w="1440" w:type="dxa"/>
            <w:gridSpan w:val="2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Д. ІІІ ст.</w:t>
            </w:r>
          </w:p>
        </w:tc>
        <w:tc>
          <w:tcPr>
            <w:tcW w:w="2032" w:type="dxa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Бабіч Ірина Геннадіївна</w:t>
            </w:r>
          </w:p>
        </w:tc>
        <w:tc>
          <w:tcPr>
            <w:tcW w:w="1276" w:type="dxa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Ін. філ., І</w:t>
            </w:r>
          </w:p>
        </w:tc>
        <w:tc>
          <w:tcPr>
            <w:tcW w:w="1984" w:type="dxa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Петренко Л. І.</w:t>
            </w:r>
          </w:p>
        </w:tc>
      </w:tr>
      <w:tr w:rsidR="00C57F62" w:rsidRPr="00C57F62" w:rsidTr="00E65AFA">
        <w:trPr>
          <w:trHeight w:val="407"/>
        </w:trPr>
        <w:tc>
          <w:tcPr>
            <w:tcW w:w="540" w:type="dxa"/>
            <w:vMerge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20</w:t>
            </w:r>
          </w:p>
        </w:tc>
        <w:tc>
          <w:tcPr>
            <w:tcW w:w="2032" w:type="dxa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Дворник Анна Вадимівна</w:t>
            </w:r>
          </w:p>
        </w:tc>
        <w:tc>
          <w:tcPr>
            <w:tcW w:w="1276" w:type="dxa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Ін.філ., ІІ</w:t>
            </w:r>
          </w:p>
        </w:tc>
        <w:tc>
          <w:tcPr>
            <w:tcW w:w="1984" w:type="dxa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Петренко Л. І.</w:t>
            </w:r>
          </w:p>
        </w:tc>
      </w:tr>
      <w:tr w:rsidR="00C57F62" w:rsidRPr="00C57F62" w:rsidTr="00E65AFA">
        <w:trPr>
          <w:trHeight w:val="407"/>
        </w:trPr>
        <w:tc>
          <w:tcPr>
            <w:tcW w:w="540" w:type="dxa"/>
            <w:vMerge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Д. ІІІ ст.</w:t>
            </w:r>
          </w:p>
        </w:tc>
        <w:tc>
          <w:tcPr>
            <w:tcW w:w="2032" w:type="dxa"/>
          </w:tcPr>
          <w:p w:rsidR="00C57F62" w:rsidRPr="00C57F62" w:rsidRDefault="00C57F62" w:rsidP="00E65AFA">
            <w:pPr>
              <w:rPr>
                <w:rFonts w:eastAsia="Calibri"/>
                <w:sz w:val="22"/>
              </w:rPr>
            </w:pPr>
            <w:r w:rsidRPr="00C57F62">
              <w:rPr>
                <w:sz w:val="22"/>
              </w:rPr>
              <w:t>Бугай Тетяна Вадимівна</w:t>
            </w:r>
          </w:p>
        </w:tc>
        <w:tc>
          <w:tcPr>
            <w:tcW w:w="1276" w:type="dxa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Ін.філ., ІІ</w:t>
            </w:r>
          </w:p>
        </w:tc>
        <w:tc>
          <w:tcPr>
            <w:tcW w:w="1984" w:type="dxa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Павлюк Л. М.</w:t>
            </w:r>
          </w:p>
        </w:tc>
      </w:tr>
      <w:tr w:rsidR="00C57F62" w:rsidRPr="00C57F62" w:rsidTr="00E65AFA">
        <w:trPr>
          <w:trHeight w:val="407"/>
        </w:trPr>
        <w:tc>
          <w:tcPr>
            <w:tcW w:w="540" w:type="dxa"/>
            <w:vMerge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Д. ІІІ</w:t>
            </w:r>
          </w:p>
        </w:tc>
        <w:tc>
          <w:tcPr>
            <w:tcW w:w="2032" w:type="dxa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Зезюлькін Тимофій Олександрович</w:t>
            </w:r>
          </w:p>
        </w:tc>
        <w:tc>
          <w:tcPr>
            <w:tcW w:w="1276" w:type="dxa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Ін.філ., І</w:t>
            </w:r>
          </w:p>
        </w:tc>
        <w:tc>
          <w:tcPr>
            <w:tcW w:w="1984" w:type="dxa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Павлюк Л.М.</w:t>
            </w:r>
          </w:p>
        </w:tc>
      </w:tr>
      <w:tr w:rsidR="00C57F62" w:rsidRPr="00C57F62" w:rsidTr="00E65AFA">
        <w:trPr>
          <w:trHeight w:val="407"/>
        </w:trPr>
        <w:tc>
          <w:tcPr>
            <w:tcW w:w="540" w:type="dxa"/>
            <w:vMerge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Д. ІІІ ст.</w:t>
            </w:r>
          </w:p>
        </w:tc>
        <w:tc>
          <w:tcPr>
            <w:tcW w:w="2032" w:type="dxa"/>
          </w:tcPr>
          <w:p w:rsidR="00C57F62" w:rsidRPr="00C57F62" w:rsidRDefault="00C57F62" w:rsidP="00E65AFA">
            <w:pPr>
              <w:rPr>
                <w:rFonts w:eastAsia="Calibri"/>
                <w:sz w:val="22"/>
              </w:rPr>
            </w:pPr>
            <w:r w:rsidRPr="00C57F62">
              <w:rPr>
                <w:sz w:val="22"/>
              </w:rPr>
              <w:t>Прочай Мирослава Вікторівна</w:t>
            </w:r>
          </w:p>
        </w:tc>
        <w:tc>
          <w:tcPr>
            <w:tcW w:w="1276" w:type="dxa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Ін.філ., ІІ</w:t>
            </w:r>
          </w:p>
        </w:tc>
        <w:tc>
          <w:tcPr>
            <w:tcW w:w="1984" w:type="dxa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Павлюк Л. М.</w:t>
            </w:r>
          </w:p>
        </w:tc>
      </w:tr>
      <w:tr w:rsidR="00C57F62" w:rsidRPr="00C57F62" w:rsidTr="00E65AFA">
        <w:trPr>
          <w:trHeight w:val="407"/>
        </w:trPr>
        <w:tc>
          <w:tcPr>
            <w:tcW w:w="540" w:type="dxa"/>
            <w:vMerge w:val="restart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2</w:t>
            </w:r>
          </w:p>
        </w:tc>
        <w:tc>
          <w:tcPr>
            <w:tcW w:w="1800" w:type="dxa"/>
            <w:vMerge w:val="restart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Астрономія</w:t>
            </w:r>
          </w:p>
        </w:tc>
        <w:tc>
          <w:tcPr>
            <w:tcW w:w="1440" w:type="dxa"/>
            <w:gridSpan w:val="2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16</w:t>
            </w:r>
          </w:p>
        </w:tc>
        <w:tc>
          <w:tcPr>
            <w:tcW w:w="2032" w:type="dxa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Татарин Ігор Вікторович</w:t>
            </w:r>
          </w:p>
        </w:tc>
        <w:tc>
          <w:tcPr>
            <w:tcW w:w="1276" w:type="dxa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Укр.філ., І</w:t>
            </w:r>
          </w:p>
        </w:tc>
        <w:tc>
          <w:tcPr>
            <w:tcW w:w="1984" w:type="dxa"/>
            <w:vMerge w:val="restart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Карпенко С.І.</w:t>
            </w:r>
          </w:p>
        </w:tc>
      </w:tr>
      <w:tr w:rsidR="00C57F62" w:rsidRPr="00C57F62" w:rsidTr="00E65AFA">
        <w:trPr>
          <w:trHeight w:val="355"/>
        </w:trPr>
        <w:tc>
          <w:tcPr>
            <w:tcW w:w="540" w:type="dxa"/>
            <w:vMerge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17</w:t>
            </w:r>
          </w:p>
        </w:tc>
        <w:tc>
          <w:tcPr>
            <w:tcW w:w="2032" w:type="dxa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Балін Павло Петрович</w:t>
            </w:r>
          </w:p>
        </w:tc>
        <w:tc>
          <w:tcPr>
            <w:tcW w:w="1276" w:type="dxa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Ін.філ., ІІ</w:t>
            </w:r>
          </w:p>
        </w:tc>
        <w:tc>
          <w:tcPr>
            <w:tcW w:w="1984" w:type="dxa"/>
            <w:vMerge/>
          </w:tcPr>
          <w:p w:rsidR="00C57F62" w:rsidRPr="00C57F62" w:rsidRDefault="00C57F62" w:rsidP="00E65AFA">
            <w:pPr>
              <w:rPr>
                <w:sz w:val="22"/>
              </w:rPr>
            </w:pPr>
          </w:p>
        </w:tc>
      </w:tr>
      <w:tr w:rsidR="00C57F62" w:rsidRPr="00C57F62" w:rsidTr="00E65AFA">
        <w:trPr>
          <w:trHeight w:val="407"/>
        </w:trPr>
        <w:tc>
          <w:tcPr>
            <w:tcW w:w="540" w:type="dxa"/>
            <w:vMerge w:val="restart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3</w:t>
            </w:r>
          </w:p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 w:val="restart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 xml:space="preserve">Історія </w:t>
            </w:r>
          </w:p>
        </w:tc>
        <w:tc>
          <w:tcPr>
            <w:tcW w:w="1440" w:type="dxa"/>
            <w:gridSpan w:val="2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36</w:t>
            </w:r>
          </w:p>
        </w:tc>
        <w:tc>
          <w:tcPr>
            <w:tcW w:w="2032" w:type="dxa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Ішмуратов Тимур Махсудович</w:t>
            </w:r>
          </w:p>
        </w:tc>
        <w:tc>
          <w:tcPr>
            <w:tcW w:w="1276" w:type="dxa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Фіз.мат., ІІ</w:t>
            </w:r>
          </w:p>
        </w:tc>
        <w:tc>
          <w:tcPr>
            <w:tcW w:w="1984" w:type="dxa"/>
            <w:vMerge w:val="restart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Рябцева О. М.</w:t>
            </w:r>
          </w:p>
        </w:tc>
      </w:tr>
      <w:tr w:rsidR="00C57F62" w:rsidRPr="00C57F62" w:rsidTr="00E65AFA">
        <w:trPr>
          <w:trHeight w:val="307"/>
        </w:trPr>
        <w:tc>
          <w:tcPr>
            <w:tcW w:w="540" w:type="dxa"/>
            <w:vMerge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15</w:t>
            </w:r>
          </w:p>
        </w:tc>
        <w:tc>
          <w:tcPr>
            <w:tcW w:w="2032" w:type="dxa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Лукасевич Анна Вікторівна</w:t>
            </w:r>
          </w:p>
        </w:tc>
        <w:tc>
          <w:tcPr>
            <w:tcW w:w="1276" w:type="dxa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Ін.філ., І</w:t>
            </w:r>
          </w:p>
        </w:tc>
        <w:tc>
          <w:tcPr>
            <w:tcW w:w="1984" w:type="dxa"/>
            <w:vMerge/>
          </w:tcPr>
          <w:p w:rsidR="00C57F62" w:rsidRPr="00C57F62" w:rsidRDefault="00C57F62" w:rsidP="00E65AFA">
            <w:pPr>
              <w:rPr>
                <w:sz w:val="22"/>
              </w:rPr>
            </w:pPr>
          </w:p>
        </w:tc>
      </w:tr>
      <w:tr w:rsidR="00C57F62" w:rsidRPr="00C57F62" w:rsidTr="00E65AFA">
        <w:trPr>
          <w:trHeight w:val="307"/>
        </w:trPr>
        <w:tc>
          <w:tcPr>
            <w:tcW w:w="540" w:type="dxa"/>
            <w:vMerge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Д. ІІІ ст.</w:t>
            </w:r>
          </w:p>
        </w:tc>
        <w:tc>
          <w:tcPr>
            <w:tcW w:w="2032" w:type="dxa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Татарин Ігор Вікторович</w:t>
            </w:r>
          </w:p>
        </w:tc>
        <w:tc>
          <w:tcPr>
            <w:tcW w:w="1276" w:type="dxa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Укр.філ., І</w:t>
            </w:r>
          </w:p>
        </w:tc>
        <w:tc>
          <w:tcPr>
            <w:tcW w:w="1984" w:type="dxa"/>
            <w:vMerge/>
          </w:tcPr>
          <w:p w:rsidR="00C57F62" w:rsidRPr="00C57F62" w:rsidRDefault="00C57F62" w:rsidP="00E65AFA">
            <w:pPr>
              <w:rPr>
                <w:sz w:val="22"/>
              </w:rPr>
            </w:pPr>
          </w:p>
        </w:tc>
      </w:tr>
      <w:tr w:rsidR="00C57F62" w:rsidRPr="00C57F62" w:rsidTr="00E65AFA">
        <w:trPr>
          <w:trHeight w:val="307"/>
        </w:trPr>
        <w:tc>
          <w:tcPr>
            <w:tcW w:w="540" w:type="dxa"/>
            <w:vMerge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34</w:t>
            </w:r>
          </w:p>
        </w:tc>
        <w:tc>
          <w:tcPr>
            <w:tcW w:w="2032" w:type="dxa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Нещерет Антон Сергійович</w:t>
            </w:r>
          </w:p>
        </w:tc>
        <w:tc>
          <w:tcPr>
            <w:tcW w:w="1276" w:type="dxa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Укр.філ., ІІ</w:t>
            </w:r>
          </w:p>
        </w:tc>
        <w:tc>
          <w:tcPr>
            <w:tcW w:w="1984" w:type="dxa"/>
            <w:vMerge/>
          </w:tcPr>
          <w:p w:rsidR="00C57F62" w:rsidRPr="00C57F62" w:rsidRDefault="00C57F62" w:rsidP="00E65AFA">
            <w:pPr>
              <w:rPr>
                <w:sz w:val="22"/>
              </w:rPr>
            </w:pPr>
          </w:p>
        </w:tc>
      </w:tr>
      <w:tr w:rsidR="00C57F62" w:rsidRPr="00C57F62" w:rsidTr="00E65AFA">
        <w:trPr>
          <w:trHeight w:val="284"/>
        </w:trPr>
        <w:tc>
          <w:tcPr>
            <w:tcW w:w="540" w:type="dxa"/>
            <w:vMerge w:val="restart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4</w:t>
            </w:r>
          </w:p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 w:val="restart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Німецька мова</w:t>
            </w:r>
          </w:p>
        </w:tc>
        <w:tc>
          <w:tcPr>
            <w:tcW w:w="1440" w:type="dxa"/>
            <w:gridSpan w:val="2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7</w:t>
            </w:r>
          </w:p>
        </w:tc>
        <w:tc>
          <w:tcPr>
            <w:tcW w:w="2032" w:type="dxa"/>
          </w:tcPr>
          <w:p w:rsidR="00C57F62" w:rsidRPr="00C57F62" w:rsidRDefault="00C57F62" w:rsidP="00E65AFA">
            <w:pPr>
              <w:rPr>
                <w:rFonts w:eastAsia="Calibri"/>
                <w:sz w:val="22"/>
              </w:rPr>
            </w:pPr>
            <w:r w:rsidRPr="00C57F62">
              <w:rPr>
                <w:sz w:val="22"/>
              </w:rPr>
              <w:t>Балін Павло Петрович</w:t>
            </w:r>
          </w:p>
        </w:tc>
        <w:tc>
          <w:tcPr>
            <w:tcW w:w="1276" w:type="dxa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Ін. філ., ІІ</w:t>
            </w:r>
          </w:p>
        </w:tc>
        <w:tc>
          <w:tcPr>
            <w:tcW w:w="1984" w:type="dxa"/>
            <w:vMerge w:val="restart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Фесенко Н. М.</w:t>
            </w:r>
          </w:p>
        </w:tc>
      </w:tr>
      <w:tr w:rsidR="00C57F62" w:rsidRPr="00C57F62" w:rsidTr="00E65AFA">
        <w:trPr>
          <w:trHeight w:val="259"/>
        </w:trPr>
        <w:tc>
          <w:tcPr>
            <w:tcW w:w="540" w:type="dxa"/>
            <w:vMerge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8</w:t>
            </w:r>
          </w:p>
        </w:tc>
        <w:tc>
          <w:tcPr>
            <w:tcW w:w="2032" w:type="dxa"/>
          </w:tcPr>
          <w:p w:rsidR="00C57F62" w:rsidRPr="00C57F62" w:rsidRDefault="00C57F62" w:rsidP="00E65AFA">
            <w:pPr>
              <w:rPr>
                <w:rFonts w:eastAsia="Calibri"/>
                <w:sz w:val="22"/>
              </w:rPr>
            </w:pPr>
            <w:r w:rsidRPr="00C57F62">
              <w:rPr>
                <w:sz w:val="22"/>
              </w:rPr>
              <w:t>Мачача Ірина Володимирівна</w:t>
            </w:r>
          </w:p>
        </w:tc>
        <w:tc>
          <w:tcPr>
            <w:tcW w:w="1276" w:type="dxa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Ін. філ., ІІ</w:t>
            </w:r>
          </w:p>
        </w:tc>
        <w:tc>
          <w:tcPr>
            <w:tcW w:w="1984" w:type="dxa"/>
            <w:vMerge/>
          </w:tcPr>
          <w:p w:rsidR="00C57F62" w:rsidRPr="00C57F62" w:rsidRDefault="00C57F62" w:rsidP="00E65AFA">
            <w:pPr>
              <w:rPr>
                <w:sz w:val="22"/>
              </w:rPr>
            </w:pPr>
          </w:p>
        </w:tc>
      </w:tr>
      <w:tr w:rsidR="00C57F62" w:rsidRPr="00C57F62" w:rsidTr="00E65AFA">
        <w:trPr>
          <w:trHeight w:val="195"/>
        </w:trPr>
        <w:tc>
          <w:tcPr>
            <w:tcW w:w="540" w:type="dxa"/>
            <w:vMerge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12</w:t>
            </w:r>
          </w:p>
        </w:tc>
        <w:tc>
          <w:tcPr>
            <w:tcW w:w="2032" w:type="dxa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Брагінець Катерина Віталіївна</w:t>
            </w:r>
          </w:p>
        </w:tc>
        <w:tc>
          <w:tcPr>
            <w:tcW w:w="1276" w:type="dxa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Ін. філ., І</w:t>
            </w:r>
          </w:p>
        </w:tc>
        <w:tc>
          <w:tcPr>
            <w:tcW w:w="1984" w:type="dxa"/>
            <w:vMerge/>
          </w:tcPr>
          <w:p w:rsidR="00C57F62" w:rsidRPr="00C57F62" w:rsidRDefault="00C57F62" w:rsidP="00E65AFA">
            <w:pPr>
              <w:rPr>
                <w:sz w:val="22"/>
              </w:rPr>
            </w:pPr>
          </w:p>
        </w:tc>
      </w:tr>
      <w:tr w:rsidR="00C57F62" w:rsidRPr="00C57F62" w:rsidTr="00E65AFA">
        <w:trPr>
          <w:trHeight w:val="525"/>
        </w:trPr>
        <w:tc>
          <w:tcPr>
            <w:tcW w:w="540" w:type="dxa"/>
            <w:vMerge w:val="restart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5</w:t>
            </w:r>
          </w:p>
        </w:tc>
        <w:tc>
          <w:tcPr>
            <w:tcW w:w="1800" w:type="dxa"/>
            <w:vMerge w:val="restart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Українська мова та література</w:t>
            </w:r>
          </w:p>
        </w:tc>
        <w:tc>
          <w:tcPr>
            <w:tcW w:w="1440" w:type="dxa"/>
            <w:gridSpan w:val="2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20</w:t>
            </w:r>
          </w:p>
        </w:tc>
        <w:tc>
          <w:tcPr>
            <w:tcW w:w="2032" w:type="dxa"/>
          </w:tcPr>
          <w:p w:rsidR="00C57F62" w:rsidRPr="00C57F62" w:rsidRDefault="00C57F62" w:rsidP="00E65AFA">
            <w:pPr>
              <w:rPr>
                <w:rFonts w:eastAsia="Calibri"/>
                <w:sz w:val="22"/>
              </w:rPr>
            </w:pPr>
            <w:r w:rsidRPr="00C57F62">
              <w:rPr>
                <w:sz w:val="22"/>
              </w:rPr>
              <w:t>Черняк Аліна Віталіївна</w:t>
            </w:r>
          </w:p>
        </w:tc>
        <w:tc>
          <w:tcPr>
            <w:tcW w:w="1276" w:type="dxa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Фіз.мат, ІІ</w:t>
            </w:r>
          </w:p>
        </w:tc>
        <w:tc>
          <w:tcPr>
            <w:tcW w:w="1984" w:type="dxa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Готенко К.А.</w:t>
            </w:r>
          </w:p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Кайдаш А.М.</w:t>
            </w:r>
          </w:p>
        </w:tc>
      </w:tr>
      <w:tr w:rsidR="00C57F62" w:rsidRPr="00C57F62" w:rsidTr="00E65AFA">
        <w:trPr>
          <w:trHeight w:val="525"/>
        </w:trPr>
        <w:tc>
          <w:tcPr>
            <w:tcW w:w="540" w:type="dxa"/>
            <w:vMerge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Д. ІІІ ст.</w:t>
            </w:r>
          </w:p>
        </w:tc>
        <w:tc>
          <w:tcPr>
            <w:tcW w:w="2032" w:type="dxa"/>
          </w:tcPr>
          <w:p w:rsidR="00C57F62" w:rsidRPr="00C57F62" w:rsidRDefault="00C57F62" w:rsidP="00E65AFA">
            <w:pPr>
              <w:rPr>
                <w:rFonts w:eastAsia="Calibri"/>
                <w:sz w:val="22"/>
              </w:rPr>
            </w:pPr>
            <w:r w:rsidRPr="00C57F62">
              <w:rPr>
                <w:sz w:val="22"/>
              </w:rPr>
              <w:t>Прочай Мирослава Вікторівна</w:t>
            </w:r>
          </w:p>
        </w:tc>
        <w:tc>
          <w:tcPr>
            <w:tcW w:w="1276" w:type="dxa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Ін. мов, ІІ</w:t>
            </w:r>
          </w:p>
        </w:tc>
        <w:tc>
          <w:tcPr>
            <w:tcW w:w="1984" w:type="dxa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Бутурлим Т.І.</w:t>
            </w:r>
          </w:p>
        </w:tc>
      </w:tr>
      <w:tr w:rsidR="00C57F62" w:rsidRPr="00C57F62" w:rsidTr="00E65AFA">
        <w:trPr>
          <w:trHeight w:val="525"/>
        </w:trPr>
        <w:tc>
          <w:tcPr>
            <w:tcW w:w="540" w:type="dxa"/>
            <w:vMerge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22</w:t>
            </w:r>
          </w:p>
        </w:tc>
        <w:tc>
          <w:tcPr>
            <w:tcW w:w="2032" w:type="dxa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Супрун Ангеліна Віталіївна</w:t>
            </w:r>
          </w:p>
        </w:tc>
        <w:tc>
          <w:tcPr>
            <w:tcW w:w="1276" w:type="dxa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Укр.філ, І</w:t>
            </w:r>
          </w:p>
        </w:tc>
        <w:tc>
          <w:tcPr>
            <w:tcW w:w="1984" w:type="dxa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Міщенко О.В.</w:t>
            </w:r>
          </w:p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Сидоренко Т.М.</w:t>
            </w:r>
          </w:p>
        </w:tc>
      </w:tr>
      <w:tr w:rsidR="00C57F62" w:rsidRPr="00C57F62" w:rsidTr="00E65AFA">
        <w:trPr>
          <w:trHeight w:val="223"/>
        </w:trPr>
        <w:tc>
          <w:tcPr>
            <w:tcW w:w="540" w:type="dxa"/>
            <w:vMerge w:val="restart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6</w:t>
            </w:r>
          </w:p>
        </w:tc>
        <w:tc>
          <w:tcPr>
            <w:tcW w:w="1800" w:type="dxa"/>
            <w:vMerge w:val="restart"/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Біологія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24</w:t>
            </w:r>
          </w:p>
        </w:tc>
        <w:tc>
          <w:tcPr>
            <w:tcW w:w="2032" w:type="dxa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Лукасевич Анна Вікторівна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Ін.філ., ІІ</w:t>
            </w:r>
          </w:p>
        </w:tc>
        <w:tc>
          <w:tcPr>
            <w:tcW w:w="1984" w:type="dxa"/>
            <w:vMerge w:val="restart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Сліпак С.М.</w:t>
            </w:r>
          </w:p>
        </w:tc>
      </w:tr>
      <w:tr w:rsidR="00C57F62" w:rsidRPr="00C57F62" w:rsidTr="00E65AFA">
        <w:trPr>
          <w:trHeight w:val="27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24</w:t>
            </w:r>
          </w:p>
        </w:tc>
        <w:tc>
          <w:tcPr>
            <w:tcW w:w="2032" w:type="dxa"/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Черняк Аліна Віталіївна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Фіз.мат., ІІ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57F62" w:rsidRPr="00C57F62" w:rsidRDefault="00C57F62" w:rsidP="00E65AFA">
            <w:pPr>
              <w:rPr>
                <w:sz w:val="22"/>
              </w:rPr>
            </w:pPr>
          </w:p>
        </w:tc>
      </w:tr>
      <w:tr w:rsidR="00C57F62" w:rsidRPr="00C57F62" w:rsidTr="00E65AFA">
        <w:trPr>
          <w:trHeight w:val="267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7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Фізика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57F62" w:rsidRPr="00C57F62" w:rsidRDefault="00C57F62" w:rsidP="00E65AFA">
            <w:pPr>
              <w:jc w:val="center"/>
              <w:rPr>
                <w:sz w:val="22"/>
              </w:rPr>
            </w:pPr>
            <w:r w:rsidRPr="00C57F62">
              <w:rPr>
                <w:sz w:val="22"/>
              </w:rPr>
              <w:t>25-26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Гирман Юлія Миколаївна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7F62" w:rsidRPr="00C57F62" w:rsidRDefault="00C57F62" w:rsidP="00E65AFA">
            <w:pPr>
              <w:ind w:left="72" w:hanging="72"/>
              <w:jc w:val="center"/>
              <w:rPr>
                <w:sz w:val="22"/>
              </w:rPr>
            </w:pPr>
            <w:r w:rsidRPr="00C57F62">
              <w:rPr>
                <w:sz w:val="22"/>
              </w:rPr>
              <w:t>Фіз.мат., ІІ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7F62" w:rsidRPr="00C57F62" w:rsidRDefault="00C57F62" w:rsidP="00E65AFA">
            <w:pPr>
              <w:rPr>
                <w:sz w:val="22"/>
              </w:rPr>
            </w:pPr>
            <w:r w:rsidRPr="00C57F62">
              <w:rPr>
                <w:sz w:val="22"/>
              </w:rPr>
              <w:t>Карабуля Н.В.</w:t>
            </w:r>
          </w:p>
        </w:tc>
      </w:tr>
    </w:tbl>
    <w:p w:rsidR="005C6D53" w:rsidRPr="00C57F62" w:rsidRDefault="005C6D53" w:rsidP="00A14CEE">
      <w:pPr>
        <w:spacing w:line="240" w:lineRule="auto"/>
        <w:jc w:val="both"/>
        <w:rPr>
          <w:sz w:val="22"/>
        </w:rPr>
      </w:pPr>
    </w:p>
    <w:sectPr w:rsidR="005C6D53" w:rsidRPr="00C57F62" w:rsidSect="00C6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5A3"/>
    <w:multiLevelType w:val="hybridMultilevel"/>
    <w:tmpl w:val="79CC19B2"/>
    <w:lvl w:ilvl="0" w:tplc="418C1D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153CD"/>
    <w:multiLevelType w:val="hybridMultilevel"/>
    <w:tmpl w:val="43E8A0A4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E141176"/>
    <w:multiLevelType w:val="hybridMultilevel"/>
    <w:tmpl w:val="E9FE6FE8"/>
    <w:lvl w:ilvl="0" w:tplc="FB78E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F0BAD"/>
    <w:multiLevelType w:val="hybridMultilevel"/>
    <w:tmpl w:val="A6C20E64"/>
    <w:lvl w:ilvl="0" w:tplc="71322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0D5A"/>
    <w:multiLevelType w:val="hybridMultilevel"/>
    <w:tmpl w:val="D3D87FCC"/>
    <w:lvl w:ilvl="0" w:tplc="FB78E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50D32"/>
    <w:multiLevelType w:val="hybridMultilevel"/>
    <w:tmpl w:val="BDB44634"/>
    <w:lvl w:ilvl="0" w:tplc="F65A72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6A03"/>
    <w:multiLevelType w:val="hybridMultilevel"/>
    <w:tmpl w:val="6A9C50F2"/>
    <w:lvl w:ilvl="0" w:tplc="E91ECC4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52CFD"/>
    <w:multiLevelType w:val="hybridMultilevel"/>
    <w:tmpl w:val="B344DD66"/>
    <w:lvl w:ilvl="0" w:tplc="C0A2B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A5FA8"/>
    <w:multiLevelType w:val="multilevel"/>
    <w:tmpl w:val="A1F4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749CD"/>
    <w:multiLevelType w:val="hybridMultilevel"/>
    <w:tmpl w:val="EB860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86C1B"/>
    <w:multiLevelType w:val="hybridMultilevel"/>
    <w:tmpl w:val="A3685CB8"/>
    <w:lvl w:ilvl="0" w:tplc="34A048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1445FB"/>
    <w:multiLevelType w:val="hybridMultilevel"/>
    <w:tmpl w:val="C378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F79DA"/>
    <w:multiLevelType w:val="hybridMultilevel"/>
    <w:tmpl w:val="916EA0A0"/>
    <w:lvl w:ilvl="0" w:tplc="C89456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A422B"/>
    <w:multiLevelType w:val="hybridMultilevel"/>
    <w:tmpl w:val="622A74AA"/>
    <w:lvl w:ilvl="0" w:tplc="54AE275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7F4A184D"/>
    <w:multiLevelType w:val="hybridMultilevel"/>
    <w:tmpl w:val="1450B9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14"/>
  </w:num>
  <w:num w:numId="9">
    <w:abstractNumId w:val="8"/>
  </w:num>
  <w:num w:numId="10">
    <w:abstractNumId w:val="13"/>
  </w:num>
  <w:num w:numId="11">
    <w:abstractNumId w:val="12"/>
  </w:num>
  <w:num w:numId="12">
    <w:abstractNumId w:val="9"/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24A"/>
    <w:rsid w:val="000034F7"/>
    <w:rsid w:val="00034FC3"/>
    <w:rsid w:val="0004224A"/>
    <w:rsid w:val="000429BF"/>
    <w:rsid w:val="00053333"/>
    <w:rsid w:val="00057382"/>
    <w:rsid w:val="00064FC6"/>
    <w:rsid w:val="00075CA7"/>
    <w:rsid w:val="000857CE"/>
    <w:rsid w:val="000A1FAF"/>
    <w:rsid w:val="000B5ECB"/>
    <w:rsid w:val="000C0DAB"/>
    <w:rsid w:val="000C264D"/>
    <w:rsid w:val="000D2E3B"/>
    <w:rsid w:val="000D31FD"/>
    <w:rsid w:val="000D3553"/>
    <w:rsid w:val="000D6727"/>
    <w:rsid w:val="000F0B13"/>
    <w:rsid w:val="001049CC"/>
    <w:rsid w:val="00110223"/>
    <w:rsid w:val="00115BCA"/>
    <w:rsid w:val="00156A4C"/>
    <w:rsid w:val="00167854"/>
    <w:rsid w:val="001769DA"/>
    <w:rsid w:val="001950F7"/>
    <w:rsid w:val="001A2AEE"/>
    <w:rsid w:val="001B6E72"/>
    <w:rsid w:val="001C27CD"/>
    <w:rsid w:val="001C761F"/>
    <w:rsid w:val="001F089F"/>
    <w:rsid w:val="002008C9"/>
    <w:rsid w:val="00206925"/>
    <w:rsid w:val="00207454"/>
    <w:rsid w:val="00215451"/>
    <w:rsid w:val="0021795D"/>
    <w:rsid w:val="0022101F"/>
    <w:rsid w:val="00243939"/>
    <w:rsid w:val="002475B0"/>
    <w:rsid w:val="0026168C"/>
    <w:rsid w:val="00276668"/>
    <w:rsid w:val="00292DF9"/>
    <w:rsid w:val="002A005C"/>
    <w:rsid w:val="002A0096"/>
    <w:rsid w:val="002A5B22"/>
    <w:rsid w:val="002D4B7D"/>
    <w:rsid w:val="002E750C"/>
    <w:rsid w:val="00302459"/>
    <w:rsid w:val="00310952"/>
    <w:rsid w:val="00380271"/>
    <w:rsid w:val="00384A6C"/>
    <w:rsid w:val="003B2483"/>
    <w:rsid w:val="003C1608"/>
    <w:rsid w:val="003E34ED"/>
    <w:rsid w:val="003E5685"/>
    <w:rsid w:val="003E6A0E"/>
    <w:rsid w:val="00416900"/>
    <w:rsid w:val="00431C9B"/>
    <w:rsid w:val="00452701"/>
    <w:rsid w:val="00453565"/>
    <w:rsid w:val="004624B9"/>
    <w:rsid w:val="00473E19"/>
    <w:rsid w:val="00477526"/>
    <w:rsid w:val="00497FF5"/>
    <w:rsid w:val="004A1C6B"/>
    <w:rsid w:val="004A5F05"/>
    <w:rsid w:val="004D352D"/>
    <w:rsid w:val="004E5EA0"/>
    <w:rsid w:val="00534E79"/>
    <w:rsid w:val="00563A60"/>
    <w:rsid w:val="00581123"/>
    <w:rsid w:val="005A1D95"/>
    <w:rsid w:val="005B1319"/>
    <w:rsid w:val="005C6646"/>
    <w:rsid w:val="005C6D53"/>
    <w:rsid w:val="005C7F0F"/>
    <w:rsid w:val="005F1F1D"/>
    <w:rsid w:val="006162F1"/>
    <w:rsid w:val="006167B1"/>
    <w:rsid w:val="00645737"/>
    <w:rsid w:val="00646F14"/>
    <w:rsid w:val="00665019"/>
    <w:rsid w:val="00685046"/>
    <w:rsid w:val="00694531"/>
    <w:rsid w:val="00694873"/>
    <w:rsid w:val="00695DDE"/>
    <w:rsid w:val="006B2016"/>
    <w:rsid w:val="006C5170"/>
    <w:rsid w:val="006C7FB7"/>
    <w:rsid w:val="007054BA"/>
    <w:rsid w:val="0072096E"/>
    <w:rsid w:val="00724923"/>
    <w:rsid w:val="007323F6"/>
    <w:rsid w:val="007472B8"/>
    <w:rsid w:val="00767354"/>
    <w:rsid w:val="00796349"/>
    <w:rsid w:val="007A15F0"/>
    <w:rsid w:val="007B19E4"/>
    <w:rsid w:val="00802D9A"/>
    <w:rsid w:val="00815450"/>
    <w:rsid w:val="008158A5"/>
    <w:rsid w:val="00825CAB"/>
    <w:rsid w:val="008321EC"/>
    <w:rsid w:val="00834533"/>
    <w:rsid w:val="00847AD1"/>
    <w:rsid w:val="008504EB"/>
    <w:rsid w:val="00875AAD"/>
    <w:rsid w:val="008825E9"/>
    <w:rsid w:val="008A3C3F"/>
    <w:rsid w:val="008B55AE"/>
    <w:rsid w:val="008E6B14"/>
    <w:rsid w:val="008F2E60"/>
    <w:rsid w:val="009069C3"/>
    <w:rsid w:val="009151D4"/>
    <w:rsid w:val="00925035"/>
    <w:rsid w:val="009313B0"/>
    <w:rsid w:val="00943756"/>
    <w:rsid w:val="009509D3"/>
    <w:rsid w:val="00952299"/>
    <w:rsid w:val="00962529"/>
    <w:rsid w:val="009801E4"/>
    <w:rsid w:val="0098241A"/>
    <w:rsid w:val="00985201"/>
    <w:rsid w:val="00990422"/>
    <w:rsid w:val="009D6037"/>
    <w:rsid w:val="009E1C57"/>
    <w:rsid w:val="00A11CA3"/>
    <w:rsid w:val="00A14CEE"/>
    <w:rsid w:val="00A22888"/>
    <w:rsid w:val="00A2394F"/>
    <w:rsid w:val="00A31FE5"/>
    <w:rsid w:val="00A463AD"/>
    <w:rsid w:val="00A52353"/>
    <w:rsid w:val="00A530A8"/>
    <w:rsid w:val="00A8441B"/>
    <w:rsid w:val="00A9209D"/>
    <w:rsid w:val="00AB0875"/>
    <w:rsid w:val="00AC30DF"/>
    <w:rsid w:val="00B07B35"/>
    <w:rsid w:val="00B2329A"/>
    <w:rsid w:val="00B247D3"/>
    <w:rsid w:val="00B27F8E"/>
    <w:rsid w:val="00B339F3"/>
    <w:rsid w:val="00B33F60"/>
    <w:rsid w:val="00B47690"/>
    <w:rsid w:val="00B55343"/>
    <w:rsid w:val="00B61B34"/>
    <w:rsid w:val="00B760A1"/>
    <w:rsid w:val="00C041DA"/>
    <w:rsid w:val="00C15EF1"/>
    <w:rsid w:val="00C23CC7"/>
    <w:rsid w:val="00C3165B"/>
    <w:rsid w:val="00C363A7"/>
    <w:rsid w:val="00C57F62"/>
    <w:rsid w:val="00C62672"/>
    <w:rsid w:val="00C62E2F"/>
    <w:rsid w:val="00C66A84"/>
    <w:rsid w:val="00C66E0C"/>
    <w:rsid w:val="00C81AB2"/>
    <w:rsid w:val="00C95413"/>
    <w:rsid w:val="00C96E05"/>
    <w:rsid w:val="00CB1892"/>
    <w:rsid w:val="00CB5051"/>
    <w:rsid w:val="00CF1A6B"/>
    <w:rsid w:val="00CF3DAF"/>
    <w:rsid w:val="00D05933"/>
    <w:rsid w:val="00D07193"/>
    <w:rsid w:val="00D31F33"/>
    <w:rsid w:val="00D729EF"/>
    <w:rsid w:val="00D75B72"/>
    <w:rsid w:val="00D83BF2"/>
    <w:rsid w:val="00D85EE1"/>
    <w:rsid w:val="00D9742F"/>
    <w:rsid w:val="00DA22EA"/>
    <w:rsid w:val="00DB214E"/>
    <w:rsid w:val="00DB3401"/>
    <w:rsid w:val="00DC4402"/>
    <w:rsid w:val="00DC4ED1"/>
    <w:rsid w:val="00DF3BE6"/>
    <w:rsid w:val="00E031A0"/>
    <w:rsid w:val="00E162DF"/>
    <w:rsid w:val="00E504B3"/>
    <w:rsid w:val="00E61A7D"/>
    <w:rsid w:val="00E649ED"/>
    <w:rsid w:val="00E65AFA"/>
    <w:rsid w:val="00E7609C"/>
    <w:rsid w:val="00E82130"/>
    <w:rsid w:val="00EB1395"/>
    <w:rsid w:val="00F155BD"/>
    <w:rsid w:val="00F214ED"/>
    <w:rsid w:val="00F2648C"/>
    <w:rsid w:val="00F34697"/>
    <w:rsid w:val="00F36CB5"/>
    <w:rsid w:val="00F60D31"/>
    <w:rsid w:val="00F62BB0"/>
    <w:rsid w:val="00F81395"/>
    <w:rsid w:val="00F81D2E"/>
    <w:rsid w:val="00F9470B"/>
    <w:rsid w:val="00FF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D3"/>
    <w:pPr>
      <w:spacing w:after="0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EF1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C316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C3165B"/>
    <w:pPr>
      <w:widowControl w:val="0"/>
      <w:shd w:val="clear" w:color="auto" w:fill="FFFFFF"/>
      <w:spacing w:line="250" w:lineRule="exact"/>
      <w:jc w:val="both"/>
    </w:pPr>
    <w:rPr>
      <w:rFonts w:eastAsia="Times New Roman" w:cs="Times New Roman"/>
      <w:sz w:val="21"/>
      <w:szCs w:val="21"/>
    </w:rPr>
  </w:style>
  <w:style w:type="character" w:customStyle="1" w:styleId="13pt">
    <w:name w:val="Основной текст + 13 pt"/>
    <w:rsid w:val="00C57F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E65AF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65AF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3745-98F9-4AF6-9EFF-27696004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42</Pages>
  <Words>53227</Words>
  <Characters>30340</Characters>
  <Application>Microsoft Office Word</Application>
  <DocSecurity>0</DocSecurity>
  <Lines>252</Lines>
  <Paragraphs>166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НОПЛ</Company>
  <LinksUpToDate>false</LinksUpToDate>
  <CharactersWithSpaces>83401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Єрмоленко</cp:lastModifiedBy>
  <cp:revision>47</cp:revision>
  <cp:lastPrinted>2015-06-08T07:45:00Z</cp:lastPrinted>
  <dcterms:created xsi:type="dcterms:W3CDTF">2006-09-26T23:53:00Z</dcterms:created>
  <dcterms:modified xsi:type="dcterms:W3CDTF">2015-06-08T07:54:00Z</dcterms:modified>
</cp:coreProperties>
</file>