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E1" w:rsidRPr="002977E9" w:rsidRDefault="004C67E1" w:rsidP="00D66AF3">
      <w:pPr>
        <w:jc w:val="right"/>
        <w:rPr>
          <w:sz w:val="28"/>
          <w:szCs w:val="28"/>
          <w:lang w:val="uk-UA"/>
        </w:rPr>
      </w:pPr>
      <w:r w:rsidRPr="002977E9">
        <w:rPr>
          <w:sz w:val="28"/>
          <w:szCs w:val="28"/>
          <w:lang w:val="uk-UA"/>
        </w:rPr>
        <w:t>Додаток до п.</w:t>
      </w:r>
      <w:r w:rsidR="003903BD">
        <w:rPr>
          <w:sz w:val="28"/>
          <w:szCs w:val="28"/>
          <w:lang w:val="uk-UA"/>
        </w:rPr>
        <w:t>3</w:t>
      </w:r>
      <w:r w:rsidRPr="002977E9">
        <w:rPr>
          <w:sz w:val="28"/>
          <w:szCs w:val="28"/>
          <w:lang w:val="uk-UA"/>
        </w:rPr>
        <w:t xml:space="preserve"> педагогічної ради №</w:t>
      </w:r>
      <w:r w:rsidR="003903BD">
        <w:rPr>
          <w:sz w:val="28"/>
          <w:szCs w:val="28"/>
          <w:lang w:val="uk-UA"/>
        </w:rPr>
        <w:t>8</w:t>
      </w:r>
    </w:p>
    <w:p w:rsidR="004C67E1" w:rsidRDefault="004C67E1" w:rsidP="00D66AF3">
      <w:pPr>
        <w:jc w:val="right"/>
        <w:rPr>
          <w:b/>
          <w:sz w:val="28"/>
          <w:szCs w:val="28"/>
          <w:lang w:val="uk-UA"/>
        </w:rPr>
      </w:pPr>
    </w:p>
    <w:p w:rsidR="001A40A5" w:rsidRPr="00F475C7" w:rsidRDefault="001A40A5" w:rsidP="001A40A5">
      <w:pPr>
        <w:keepNext/>
        <w:spacing w:before="240" w:line="276" w:lineRule="auto"/>
        <w:ind w:left="-567" w:right="-284" w:firstLine="567"/>
        <w:jc w:val="center"/>
        <w:rPr>
          <w:b/>
          <w:color w:val="00000A"/>
          <w:sz w:val="28"/>
          <w:szCs w:val="20"/>
          <w:lang w:val="uk-UA" w:eastAsia="uk-UA"/>
        </w:rPr>
      </w:pPr>
      <w:r w:rsidRPr="00F475C7">
        <w:rPr>
          <w:b/>
          <w:color w:val="00000A"/>
          <w:sz w:val="28"/>
          <w:szCs w:val="20"/>
          <w:lang w:val="uk-UA" w:eastAsia="uk-UA"/>
        </w:rPr>
        <w:t>Довідка</w:t>
      </w:r>
    </w:p>
    <w:p w:rsidR="001A40A5" w:rsidRPr="00F475C7" w:rsidRDefault="001A40A5" w:rsidP="001A40A5">
      <w:pPr>
        <w:spacing w:line="276" w:lineRule="auto"/>
        <w:ind w:left="-567" w:right="-284" w:firstLine="567"/>
        <w:jc w:val="center"/>
        <w:rPr>
          <w:color w:val="00000A"/>
          <w:sz w:val="20"/>
          <w:szCs w:val="20"/>
          <w:lang w:val="uk-UA" w:eastAsia="uk-UA"/>
        </w:rPr>
      </w:pPr>
      <w:r w:rsidRPr="00F475C7">
        <w:rPr>
          <w:b/>
          <w:color w:val="00000A"/>
          <w:sz w:val="28"/>
          <w:szCs w:val="20"/>
          <w:lang w:val="uk-UA" w:eastAsia="uk-UA"/>
        </w:rPr>
        <w:t>про стан викладання та вивчення рівня</w:t>
      </w:r>
    </w:p>
    <w:p w:rsidR="001A40A5" w:rsidRPr="00F475C7" w:rsidRDefault="001A40A5" w:rsidP="001A40A5">
      <w:pPr>
        <w:spacing w:line="276" w:lineRule="auto"/>
        <w:ind w:left="-567" w:right="-284" w:firstLine="567"/>
        <w:jc w:val="center"/>
        <w:rPr>
          <w:b/>
          <w:color w:val="00000A"/>
          <w:sz w:val="28"/>
          <w:szCs w:val="20"/>
          <w:lang w:val="uk-UA" w:eastAsia="uk-UA"/>
        </w:rPr>
      </w:pPr>
      <w:r w:rsidRPr="00F475C7">
        <w:rPr>
          <w:b/>
          <w:color w:val="00000A"/>
          <w:sz w:val="28"/>
          <w:szCs w:val="20"/>
          <w:lang w:val="uk-UA" w:eastAsia="uk-UA"/>
        </w:rPr>
        <w:t xml:space="preserve">навчальних досягнень учнів із української мови у 2020/2021 </w:t>
      </w:r>
      <w:proofErr w:type="spellStart"/>
      <w:r w:rsidRPr="00F475C7">
        <w:rPr>
          <w:b/>
          <w:color w:val="00000A"/>
          <w:sz w:val="28"/>
          <w:szCs w:val="20"/>
          <w:lang w:val="uk-UA" w:eastAsia="uk-UA"/>
        </w:rPr>
        <w:t>н.р</w:t>
      </w:r>
      <w:proofErr w:type="spellEnd"/>
      <w:r w:rsidRPr="00F475C7">
        <w:rPr>
          <w:b/>
          <w:color w:val="00000A"/>
          <w:sz w:val="28"/>
          <w:szCs w:val="20"/>
          <w:lang w:val="uk-UA" w:eastAsia="uk-UA"/>
        </w:rPr>
        <w:t>.</w:t>
      </w:r>
    </w:p>
    <w:p w:rsidR="001A40A5" w:rsidRPr="00F475C7" w:rsidRDefault="001A40A5" w:rsidP="001A40A5">
      <w:pPr>
        <w:tabs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У період із 02.11.2020 р. по 27.11.2020 р. комісією у складі: голова комісії – директор ліцею Т. Шевчук; заступник голови комісії – заступник директора з НВР С. Сліпак; заступник голови комісії – заступник директора з ВР Т. </w:t>
      </w:r>
      <w:proofErr w:type="spellStart"/>
      <w:r w:rsidRPr="00F475C7">
        <w:rPr>
          <w:sz w:val="28"/>
          <w:szCs w:val="28"/>
          <w:lang w:val="uk-UA"/>
        </w:rPr>
        <w:t>Вантух</w:t>
      </w:r>
      <w:proofErr w:type="spellEnd"/>
      <w:r w:rsidRPr="00F475C7">
        <w:rPr>
          <w:sz w:val="28"/>
          <w:szCs w:val="28"/>
          <w:lang w:val="uk-UA"/>
        </w:rPr>
        <w:t>; член комісії – вчитель української мови</w:t>
      </w:r>
      <w:r w:rsidRPr="00F475C7">
        <w:rPr>
          <w:color w:val="000000" w:themeColor="text1"/>
          <w:sz w:val="28"/>
          <w:szCs w:val="28"/>
          <w:lang w:val="uk-UA"/>
        </w:rPr>
        <w:t xml:space="preserve"> А. </w:t>
      </w:r>
      <w:proofErr w:type="spellStart"/>
      <w:r w:rsidRPr="00F475C7">
        <w:rPr>
          <w:color w:val="000000" w:themeColor="text1"/>
          <w:sz w:val="28"/>
          <w:szCs w:val="28"/>
          <w:lang w:val="uk-UA"/>
        </w:rPr>
        <w:t>Іващенко</w:t>
      </w:r>
      <w:proofErr w:type="spellEnd"/>
      <w:r w:rsidRPr="00F475C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вихователь О. Єрмоленко, </w:t>
      </w:r>
      <w:r w:rsidRPr="00F475C7">
        <w:rPr>
          <w:sz w:val="28"/>
          <w:szCs w:val="28"/>
          <w:lang w:val="uk-UA"/>
        </w:rPr>
        <w:t>вивчався стан викладання та рівень навчальних досягнень учнів із української мови.</w:t>
      </w:r>
    </w:p>
    <w:p w:rsidR="001A40A5" w:rsidRPr="00F475C7" w:rsidRDefault="001A40A5" w:rsidP="001A40A5">
      <w:pPr>
        <w:tabs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>Вивчення стану викладання української мови здійснювалося за такими напрямами: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after="200" w:line="276" w:lineRule="auto"/>
        <w:ind w:left="284" w:hanging="426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виконання навчальних планів і програм, реалізація рекомендацій із викладання української мови;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after="200" w:line="276" w:lineRule="auto"/>
        <w:ind w:left="284" w:hanging="426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формування в учнів умінь і навичок зв’язного мовлення, зв’язок з іншими напрямами роботи з розвитку мовлення;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after="200" w:line="276" w:lineRule="auto"/>
        <w:ind w:left="284" w:hanging="426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збагачення словникового запасу учнів із погляду лексичної та граматичної будови;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after="200" w:line="276" w:lineRule="auto"/>
        <w:ind w:left="284" w:hanging="426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засвоєння норм української літературної мови;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after="200" w:line="276" w:lineRule="auto"/>
        <w:ind w:left="284" w:hanging="426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реалізація проблеми, над якою працює колектив ліцею в напрямі соціалізації ліцеїстів;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науково-теоретичний рівень викладання;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after="200" w:line="276" w:lineRule="auto"/>
        <w:ind w:left="284" w:hanging="426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планування навчального матеріалу, підбір тестових, індивідуальних, диференційованих завдань</w:t>
      </w:r>
      <w:r w:rsidRPr="00F475C7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, </w:t>
      </w:r>
      <w:r w:rsidRPr="00F475C7">
        <w:rPr>
          <w:rFonts w:eastAsiaTheme="minorHAnsi"/>
          <w:sz w:val="28"/>
          <w:szCs w:val="28"/>
          <w:lang w:val="uk-UA" w:eastAsia="en-US"/>
        </w:rPr>
        <w:t>наочності тощо;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дотримання вимог єдиного орфографічного режиму;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ефективність використання міжпредметних зв’язків;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методика перевірки рівня знань учнів;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упровадження активних форм і методів навчання;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методика повторення пройденого матеріалу;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раціональне використання робочого часу;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результати навчання, якість знань, умінь і навичок учнів;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виконання вимог щодо ведення шкільної документації;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форми позакласної роботи;</w:t>
      </w:r>
    </w:p>
    <w:p w:rsidR="001A40A5" w:rsidRPr="00F475C7" w:rsidRDefault="001A40A5" w:rsidP="001A40A5">
      <w:pPr>
        <w:numPr>
          <w:ilvl w:val="0"/>
          <w:numId w:val="9"/>
        </w:numPr>
        <w:tabs>
          <w:tab w:val="left" w:pos="284"/>
        </w:tabs>
        <w:spacing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виховання національної самосвідомості громадянина України.</w:t>
      </w:r>
    </w:p>
    <w:p w:rsidR="001A40A5" w:rsidRPr="00F475C7" w:rsidRDefault="001A40A5" w:rsidP="001A40A5">
      <w:pPr>
        <w:tabs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Із метою перевірки викладання української мови і проведення позакласної роботи з предмету за переліченими напрямами експертною групою були відвідані уроки, заняття курсів за вибором, вивчено документацію вчителів і учнівські зошити, проведено контрольні зрізи, перевірено оцінки тематичних атестацій, </w:t>
      </w:r>
      <w:proofErr w:type="spellStart"/>
      <w:r w:rsidRPr="00F475C7">
        <w:rPr>
          <w:sz w:val="28"/>
          <w:szCs w:val="28"/>
          <w:lang w:val="uk-UA"/>
        </w:rPr>
        <w:t>відвідано</w:t>
      </w:r>
      <w:proofErr w:type="spellEnd"/>
      <w:r w:rsidRPr="00F475C7">
        <w:rPr>
          <w:sz w:val="28"/>
          <w:szCs w:val="28"/>
          <w:lang w:val="uk-UA"/>
        </w:rPr>
        <w:t xml:space="preserve"> позакласні заходи. Завдяки цьому одержано об’єктивну характеристику роботи вчителів, надано певні рекомендації та внесено корективи до системи викладання.</w:t>
      </w:r>
    </w:p>
    <w:p w:rsidR="001A40A5" w:rsidRPr="00F475C7" w:rsidRDefault="001A40A5" w:rsidP="00AF6264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lastRenderedPageBreak/>
        <w:t xml:space="preserve">Кількість учнів, що вивчають українську мову, – 180 (10-11класи). </w:t>
      </w:r>
    </w:p>
    <w:p w:rsidR="001A40A5" w:rsidRPr="00F475C7" w:rsidRDefault="001A40A5" w:rsidP="00AF6264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Дану дисципліну в ліцеї викладають 6 педагогів: Н. Бойко – док. філ. наук, професор, спеціаліст вищої категорії, має 44-річний стаж роботи, тижневе навантаження становить – 1 година; А. </w:t>
      </w:r>
      <w:proofErr w:type="spellStart"/>
      <w:r w:rsidRPr="00F475C7">
        <w:rPr>
          <w:sz w:val="28"/>
          <w:szCs w:val="28"/>
          <w:lang w:val="uk-UA"/>
        </w:rPr>
        <w:t>Іващенко</w:t>
      </w:r>
      <w:proofErr w:type="spellEnd"/>
      <w:r w:rsidRPr="00F475C7">
        <w:rPr>
          <w:sz w:val="28"/>
          <w:szCs w:val="28"/>
          <w:lang w:val="uk-UA"/>
        </w:rPr>
        <w:t xml:space="preserve">, спеціаліст, має 5-річний стаж роботи, тижневе навантаження становить – 16 годин; Т. </w:t>
      </w:r>
      <w:proofErr w:type="spellStart"/>
      <w:r w:rsidRPr="00F475C7">
        <w:rPr>
          <w:sz w:val="28"/>
          <w:szCs w:val="28"/>
          <w:lang w:val="uk-UA"/>
        </w:rPr>
        <w:t>Бронзенко</w:t>
      </w:r>
      <w:proofErr w:type="spellEnd"/>
      <w:r w:rsidRPr="00F475C7">
        <w:rPr>
          <w:color w:val="000000" w:themeColor="text1"/>
          <w:sz w:val="28"/>
          <w:szCs w:val="28"/>
          <w:lang w:val="uk-UA"/>
        </w:rPr>
        <w:t xml:space="preserve"> – вчитель-методист, </w:t>
      </w:r>
      <w:r w:rsidRPr="00F475C7">
        <w:rPr>
          <w:sz w:val="28"/>
          <w:szCs w:val="28"/>
          <w:lang w:val="uk-UA"/>
        </w:rPr>
        <w:t xml:space="preserve">спеціаліст вищої категорії, </w:t>
      </w:r>
      <w:r w:rsidRPr="00F475C7">
        <w:rPr>
          <w:color w:val="000000" w:themeColor="text1"/>
          <w:sz w:val="28"/>
          <w:szCs w:val="28"/>
          <w:lang w:val="uk-UA"/>
        </w:rPr>
        <w:t>має 24-річний стаж роботи, тижневе навантаження – 12 годин;</w:t>
      </w:r>
      <w:r w:rsidRPr="00F475C7">
        <w:rPr>
          <w:sz w:val="28"/>
          <w:szCs w:val="28"/>
          <w:lang w:val="uk-UA"/>
        </w:rPr>
        <w:t xml:space="preserve"> </w:t>
      </w:r>
      <w:proofErr w:type="spellStart"/>
      <w:r w:rsidRPr="00F475C7">
        <w:rPr>
          <w:sz w:val="28"/>
          <w:szCs w:val="28"/>
          <w:lang w:val="uk-UA"/>
        </w:rPr>
        <w:t>А. Кай</w:t>
      </w:r>
      <w:proofErr w:type="spellEnd"/>
      <w:r w:rsidRPr="00F475C7">
        <w:rPr>
          <w:sz w:val="28"/>
          <w:szCs w:val="28"/>
          <w:lang w:val="uk-UA"/>
        </w:rPr>
        <w:t xml:space="preserve">даш – канд. філ. наук, доц., спеціаліст вищої категорії, старший учитель, має 20-річний стаж роботи, тижневе навантаження – 8 годин; В. Хомич – канд. філ. наук, доц., спеціаліст вищої категорії, старший викладач, має 21-річний стаж роботи, тижневе навантаження – 9 годин; Н. </w:t>
      </w:r>
      <w:proofErr w:type="spellStart"/>
      <w:r w:rsidRPr="00F475C7">
        <w:rPr>
          <w:sz w:val="28"/>
          <w:szCs w:val="28"/>
          <w:lang w:val="uk-UA"/>
        </w:rPr>
        <w:t>Івахно</w:t>
      </w:r>
      <w:proofErr w:type="spellEnd"/>
      <w:r w:rsidRPr="00F475C7">
        <w:rPr>
          <w:sz w:val="28"/>
          <w:szCs w:val="28"/>
          <w:lang w:val="uk-UA"/>
        </w:rPr>
        <w:t xml:space="preserve"> – спеціаліст, має 1-річний стаж роботи, тижневе навантаження становить – 9 годин. </w:t>
      </w:r>
    </w:p>
    <w:p w:rsidR="001A40A5" w:rsidRPr="00F475C7" w:rsidRDefault="001A40A5" w:rsidP="00AF6264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Вчителі працюють над такими </w:t>
      </w:r>
      <w:r w:rsidRPr="00F475C7">
        <w:rPr>
          <w:b/>
          <w:i/>
          <w:sz w:val="28"/>
          <w:szCs w:val="28"/>
          <w:lang w:val="uk-UA"/>
        </w:rPr>
        <w:t>науково-методичними темами</w:t>
      </w:r>
      <w:r w:rsidRPr="00F475C7">
        <w:rPr>
          <w:sz w:val="28"/>
          <w:szCs w:val="28"/>
          <w:lang w:val="uk-UA"/>
        </w:rPr>
        <w:t>: «Формування національно-свідомої особистості на основі духовних цінностей у процесі вивчення української мови» (</w:t>
      </w:r>
      <w:proofErr w:type="spellStart"/>
      <w:r w:rsidRPr="00F475C7">
        <w:rPr>
          <w:sz w:val="28"/>
          <w:szCs w:val="28"/>
          <w:lang w:val="uk-UA"/>
        </w:rPr>
        <w:t>А. Іваще</w:t>
      </w:r>
      <w:proofErr w:type="spellEnd"/>
      <w:r w:rsidRPr="00F475C7">
        <w:rPr>
          <w:sz w:val="28"/>
          <w:szCs w:val="28"/>
          <w:lang w:val="uk-UA"/>
        </w:rPr>
        <w:t>нко), «Формування наукового мислення  старшокласників» (Н. Бойко), «Формування орфографічно-пунктуаційної грамотності в учнів на уроках української мови» (</w:t>
      </w:r>
      <w:proofErr w:type="spellStart"/>
      <w:r w:rsidRPr="00F475C7">
        <w:rPr>
          <w:sz w:val="28"/>
          <w:szCs w:val="28"/>
          <w:lang w:val="uk-UA"/>
        </w:rPr>
        <w:t>Т. Бронзе</w:t>
      </w:r>
      <w:proofErr w:type="spellEnd"/>
      <w:r w:rsidRPr="00F475C7">
        <w:rPr>
          <w:sz w:val="28"/>
          <w:szCs w:val="28"/>
          <w:lang w:val="uk-UA"/>
        </w:rPr>
        <w:t>нко), «</w:t>
      </w:r>
      <w:proofErr w:type="spellStart"/>
      <w:r w:rsidRPr="00F475C7">
        <w:rPr>
          <w:sz w:val="28"/>
          <w:szCs w:val="28"/>
          <w:lang w:val="uk-UA"/>
        </w:rPr>
        <w:t>Проєктний</w:t>
      </w:r>
      <w:proofErr w:type="spellEnd"/>
      <w:r w:rsidRPr="00F475C7">
        <w:rPr>
          <w:sz w:val="28"/>
          <w:szCs w:val="28"/>
          <w:lang w:val="uk-UA"/>
        </w:rPr>
        <w:t xml:space="preserve"> метод у системі філологічної освіти ліцеїстів як складник успішної соціалізації» (</w:t>
      </w:r>
      <w:proofErr w:type="spellStart"/>
      <w:r w:rsidRPr="00F475C7">
        <w:rPr>
          <w:sz w:val="28"/>
          <w:szCs w:val="28"/>
          <w:lang w:val="uk-UA"/>
        </w:rPr>
        <w:t>А. Кай</w:t>
      </w:r>
      <w:proofErr w:type="spellEnd"/>
      <w:r w:rsidRPr="00F475C7">
        <w:rPr>
          <w:sz w:val="28"/>
          <w:szCs w:val="28"/>
          <w:lang w:val="uk-UA"/>
        </w:rPr>
        <w:t xml:space="preserve">даш), «Формування мовної компетентності на уроках української мови» (В. Хомич), «Вивчення власних назв на уроках української літератури в старших класах» (Н. </w:t>
      </w:r>
      <w:proofErr w:type="spellStart"/>
      <w:r w:rsidRPr="00F475C7">
        <w:rPr>
          <w:sz w:val="28"/>
          <w:szCs w:val="28"/>
          <w:lang w:val="uk-UA"/>
        </w:rPr>
        <w:t>Івахно</w:t>
      </w:r>
      <w:proofErr w:type="spellEnd"/>
      <w:r w:rsidRPr="00F475C7">
        <w:rPr>
          <w:sz w:val="28"/>
          <w:szCs w:val="28"/>
          <w:lang w:val="uk-UA"/>
        </w:rPr>
        <w:t>).</w:t>
      </w:r>
    </w:p>
    <w:p w:rsidR="001A40A5" w:rsidRPr="00F475C7" w:rsidRDefault="001A40A5" w:rsidP="00AF6264">
      <w:pPr>
        <w:tabs>
          <w:tab w:val="left" w:pos="284"/>
        </w:tabs>
        <w:ind w:left="-567" w:firstLine="425"/>
        <w:jc w:val="both"/>
        <w:rPr>
          <w:i/>
          <w:color w:val="FF0000"/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Протягом 2017-2018 </w:t>
      </w:r>
      <w:proofErr w:type="spellStart"/>
      <w:r w:rsidRPr="00F475C7">
        <w:rPr>
          <w:sz w:val="28"/>
          <w:szCs w:val="28"/>
          <w:lang w:val="uk-UA"/>
        </w:rPr>
        <w:t>н.р</w:t>
      </w:r>
      <w:proofErr w:type="spellEnd"/>
      <w:r w:rsidRPr="00F475C7">
        <w:rPr>
          <w:sz w:val="28"/>
          <w:szCs w:val="28"/>
          <w:lang w:val="uk-UA"/>
        </w:rPr>
        <w:t xml:space="preserve">., 2018-2019 </w:t>
      </w:r>
      <w:proofErr w:type="spellStart"/>
      <w:r w:rsidRPr="00F475C7">
        <w:rPr>
          <w:sz w:val="28"/>
          <w:szCs w:val="28"/>
          <w:lang w:val="uk-UA"/>
        </w:rPr>
        <w:t>н.р</w:t>
      </w:r>
      <w:proofErr w:type="spellEnd"/>
      <w:r w:rsidRPr="00F475C7">
        <w:rPr>
          <w:sz w:val="28"/>
          <w:szCs w:val="28"/>
          <w:lang w:val="uk-UA"/>
        </w:rPr>
        <w:t xml:space="preserve">., 2019-2020 </w:t>
      </w:r>
      <w:proofErr w:type="spellStart"/>
      <w:r w:rsidRPr="00F475C7">
        <w:rPr>
          <w:sz w:val="28"/>
          <w:szCs w:val="28"/>
          <w:lang w:val="uk-UA"/>
        </w:rPr>
        <w:t>н.р</w:t>
      </w:r>
      <w:proofErr w:type="spellEnd"/>
      <w:r w:rsidRPr="00F475C7">
        <w:rPr>
          <w:sz w:val="28"/>
          <w:szCs w:val="28"/>
          <w:lang w:val="uk-UA"/>
        </w:rPr>
        <w:t xml:space="preserve">. вчителями української мови було </w:t>
      </w:r>
      <w:r w:rsidRPr="00F475C7">
        <w:rPr>
          <w:b/>
          <w:i/>
          <w:sz w:val="28"/>
          <w:szCs w:val="28"/>
          <w:lang w:val="uk-UA"/>
        </w:rPr>
        <w:t>надруковано 4</w:t>
      </w:r>
      <w:r>
        <w:rPr>
          <w:b/>
          <w:i/>
          <w:sz w:val="28"/>
          <w:szCs w:val="28"/>
          <w:lang w:val="uk-UA"/>
        </w:rPr>
        <w:t>3</w:t>
      </w:r>
      <w:r w:rsidRPr="00F475C7">
        <w:rPr>
          <w:b/>
          <w:i/>
          <w:sz w:val="28"/>
          <w:szCs w:val="28"/>
          <w:lang w:val="uk-UA"/>
        </w:rPr>
        <w:t xml:space="preserve"> прац</w:t>
      </w:r>
      <w:r>
        <w:rPr>
          <w:b/>
          <w:i/>
          <w:sz w:val="28"/>
          <w:szCs w:val="28"/>
          <w:lang w:val="uk-UA"/>
        </w:rPr>
        <w:t>і</w:t>
      </w:r>
      <w:r w:rsidRPr="00F475C7">
        <w:rPr>
          <w:b/>
          <w:i/>
          <w:sz w:val="28"/>
          <w:szCs w:val="28"/>
          <w:lang w:val="uk-UA"/>
        </w:rPr>
        <w:t>, присвячених проблемам української мови та виховання молоді, із них 4 – навчальні посібники</w:t>
      </w:r>
      <w:r w:rsidRPr="00F475C7">
        <w:rPr>
          <w:i/>
          <w:sz w:val="28"/>
          <w:szCs w:val="28"/>
          <w:lang w:val="uk-UA"/>
        </w:rPr>
        <w:t>: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contextualSpacing/>
        <w:rPr>
          <w:rFonts w:eastAsia="Calibri"/>
          <w:sz w:val="28"/>
          <w:szCs w:val="28"/>
          <w:lang w:val="uk-UA" w:eastAsia="en-US"/>
        </w:rPr>
      </w:pP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Бронзенко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 xml:space="preserve"> Т.., Шевченко С.</w:t>
      </w:r>
      <w:r w:rsidRPr="00F475C7">
        <w:rPr>
          <w:rFonts w:eastAsia="Calibri"/>
          <w:sz w:val="28"/>
          <w:szCs w:val="28"/>
          <w:lang w:val="uk-UA" w:eastAsia="en-US"/>
        </w:rPr>
        <w:t xml:space="preserve"> «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Пунткуаційний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тренажер». Ніжин, 2019 р.;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>Експресивна семантика: дискурсивна інтерпретація : монографія. – Ніжин : НДУ ім. М. Гоголя,  2018. – 200 с. (співавтор – Т. Л. Хомич).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>Бойко Н.</w:t>
      </w:r>
      <w:r w:rsidRPr="00F475C7">
        <w:rPr>
          <w:rFonts w:eastAsia="Calibri"/>
          <w:sz w:val="28"/>
          <w:szCs w:val="28"/>
          <w:lang w:val="uk-UA" w:eastAsia="en-US"/>
        </w:rPr>
        <w:t xml:space="preserve"> Експресивний потенціал власних назв у поезії Василя Стуса // Комунікативний дискурс: наукова рецепція та стилістика перекладу: зб. матеріалів Всеукраїнської науково-практичної конференції, Київ, 15–16 березня 2018 р. – К.: Міленіум, 2018. – С. 11–13.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Ґроно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слів у вінок пошани легендарному керівникові // Академік Федір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Арват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. Наука творити добро: спогади, публікації /  уклад.: Петро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Никоненко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, Григорій Самойленко. – Ніжин : НДУ ім. М. Гоголя,  2018. – С. 88–91. </w:t>
      </w:r>
    </w:p>
    <w:p w:rsidR="001A40A5" w:rsidRDefault="001A40A5" w:rsidP="00AF6264">
      <w:pPr>
        <w:numPr>
          <w:ilvl w:val="0"/>
          <w:numId w:val="5"/>
        </w:numPr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Дар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добротворця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// Четверті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Арватівські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читання: матеріали міжнародної науково-практичної конференції, 18–19 квітня 2018 р. – Ніжин, 2018. – С. 5–7. 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Типи лексичних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експресивів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в ідіолекті Олеся Гончара  // Культура слова. – Вип. 88. – К.,  2018. – С. 118–130.  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Лексико-фразеологічна об’єктивація іронічних семантичних планів  в ідіолекті Михайла Стельмаха / Н. І. Бойко  // Література та культура Полісся : Зб. наук. праць. – Вип. 91. – Серія «Філологічні науки» № 10. – Ніжин: НДУ ім. М. Гоголя,  2018. – С. 192–202. </w:t>
      </w:r>
    </w:p>
    <w:p w:rsidR="001A40A5" w:rsidRDefault="001A40A5" w:rsidP="00AF6264">
      <w:pPr>
        <w:numPr>
          <w:ilvl w:val="0"/>
          <w:numId w:val="5"/>
        </w:numPr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Сучасна українська літературна мова: Фонетика, орфоепія, графіка й орфографія: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навч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посіб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>. – Ніжин : НДУ ім. М. Гоголя,   2018. – 87 с.</w:t>
      </w:r>
    </w:p>
    <w:p w:rsidR="00AF6264" w:rsidRDefault="00AF6264" w:rsidP="00AF6264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F6264" w:rsidRPr="00F475C7" w:rsidRDefault="00AF6264" w:rsidP="00AF6264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lastRenderedPageBreak/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Естетична функція художнього тексту в сучасній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лінгвокультурологічній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парадигмі // У просторі культури мови і стилю. Світлані Яківні Єрмоленко. Київ: Видавничий дім Дмитра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Бураго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,  2019. С. 75–80. 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Ніжинська «Просвіта»  – берегиня українського слова // Боротьба за мову триває: матеріали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врочист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. зібрання в НДУ  імені Миколи Гоголя (25 лютого 2019 р.) / літер. і наук. ред. Бурковський І.З.,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відповід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. ред.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Шкурко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М. П. – Ніжин: Вид. ПП Лисенко М.М., 2019. – С. 52–56.   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До ювілею Ніжинського осередку Товариства української мови імені Тараса Шевченка // Література та культура Полісся : Зб. наук. праць. – Вип. 95. – Серія «Філологічні науки» № 12. – Ніжин : НДУ ім. М. Гоголя,  2019. – С. 251–258. 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Лексика української газетної періодики на тлі функціонально-стилістичної  диференціації // Література та культура Полісся : Зб. наук. праць. – Вип. 95. – Серія «Філологічні науки» № 12. – Ніжин : НДУ ім. М. Гоголя,  2019. – С. 262–266. 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 «Прийшла, фонетику відкрила – і всіх студентів підкорила» //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Итак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она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звалась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Людмилой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…:  До ювілею Л. І. Гетьман. – Ніжин: Вид. ПП Лисенко М. М., 2019. – С. 17–18.   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Домінанти художнього ідіолекту Пантелеймона Куліша  // Література та культура Полісся. Вип. 96. Серія «Філологічні науки». № 13 /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відп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. ред. і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упоряд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. Г. В. Самойленко. Ніжин : НДУ ім. М. Гоголя, 2019. С. 63–78. (співавтор –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Коткова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Л. І.). Видання включене до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наукометричної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бази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Index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Copernicus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. 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Релігійна лексика української мови: проблеми семантики і сучасного функціонування. Рецензія на монографію: Ковтун А. А. Семантична деривація в релігійній лексиці української мови: монографія. Чернівці: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Технодрук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, 2018. 528 с. // Література та культура Полісся. Вип. 96. Серія «Філологічні науки». № 13 /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відп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. ред. і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упоряд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. Г. В. Самойленко. Ніжин : НДУ ім. М. Гоголя, 2019. С. 316–322. 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Синтаксичні засоби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експресивізації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ідіолекту Олександра  Довженка. Граматичний простір сучасної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лінгвоукраїністики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. Катерині Григорівні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Городенській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. Київ: Видавничий Дім Дмитра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Бураго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>,  2019. С. 173–180.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Маківка літа: До ювілею В. М. Пугач. Режим доступу: http://www.ndu.edu.ua/index.php/ua/novini-fakultetu-fil/item/3012-makivka-lita 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Контраст як ознака ідіолекту Євгена Маланюка. Культура слова. Київ,  2019. Вип. 89. С. 141–153. 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 «Маємо свято». Програма Всеукраїнської студентської науково-практичної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інтернет-конференції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Арватівські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читання–2020, 15 квітня 2020 року. Ніжин. Режим доступу: http://www.ndu.edu.ua/index.php/ua/novini-fakultetu-fil/item/2838-arvativski-chytannia-2020.  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Постать науковця, педагога і керівника: Академік Ф. С.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Арват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Арватівські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читання–2020: збірник тез доповідей Всеукраїнської студентської </w:t>
      </w:r>
      <w:r w:rsidRPr="00F475C7">
        <w:rPr>
          <w:rFonts w:eastAsia="Calibri"/>
          <w:sz w:val="28"/>
          <w:szCs w:val="28"/>
          <w:lang w:val="uk-UA" w:eastAsia="en-US"/>
        </w:rPr>
        <w:lastRenderedPageBreak/>
        <w:t xml:space="preserve">науково-практичної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інтернет-конференції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, 15 квітня 2020 року. Ніжин: Видавництво НДУ імені Миколи Гоголя, 2020. С. 10–15. 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Мотивування експресивної семантики в мовній тканині «Енеїди» І. П. Котляревського Література та культура Полісся. Вип. 98. Серія «Філологічні науки». № 14 /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відп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. ред. і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упоряд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>. Г. В. Самойленко. Ніжин: НДУ ім. М. Гоголя, 2020. С. 196–206 (співавтор – Т. Л. Хомич).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Мовне сьогодення України крізь призму соціолінгвістичного  виміру // Література та культура Полісся. Вип. 98. Серія «Філологічні науки». № 14 /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відп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. ред. і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упоряд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. Г. В. Самойленко. Ніжин : НДУ ім. М. Гоголя, 2020. С. 278–282. 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Постать видатного науковця й педагога: Всеукраїнські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Грищенківські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читання.  Література та культура Полісся. Вип. 98. Серія «Філологічні науки». № 14 /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відп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. ред. і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упоряд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>. Г. В. Самойленко. Ніжин : НДУ ім. М. Гоголя, 2020. С. 287–297.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>Творче довголіття – у багатогранній і невтомній праці ALMA MATER. –  Травень – червень. 2020. № 9–10.  С. 9–12.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>Слово про ювіляра: До 80-річчя Г. М. Чирви. Режим доступу: http://www.ndu.edu.ua/index.php/ua/novini-universitetu/item/3077-slovo-pro-yuvilyara-do-80-richchya-h-m-chyrvy.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 xml:space="preserve">Бойко Н. </w:t>
      </w:r>
      <w:r w:rsidRPr="00F475C7">
        <w:rPr>
          <w:rFonts w:eastAsia="Calibri"/>
          <w:sz w:val="28"/>
          <w:szCs w:val="28"/>
          <w:lang w:val="uk-UA" w:eastAsia="en-US"/>
        </w:rPr>
        <w:t xml:space="preserve">Сучасна українська літературна мова. Хрестоматія з фонетики: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Навч.-метод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>. посібник. – Ніжин : НДУ ім. М. Гоголя, 2020. – 305 с. (Гриф Міністерства освіти і науки, молоді та спорту  України (Лист від 06.02.2012 р. № 1/11-1617) (співавтор – Т. Л. Хомич).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contextualSpacing/>
        <w:jc w:val="both"/>
        <w:rPr>
          <w:sz w:val="28"/>
          <w:szCs w:val="28"/>
          <w:lang w:val="uk-UA"/>
        </w:rPr>
      </w:pPr>
      <w:proofErr w:type="spellStart"/>
      <w:r w:rsidRPr="00F475C7">
        <w:rPr>
          <w:i/>
          <w:sz w:val="28"/>
          <w:szCs w:val="28"/>
          <w:lang w:val="uk-UA"/>
        </w:rPr>
        <w:t>Івахно</w:t>
      </w:r>
      <w:proofErr w:type="spellEnd"/>
      <w:r w:rsidRPr="00F475C7">
        <w:rPr>
          <w:i/>
          <w:sz w:val="28"/>
          <w:szCs w:val="28"/>
          <w:lang w:val="uk-UA"/>
        </w:rPr>
        <w:t xml:space="preserve"> Н. О.</w:t>
      </w:r>
      <w:r w:rsidRPr="00F475C7">
        <w:rPr>
          <w:sz w:val="28"/>
          <w:szCs w:val="28"/>
          <w:lang w:val="uk-UA"/>
        </w:rPr>
        <w:t xml:space="preserve"> Загальний огляд мовознавчого аспекту вивчення власних назв. Україна, українська мова – світ ХХІ століття у діалозі культурно-мовних, морально-громадянських цінностей особистості та педагогічних систем : </w:t>
      </w:r>
      <w:proofErr w:type="spellStart"/>
      <w:r w:rsidRPr="00F475C7">
        <w:rPr>
          <w:sz w:val="28"/>
          <w:szCs w:val="28"/>
          <w:lang w:val="uk-UA"/>
        </w:rPr>
        <w:t>ел</w:t>
      </w:r>
      <w:proofErr w:type="spellEnd"/>
      <w:r w:rsidRPr="00F475C7">
        <w:rPr>
          <w:sz w:val="28"/>
          <w:szCs w:val="28"/>
          <w:lang w:val="uk-UA"/>
        </w:rPr>
        <w:t xml:space="preserve">. зб. статей за матеріалами Дванадцятої Всеукраїнської науково-практичної конференції, м. Київ, 25 </w:t>
      </w:r>
      <w:proofErr w:type="spellStart"/>
      <w:r w:rsidRPr="00F475C7">
        <w:rPr>
          <w:sz w:val="28"/>
          <w:szCs w:val="28"/>
          <w:lang w:val="uk-UA"/>
        </w:rPr>
        <w:t>жовт</w:t>
      </w:r>
      <w:proofErr w:type="spellEnd"/>
      <w:r w:rsidRPr="00F475C7">
        <w:rPr>
          <w:sz w:val="28"/>
          <w:szCs w:val="28"/>
          <w:lang w:val="uk-UA"/>
        </w:rPr>
        <w:t xml:space="preserve">. 2019 р. / [за наук. ред. Г. О. </w:t>
      </w:r>
      <w:proofErr w:type="spellStart"/>
      <w:r w:rsidRPr="00F475C7">
        <w:rPr>
          <w:sz w:val="28"/>
          <w:szCs w:val="28"/>
          <w:lang w:val="uk-UA"/>
        </w:rPr>
        <w:t>Васьківської</w:t>
      </w:r>
      <w:proofErr w:type="spellEnd"/>
      <w:r w:rsidRPr="00F475C7">
        <w:rPr>
          <w:sz w:val="28"/>
          <w:szCs w:val="28"/>
          <w:lang w:val="uk-UA"/>
        </w:rPr>
        <w:t xml:space="preserve">]. Київ : Педагогічна думка, 2019. С. 107–112. (Серія: Дидактика: теорія і практика). 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Іващенко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 xml:space="preserve"> А. С.</w:t>
      </w:r>
      <w:r w:rsidRPr="00F475C7">
        <w:rPr>
          <w:rFonts w:eastAsia="Calibri"/>
          <w:sz w:val="28"/>
          <w:szCs w:val="28"/>
          <w:lang w:val="uk-UA" w:eastAsia="en-US"/>
        </w:rPr>
        <w:t xml:space="preserve"> «НЕ БІЙТЕСЬ ЗАГЛЯДАТИ У СЛОВНИК…» (Словниковий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квест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до теми «Лексикографія») // Науково-методичний вісник Ніжинського обласного педагогічного ліцею Чернігівської обласної ради. - Випуск №1 (17) 2020р.- Ніжин. – С. 21-22.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contextualSpacing/>
        <w:jc w:val="both"/>
        <w:rPr>
          <w:sz w:val="28"/>
          <w:szCs w:val="28"/>
          <w:lang w:val="uk-UA"/>
        </w:rPr>
      </w:pPr>
      <w:proofErr w:type="spellStart"/>
      <w:r w:rsidRPr="00F475C7">
        <w:rPr>
          <w:i/>
          <w:sz w:val="28"/>
          <w:szCs w:val="28"/>
          <w:lang w:val="uk-UA"/>
        </w:rPr>
        <w:t>Кайд</w:t>
      </w:r>
      <w:proofErr w:type="spellEnd"/>
      <w:r w:rsidRPr="00F475C7">
        <w:rPr>
          <w:i/>
          <w:sz w:val="28"/>
          <w:szCs w:val="28"/>
          <w:lang w:val="uk-UA"/>
        </w:rPr>
        <w:t>аш А. М.</w:t>
      </w:r>
      <w:r w:rsidRPr="00F475C7">
        <w:rPr>
          <w:sz w:val="28"/>
          <w:szCs w:val="28"/>
          <w:lang w:val="uk-UA"/>
        </w:rPr>
        <w:t xml:space="preserve"> Вісник Наукового товариства юних філологів. Василь Сухомлинський: до 100-річчя  від дня народження педагога.</w:t>
      </w:r>
    </w:p>
    <w:p w:rsidR="001A40A5" w:rsidRPr="00F475C7" w:rsidRDefault="001A40A5" w:rsidP="00AF6264">
      <w:pPr>
        <w:numPr>
          <w:ilvl w:val="0"/>
          <w:numId w:val="5"/>
        </w:numPr>
        <w:ind w:left="-142"/>
        <w:contextualSpacing/>
        <w:jc w:val="both"/>
        <w:rPr>
          <w:sz w:val="28"/>
          <w:szCs w:val="28"/>
          <w:lang w:val="uk-UA"/>
        </w:rPr>
      </w:pPr>
      <w:proofErr w:type="spellStart"/>
      <w:r w:rsidRPr="00F475C7">
        <w:rPr>
          <w:i/>
          <w:sz w:val="28"/>
          <w:szCs w:val="28"/>
          <w:lang w:val="uk-UA"/>
        </w:rPr>
        <w:t>Кайдаш</w:t>
      </w:r>
      <w:proofErr w:type="spellEnd"/>
      <w:r w:rsidRPr="00F475C7">
        <w:rPr>
          <w:i/>
          <w:sz w:val="28"/>
          <w:szCs w:val="28"/>
          <w:lang w:val="uk-UA"/>
        </w:rPr>
        <w:t xml:space="preserve"> А. М.</w:t>
      </w:r>
      <w:r w:rsidRPr="00F475C7">
        <w:rPr>
          <w:sz w:val="28"/>
          <w:szCs w:val="28"/>
          <w:lang w:val="uk-UA"/>
        </w:rPr>
        <w:t xml:space="preserve"> Мовленнєва соціалізація ліцеїстів: </w:t>
      </w:r>
      <w:proofErr w:type="spellStart"/>
      <w:r w:rsidRPr="00F475C7">
        <w:rPr>
          <w:sz w:val="28"/>
          <w:szCs w:val="28"/>
          <w:lang w:val="uk-UA"/>
        </w:rPr>
        <w:t>лінгводидактичний</w:t>
      </w:r>
      <w:proofErr w:type="spellEnd"/>
      <w:r w:rsidRPr="00F475C7">
        <w:rPr>
          <w:sz w:val="28"/>
          <w:szCs w:val="28"/>
          <w:lang w:val="uk-UA"/>
        </w:rPr>
        <w:t xml:space="preserve"> аспект. Україна, українська мова – світ ХХІ століття у діалозі культурно-мовних, морально-громадянських цінностей особистості та педагогічних систем : </w:t>
      </w:r>
      <w:proofErr w:type="spellStart"/>
      <w:r w:rsidRPr="00F475C7">
        <w:rPr>
          <w:sz w:val="28"/>
          <w:szCs w:val="28"/>
          <w:lang w:val="uk-UA"/>
        </w:rPr>
        <w:t>ел</w:t>
      </w:r>
      <w:proofErr w:type="spellEnd"/>
      <w:r w:rsidRPr="00F475C7">
        <w:rPr>
          <w:sz w:val="28"/>
          <w:szCs w:val="28"/>
          <w:lang w:val="uk-UA"/>
        </w:rPr>
        <w:t xml:space="preserve">. зб. статей за матеріалами Дванадцятої Всеукраїнської науково-практичної конференції, м. Київ, 25 </w:t>
      </w:r>
      <w:proofErr w:type="spellStart"/>
      <w:r w:rsidRPr="00F475C7">
        <w:rPr>
          <w:sz w:val="28"/>
          <w:szCs w:val="28"/>
          <w:lang w:val="uk-UA"/>
        </w:rPr>
        <w:t>жовт</w:t>
      </w:r>
      <w:proofErr w:type="spellEnd"/>
      <w:r w:rsidRPr="00F475C7">
        <w:rPr>
          <w:sz w:val="28"/>
          <w:szCs w:val="28"/>
          <w:lang w:val="uk-UA"/>
        </w:rPr>
        <w:t xml:space="preserve">. 2019 р. / [за наук. ред. Г. О. </w:t>
      </w:r>
      <w:proofErr w:type="spellStart"/>
      <w:r w:rsidRPr="00F475C7">
        <w:rPr>
          <w:sz w:val="28"/>
          <w:szCs w:val="28"/>
          <w:lang w:val="uk-UA"/>
        </w:rPr>
        <w:t>Васьківської</w:t>
      </w:r>
      <w:proofErr w:type="spellEnd"/>
      <w:r w:rsidRPr="00F475C7">
        <w:rPr>
          <w:sz w:val="28"/>
          <w:szCs w:val="28"/>
          <w:lang w:val="uk-UA"/>
        </w:rPr>
        <w:t>]. Київ : Педагогічна думка, 2019. С. 113–119. (Серія: Дидактика: теорія і практика).</w:t>
      </w:r>
    </w:p>
    <w:p w:rsidR="001A40A5" w:rsidRDefault="001A40A5" w:rsidP="00AF6264">
      <w:pPr>
        <w:numPr>
          <w:ilvl w:val="0"/>
          <w:numId w:val="5"/>
        </w:numPr>
        <w:ind w:left="-142"/>
        <w:contextualSpacing/>
        <w:jc w:val="both"/>
        <w:rPr>
          <w:sz w:val="28"/>
          <w:szCs w:val="28"/>
          <w:lang w:val="uk-UA"/>
        </w:rPr>
      </w:pPr>
      <w:proofErr w:type="spellStart"/>
      <w:r w:rsidRPr="00F475C7">
        <w:rPr>
          <w:i/>
          <w:sz w:val="28"/>
          <w:szCs w:val="28"/>
          <w:lang w:val="uk-UA"/>
        </w:rPr>
        <w:t>Кайдаш</w:t>
      </w:r>
      <w:proofErr w:type="spellEnd"/>
      <w:r w:rsidRPr="00F475C7">
        <w:rPr>
          <w:i/>
          <w:sz w:val="28"/>
          <w:szCs w:val="28"/>
          <w:lang w:val="uk-UA"/>
        </w:rPr>
        <w:t xml:space="preserve"> А. М. </w:t>
      </w:r>
      <w:r w:rsidRPr="00F475C7">
        <w:rPr>
          <w:sz w:val="28"/>
          <w:szCs w:val="28"/>
          <w:lang w:val="uk-UA"/>
        </w:rPr>
        <w:t xml:space="preserve">Тези «Концепт ОБЕРІГ у </w:t>
      </w:r>
      <w:proofErr w:type="spellStart"/>
      <w:r w:rsidRPr="00F475C7">
        <w:rPr>
          <w:sz w:val="28"/>
          <w:szCs w:val="28"/>
          <w:lang w:val="uk-UA"/>
        </w:rPr>
        <w:t>мовомисленні</w:t>
      </w:r>
      <w:proofErr w:type="spellEnd"/>
      <w:r w:rsidRPr="00F475C7">
        <w:rPr>
          <w:sz w:val="28"/>
          <w:szCs w:val="28"/>
          <w:lang w:val="uk-UA"/>
        </w:rPr>
        <w:t xml:space="preserve"> Дари Корній» у збірнику матеріалів Міжнародної науково-практичної конференції «Пріоритетні шляхи розвитку науки» (м. Київ, 15-16. 06. 2019р.).</w:t>
      </w:r>
    </w:p>
    <w:p w:rsidR="00AF6264" w:rsidRDefault="00AF6264" w:rsidP="00AF6264">
      <w:pPr>
        <w:contextualSpacing/>
        <w:jc w:val="both"/>
        <w:rPr>
          <w:sz w:val="28"/>
          <w:szCs w:val="28"/>
          <w:lang w:val="uk-UA"/>
        </w:rPr>
      </w:pPr>
    </w:p>
    <w:p w:rsidR="00AF6264" w:rsidRDefault="00AF6264" w:rsidP="00AF6264">
      <w:pPr>
        <w:contextualSpacing/>
        <w:jc w:val="both"/>
        <w:rPr>
          <w:sz w:val="28"/>
          <w:szCs w:val="28"/>
          <w:lang w:val="uk-UA"/>
        </w:rPr>
      </w:pPr>
    </w:p>
    <w:p w:rsidR="00AF6264" w:rsidRDefault="00AF6264" w:rsidP="00AF6264">
      <w:pPr>
        <w:contextualSpacing/>
        <w:jc w:val="both"/>
        <w:rPr>
          <w:sz w:val="28"/>
          <w:szCs w:val="28"/>
          <w:lang w:val="uk-UA"/>
        </w:rPr>
      </w:pPr>
    </w:p>
    <w:p w:rsidR="00AF6264" w:rsidRPr="00F475C7" w:rsidRDefault="00AF6264" w:rsidP="00AF6264">
      <w:pPr>
        <w:contextualSpacing/>
        <w:jc w:val="both"/>
        <w:rPr>
          <w:sz w:val="28"/>
          <w:szCs w:val="28"/>
          <w:lang w:val="uk-UA"/>
        </w:rPr>
      </w:pP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contextualSpacing/>
        <w:jc w:val="both"/>
        <w:rPr>
          <w:sz w:val="28"/>
          <w:szCs w:val="28"/>
          <w:lang w:val="uk-UA"/>
        </w:rPr>
      </w:pPr>
      <w:proofErr w:type="spellStart"/>
      <w:r w:rsidRPr="00F475C7">
        <w:rPr>
          <w:i/>
          <w:sz w:val="28"/>
          <w:szCs w:val="28"/>
          <w:lang w:val="uk-UA"/>
        </w:rPr>
        <w:lastRenderedPageBreak/>
        <w:t>Кайдаш</w:t>
      </w:r>
      <w:proofErr w:type="spellEnd"/>
      <w:r w:rsidRPr="00F475C7">
        <w:rPr>
          <w:i/>
          <w:sz w:val="28"/>
          <w:szCs w:val="28"/>
          <w:lang w:val="uk-UA"/>
        </w:rPr>
        <w:t xml:space="preserve"> А. М.</w:t>
      </w:r>
      <w:r w:rsidRPr="00F475C7">
        <w:rPr>
          <w:sz w:val="28"/>
          <w:szCs w:val="28"/>
          <w:lang w:val="uk-UA"/>
        </w:rPr>
        <w:t xml:space="preserve"> «Вербалізація соціальної ролі жінки в сучасному художньому тексті» // Записки з українського мовознавства. Вип. 26. Том 2.Opera </w:t>
      </w:r>
      <w:proofErr w:type="spellStart"/>
      <w:r w:rsidRPr="00F475C7">
        <w:rPr>
          <w:sz w:val="28"/>
          <w:szCs w:val="28"/>
          <w:lang w:val="uk-UA"/>
        </w:rPr>
        <w:t>in</w:t>
      </w:r>
      <w:proofErr w:type="spellEnd"/>
      <w:r w:rsidRPr="00F475C7">
        <w:rPr>
          <w:sz w:val="28"/>
          <w:szCs w:val="28"/>
          <w:lang w:val="uk-UA"/>
        </w:rPr>
        <w:t xml:space="preserve"> </w:t>
      </w:r>
      <w:proofErr w:type="spellStart"/>
      <w:r w:rsidRPr="00F475C7">
        <w:rPr>
          <w:sz w:val="28"/>
          <w:szCs w:val="28"/>
          <w:lang w:val="uk-UA"/>
        </w:rPr>
        <w:t>linguistika</w:t>
      </w:r>
      <w:proofErr w:type="spellEnd"/>
      <w:r w:rsidRPr="00F475C7">
        <w:rPr>
          <w:sz w:val="28"/>
          <w:szCs w:val="28"/>
          <w:lang w:val="uk-UA"/>
        </w:rPr>
        <w:t xml:space="preserve"> </w:t>
      </w:r>
      <w:proofErr w:type="spellStart"/>
      <w:r w:rsidRPr="00F475C7">
        <w:rPr>
          <w:sz w:val="28"/>
          <w:szCs w:val="28"/>
          <w:lang w:val="uk-UA"/>
        </w:rPr>
        <w:t>ukrainiana</w:t>
      </w:r>
      <w:proofErr w:type="spellEnd"/>
      <w:r w:rsidRPr="00F475C7">
        <w:rPr>
          <w:sz w:val="28"/>
          <w:szCs w:val="28"/>
          <w:lang w:val="uk-UA"/>
        </w:rPr>
        <w:t xml:space="preserve">. </w:t>
      </w:r>
      <w:proofErr w:type="spellStart"/>
      <w:r w:rsidRPr="00F475C7">
        <w:rPr>
          <w:sz w:val="28"/>
          <w:szCs w:val="28"/>
          <w:lang w:val="uk-UA"/>
        </w:rPr>
        <w:t>Fascicullum</w:t>
      </w:r>
      <w:proofErr w:type="spellEnd"/>
      <w:r w:rsidRPr="00F475C7">
        <w:rPr>
          <w:sz w:val="28"/>
          <w:szCs w:val="28"/>
          <w:lang w:val="uk-UA"/>
        </w:rPr>
        <w:t xml:space="preserve"> 26. </w:t>
      </w:r>
      <w:proofErr w:type="spellStart"/>
      <w:r w:rsidRPr="00F475C7">
        <w:rPr>
          <w:sz w:val="28"/>
          <w:szCs w:val="28"/>
          <w:lang w:val="uk-UA"/>
        </w:rPr>
        <w:t>Volum</w:t>
      </w:r>
      <w:proofErr w:type="spellEnd"/>
      <w:r w:rsidRPr="00F475C7">
        <w:rPr>
          <w:sz w:val="28"/>
          <w:szCs w:val="28"/>
          <w:lang w:val="uk-UA"/>
        </w:rPr>
        <w:t xml:space="preserve"> 2. – Одеса, 2019. – С. 144-153 (фахове видання; збірник індексується та реферується в базах </w:t>
      </w:r>
      <w:proofErr w:type="spellStart"/>
      <w:r w:rsidRPr="00F475C7">
        <w:rPr>
          <w:sz w:val="28"/>
          <w:szCs w:val="28"/>
          <w:lang w:val="uk-UA"/>
        </w:rPr>
        <w:t>Index</w:t>
      </w:r>
      <w:proofErr w:type="spellEnd"/>
      <w:r w:rsidRPr="00F475C7">
        <w:rPr>
          <w:sz w:val="28"/>
          <w:szCs w:val="28"/>
          <w:lang w:val="uk-UA"/>
        </w:rPr>
        <w:t xml:space="preserve"> </w:t>
      </w:r>
      <w:proofErr w:type="spellStart"/>
      <w:r w:rsidRPr="00F475C7">
        <w:rPr>
          <w:sz w:val="28"/>
          <w:szCs w:val="28"/>
          <w:lang w:val="uk-UA"/>
        </w:rPr>
        <w:t>Copernicus</w:t>
      </w:r>
      <w:proofErr w:type="spellEnd"/>
      <w:r w:rsidRPr="00F475C7">
        <w:rPr>
          <w:sz w:val="28"/>
          <w:szCs w:val="28"/>
          <w:lang w:val="uk-UA"/>
        </w:rPr>
        <w:t xml:space="preserve">, </w:t>
      </w:r>
      <w:proofErr w:type="spellStart"/>
      <w:r w:rsidRPr="00F475C7">
        <w:rPr>
          <w:sz w:val="28"/>
          <w:szCs w:val="28"/>
          <w:lang w:val="uk-UA"/>
        </w:rPr>
        <w:t>Worldcat</w:t>
      </w:r>
      <w:proofErr w:type="spellEnd"/>
      <w:r w:rsidRPr="00F475C7">
        <w:rPr>
          <w:sz w:val="28"/>
          <w:szCs w:val="28"/>
          <w:lang w:val="uk-UA"/>
        </w:rPr>
        <w:t xml:space="preserve">, Наукова періодика НБУ імені В. І. Вернадського, Загальнодержавна реферативна база даних «Україніка наукова, Український реферативний журнал «Джерело»).   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sz w:val="28"/>
          <w:szCs w:val="28"/>
          <w:lang w:val="uk-UA"/>
        </w:rPr>
      </w:pPr>
      <w:proofErr w:type="spellStart"/>
      <w:r w:rsidRPr="00F475C7">
        <w:rPr>
          <w:i/>
          <w:sz w:val="28"/>
          <w:szCs w:val="28"/>
          <w:lang w:val="uk-UA"/>
        </w:rPr>
        <w:t>Кайдаш</w:t>
      </w:r>
      <w:proofErr w:type="spellEnd"/>
      <w:r w:rsidRPr="00F475C7">
        <w:rPr>
          <w:i/>
          <w:sz w:val="28"/>
          <w:szCs w:val="28"/>
          <w:lang w:val="uk-UA"/>
        </w:rPr>
        <w:t xml:space="preserve"> А. М., Хомич В. І.</w:t>
      </w:r>
      <w:r w:rsidRPr="00F475C7">
        <w:rPr>
          <w:sz w:val="28"/>
          <w:szCs w:val="28"/>
          <w:lang w:val="uk-UA"/>
        </w:rPr>
        <w:t xml:space="preserve"> Дієслова руху в магічному мово-світі українських та англійських фантастичних творів // ХХVІІІ Міжнародна наукова конференція ім. проф. Сергія </w:t>
      </w:r>
      <w:proofErr w:type="spellStart"/>
      <w:r w:rsidRPr="00F475C7">
        <w:rPr>
          <w:sz w:val="28"/>
          <w:szCs w:val="28"/>
          <w:lang w:val="uk-UA"/>
        </w:rPr>
        <w:t>Бураго</w:t>
      </w:r>
      <w:proofErr w:type="spellEnd"/>
      <w:r w:rsidRPr="00F475C7">
        <w:rPr>
          <w:sz w:val="28"/>
          <w:szCs w:val="28"/>
          <w:lang w:val="uk-UA"/>
        </w:rPr>
        <w:t>. – Київ, 2019. – Вип. 22. Т.ІV (198).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 xml:space="preserve"> А. М.</w:t>
      </w:r>
      <w:r w:rsidRPr="00F475C7">
        <w:rPr>
          <w:rFonts w:eastAsia="Calibri"/>
          <w:sz w:val="28"/>
          <w:szCs w:val="28"/>
          <w:lang w:val="uk-UA" w:eastAsia="en-US"/>
        </w:rPr>
        <w:t xml:space="preserve"> Тези «Індивідуально-авторська інтерпретація традиційних сюжетів у творах Юрія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Ярмиша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для дітей» у збірнику матеріалів Міжнародної науково-практичної конференції «Пріоритетні шляхи розвитку науки та освіти» (Львів, 5–6 травня 2020 р.).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F475C7">
        <w:rPr>
          <w:i/>
          <w:sz w:val="28"/>
          <w:szCs w:val="28"/>
          <w:lang w:val="uk-UA"/>
        </w:rPr>
        <w:t>Кайдаш</w:t>
      </w:r>
      <w:proofErr w:type="spellEnd"/>
      <w:r w:rsidRPr="00F475C7">
        <w:rPr>
          <w:i/>
          <w:sz w:val="28"/>
          <w:szCs w:val="28"/>
          <w:lang w:val="uk-UA"/>
        </w:rPr>
        <w:t xml:space="preserve"> А. М.</w:t>
      </w:r>
      <w:r w:rsidRPr="00F475C7">
        <w:rPr>
          <w:sz w:val="28"/>
          <w:szCs w:val="28"/>
          <w:lang w:val="uk-UA"/>
        </w:rPr>
        <w:t xml:space="preserve"> </w:t>
      </w:r>
      <w:r w:rsidRPr="00F475C7">
        <w:rPr>
          <w:sz w:val="28"/>
          <w:lang w:val="uk-UA"/>
        </w:rPr>
        <w:t>Українська мова. Практикум. Модульний курс. Частина ІІ. Синтаксис. Пунктуація: [</w:t>
      </w:r>
      <w:proofErr w:type="spellStart"/>
      <w:r w:rsidRPr="00F475C7">
        <w:rPr>
          <w:sz w:val="28"/>
          <w:szCs w:val="28"/>
          <w:lang w:val="uk-UA"/>
        </w:rPr>
        <w:t>навч</w:t>
      </w:r>
      <w:proofErr w:type="spellEnd"/>
      <w:r w:rsidRPr="00F475C7">
        <w:rPr>
          <w:sz w:val="28"/>
          <w:szCs w:val="28"/>
          <w:lang w:val="uk-UA"/>
        </w:rPr>
        <w:t>. вид.</w:t>
      </w:r>
      <w:r w:rsidRPr="00F475C7">
        <w:rPr>
          <w:sz w:val="28"/>
          <w:lang w:val="uk-UA"/>
        </w:rPr>
        <w:t xml:space="preserve">]. – Ніжин : </w:t>
      </w:r>
      <w:proofErr w:type="spellStart"/>
      <w:r w:rsidRPr="00F475C7">
        <w:rPr>
          <w:sz w:val="28"/>
          <w:lang w:val="uk-UA"/>
        </w:rPr>
        <w:t>Вид-тво</w:t>
      </w:r>
      <w:proofErr w:type="spellEnd"/>
      <w:r w:rsidRPr="00F475C7">
        <w:rPr>
          <w:sz w:val="28"/>
          <w:lang w:val="uk-UA"/>
        </w:rPr>
        <w:t xml:space="preserve"> НДУ імені Миколи Гоголя, 2018. – 170 с.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F475C7">
        <w:rPr>
          <w:rFonts w:eastAsia="Calibri"/>
          <w:i/>
          <w:sz w:val="28"/>
          <w:szCs w:val="28"/>
          <w:lang w:val="uk-UA"/>
        </w:rPr>
        <w:t>Кайдаш</w:t>
      </w:r>
      <w:proofErr w:type="spellEnd"/>
      <w:r w:rsidRPr="00F475C7">
        <w:rPr>
          <w:rFonts w:eastAsia="Calibri"/>
          <w:i/>
          <w:sz w:val="28"/>
          <w:szCs w:val="28"/>
          <w:lang w:val="uk-UA"/>
        </w:rPr>
        <w:t xml:space="preserve"> А. М.</w:t>
      </w:r>
      <w:r w:rsidRPr="00F475C7">
        <w:rPr>
          <w:rFonts w:eastAsia="Calibri"/>
          <w:sz w:val="28"/>
          <w:szCs w:val="28"/>
          <w:lang w:val="uk-UA"/>
        </w:rPr>
        <w:t xml:space="preserve"> Сучасна українська мова з практикумом. – Вид. 2, </w:t>
      </w:r>
      <w:proofErr w:type="spellStart"/>
      <w:r w:rsidRPr="00F475C7">
        <w:rPr>
          <w:rFonts w:eastAsia="Calibri"/>
          <w:sz w:val="28"/>
          <w:szCs w:val="28"/>
          <w:lang w:val="uk-UA"/>
        </w:rPr>
        <w:t>доп</w:t>
      </w:r>
      <w:proofErr w:type="spellEnd"/>
      <w:r w:rsidRPr="00F475C7">
        <w:rPr>
          <w:rFonts w:eastAsia="Calibri"/>
          <w:sz w:val="28"/>
          <w:szCs w:val="28"/>
          <w:lang w:val="uk-UA"/>
        </w:rPr>
        <w:t xml:space="preserve">. : навчальний посібник.  – Ніжин : </w:t>
      </w:r>
      <w:proofErr w:type="spellStart"/>
      <w:r w:rsidRPr="00F475C7">
        <w:rPr>
          <w:rFonts w:eastAsia="Calibri"/>
          <w:sz w:val="28"/>
          <w:szCs w:val="28"/>
          <w:lang w:val="uk-UA"/>
        </w:rPr>
        <w:t>Вид-цтво</w:t>
      </w:r>
      <w:proofErr w:type="spellEnd"/>
      <w:r w:rsidRPr="00F475C7">
        <w:rPr>
          <w:rFonts w:eastAsia="Calibri"/>
          <w:sz w:val="28"/>
          <w:szCs w:val="28"/>
          <w:lang w:val="uk-UA"/>
        </w:rPr>
        <w:t xml:space="preserve"> НДУ імені Миколи Гоголя, 2019. –   174 с. Жовтень  2019 р.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contextualSpacing/>
        <w:jc w:val="both"/>
        <w:rPr>
          <w:sz w:val="28"/>
          <w:szCs w:val="28"/>
          <w:lang w:val="uk-UA"/>
        </w:rPr>
      </w:pPr>
      <w:r w:rsidRPr="00F475C7">
        <w:rPr>
          <w:i/>
          <w:sz w:val="28"/>
          <w:szCs w:val="28"/>
          <w:lang w:val="uk-UA"/>
        </w:rPr>
        <w:t>Хомич. В. І.</w:t>
      </w:r>
      <w:r w:rsidRPr="00F475C7">
        <w:rPr>
          <w:sz w:val="28"/>
          <w:szCs w:val="28"/>
          <w:lang w:val="uk-UA"/>
        </w:rPr>
        <w:t xml:space="preserve"> Використання краєзнавства на заняттях «Українська мова (за професійним спрямуванням)» / В.І. Хомич // Матеріали Всеукраїнської студентської науково-практичної </w:t>
      </w:r>
      <w:proofErr w:type="spellStart"/>
      <w:r w:rsidRPr="00F475C7">
        <w:rPr>
          <w:sz w:val="28"/>
          <w:szCs w:val="28"/>
          <w:lang w:val="uk-UA"/>
        </w:rPr>
        <w:t>інтернет-конференції</w:t>
      </w:r>
      <w:proofErr w:type="spellEnd"/>
      <w:r w:rsidRPr="00F475C7">
        <w:rPr>
          <w:sz w:val="28"/>
          <w:szCs w:val="28"/>
          <w:lang w:val="uk-UA"/>
        </w:rPr>
        <w:t xml:space="preserve"> «Сучасні тенденції та перспективи мовно-літературної освіти  в Україні»: Зб. наук. праць. – Глухів, 2019 р.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contextualSpacing/>
        <w:jc w:val="both"/>
        <w:rPr>
          <w:sz w:val="28"/>
          <w:szCs w:val="28"/>
          <w:lang w:val="uk-UA"/>
        </w:rPr>
      </w:pPr>
      <w:r w:rsidRPr="00F475C7">
        <w:rPr>
          <w:i/>
          <w:sz w:val="28"/>
          <w:szCs w:val="28"/>
          <w:lang w:val="uk-UA"/>
        </w:rPr>
        <w:t>Хомич. В.</w:t>
      </w:r>
      <w:r w:rsidRPr="00F475C7">
        <w:rPr>
          <w:sz w:val="28"/>
          <w:szCs w:val="28"/>
          <w:lang w:val="uk-UA"/>
        </w:rPr>
        <w:t xml:space="preserve"> </w:t>
      </w:r>
      <w:r w:rsidRPr="00F475C7">
        <w:rPr>
          <w:i/>
          <w:sz w:val="28"/>
          <w:szCs w:val="28"/>
          <w:lang w:val="uk-UA"/>
        </w:rPr>
        <w:t xml:space="preserve">І. </w:t>
      </w:r>
      <w:r w:rsidRPr="00F475C7">
        <w:rPr>
          <w:sz w:val="28"/>
          <w:szCs w:val="28"/>
          <w:lang w:val="uk-UA"/>
        </w:rPr>
        <w:t xml:space="preserve">Елементи краєзнавства на практичних заняттях із дисципліни «Українська мова (за професійним спрямуванням)» / В.І. Хомич // Матеріали V Всеукраїнської науково-практичної конференції «Актуальні проблеми в системі освіти: заклад загальної середньої освіти – </w:t>
      </w:r>
      <w:proofErr w:type="spellStart"/>
      <w:r w:rsidRPr="00F475C7">
        <w:rPr>
          <w:sz w:val="28"/>
          <w:szCs w:val="28"/>
          <w:lang w:val="uk-UA"/>
        </w:rPr>
        <w:t>доуніверситетська</w:t>
      </w:r>
      <w:proofErr w:type="spellEnd"/>
      <w:r w:rsidRPr="00F475C7">
        <w:rPr>
          <w:sz w:val="28"/>
          <w:szCs w:val="28"/>
          <w:lang w:val="uk-UA"/>
        </w:rPr>
        <w:t xml:space="preserve"> підготовка – заклад вищої освіти»: Зб. наук. праць. – Київ, 2019 р.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sz w:val="28"/>
          <w:szCs w:val="28"/>
          <w:lang w:val="uk-UA"/>
        </w:rPr>
      </w:pPr>
      <w:r w:rsidRPr="00F475C7">
        <w:rPr>
          <w:i/>
          <w:sz w:val="28"/>
          <w:szCs w:val="28"/>
          <w:lang w:val="uk-UA"/>
        </w:rPr>
        <w:t xml:space="preserve">Хомич В. І., </w:t>
      </w:r>
      <w:proofErr w:type="spellStart"/>
      <w:r w:rsidRPr="00F475C7">
        <w:rPr>
          <w:i/>
          <w:sz w:val="28"/>
          <w:szCs w:val="28"/>
          <w:lang w:val="uk-UA"/>
        </w:rPr>
        <w:t>Кайдаш</w:t>
      </w:r>
      <w:proofErr w:type="spellEnd"/>
      <w:r w:rsidRPr="00F475C7">
        <w:rPr>
          <w:i/>
          <w:sz w:val="28"/>
          <w:szCs w:val="28"/>
          <w:lang w:val="uk-UA"/>
        </w:rPr>
        <w:t xml:space="preserve"> А. М.</w:t>
      </w:r>
      <w:r w:rsidRPr="00F475C7">
        <w:rPr>
          <w:sz w:val="28"/>
          <w:szCs w:val="28"/>
          <w:lang w:val="uk-UA"/>
        </w:rPr>
        <w:t xml:space="preserve"> </w:t>
      </w:r>
      <w:proofErr w:type="spellStart"/>
      <w:r w:rsidRPr="00F475C7">
        <w:rPr>
          <w:sz w:val="28"/>
          <w:szCs w:val="28"/>
          <w:lang w:val="uk-UA"/>
        </w:rPr>
        <w:t>Фемінітиви</w:t>
      </w:r>
      <w:proofErr w:type="spellEnd"/>
      <w:r w:rsidRPr="00F475C7">
        <w:rPr>
          <w:sz w:val="28"/>
          <w:szCs w:val="28"/>
          <w:lang w:val="uk-UA"/>
        </w:rPr>
        <w:t xml:space="preserve"> в малій прозі Пантелеймона Куліша // Молодий вчений, № 2 (66), 2019. – С. 55-60. (внесено до міжнародних каталогів наукових видань і </w:t>
      </w:r>
      <w:proofErr w:type="spellStart"/>
      <w:r w:rsidRPr="00F475C7">
        <w:rPr>
          <w:sz w:val="28"/>
          <w:szCs w:val="28"/>
          <w:lang w:val="uk-UA"/>
        </w:rPr>
        <w:t>наукометричних</w:t>
      </w:r>
      <w:proofErr w:type="spellEnd"/>
      <w:r w:rsidRPr="00F475C7">
        <w:rPr>
          <w:sz w:val="28"/>
          <w:szCs w:val="28"/>
          <w:lang w:val="uk-UA"/>
        </w:rPr>
        <w:t xml:space="preserve"> баз </w:t>
      </w:r>
      <w:proofErr w:type="spellStart"/>
      <w:r w:rsidRPr="00F475C7">
        <w:rPr>
          <w:sz w:val="28"/>
          <w:szCs w:val="28"/>
          <w:lang w:val="uk-UA"/>
        </w:rPr>
        <w:t>Index</w:t>
      </w:r>
      <w:proofErr w:type="spellEnd"/>
      <w:r w:rsidRPr="00F475C7">
        <w:rPr>
          <w:sz w:val="28"/>
          <w:szCs w:val="28"/>
          <w:lang w:val="uk-UA"/>
        </w:rPr>
        <w:t xml:space="preserve"> </w:t>
      </w:r>
      <w:proofErr w:type="spellStart"/>
      <w:r w:rsidRPr="00F475C7">
        <w:rPr>
          <w:sz w:val="28"/>
          <w:szCs w:val="28"/>
          <w:lang w:val="uk-UA"/>
        </w:rPr>
        <w:t>Copernicus</w:t>
      </w:r>
      <w:proofErr w:type="spellEnd"/>
      <w:r w:rsidRPr="00F475C7">
        <w:rPr>
          <w:sz w:val="28"/>
          <w:szCs w:val="28"/>
          <w:lang w:val="uk-UA"/>
        </w:rPr>
        <w:t>)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/>
        </w:rPr>
        <w:t>Хомич В. І.</w:t>
      </w:r>
      <w:r w:rsidRPr="00F475C7">
        <w:rPr>
          <w:rFonts w:eastAsia="Calibri"/>
          <w:sz w:val="28"/>
          <w:szCs w:val="28"/>
          <w:lang w:val="uk-UA"/>
        </w:rPr>
        <w:t xml:space="preserve"> ЗНО – це просто: навчальний посібник / В. І. Хомич. – Ніжин: </w:t>
      </w:r>
      <w:proofErr w:type="spellStart"/>
      <w:r w:rsidRPr="00F475C7">
        <w:rPr>
          <w:rFonts w:eastAsia="Calibri"/>
          <w:sz w:val="28"/>
          <w:szCs w:val="28"/>
          <w:lang w:val="uk-UA"/>
        </w:rPr>
        <w:t>Міланік</w:t>
      </w:r>
      <w:proofErr w:type="spellEnd"/>
      <w:r w:rsidRPr="00F475C7">
        <w:rPr>
          <w:rFonts w:eastAsia="Calibri"/>
          <w:sz w:val="28"/>
          <w:szCs w:val="28"/>
          <w:lang w:val="uk-UA"/>
        </w:rPr>
        <w:t>, 2020. – 222с.</w:t>
      </w:r>
    </w:p>
    <w:p w:rsidR="001A40A5" w:rsidRPr="00F475C7" w:rsidRDefault="001A40A5" w:rsidP="001A40A5">
      <w:pPr>
        <w:numPr>
          <w:ilvl w:val="0"/>
          <w:numId w:val="5"/>
        </w:numPr>
        <w:spacing w:line="276" w:lineRule="auto"/>
        <w:ind w:left="-142"/>
        <w:contextualSpacing/>
        <w:jc w:val="both"/>
        <w:rPr>
          <w:rFonts w:eastAsia="Calibri"/>
          <w:sz w:val="28"/>
          <w:szCs w:val="28"/>
          <w:lang w:val="uk-UA"/>
        </w:rPr>
      </w:pPr>
      <w:r w:rsidRPr="00F475C7">
        <w:rPr>
          <w:rFonts w:eastAsia="Calibri"/>
          <w:i/>
          <w:sz w:val="28"/>
          <w:szCs w:val="28"/>
          <w:lang w:val="uk-UA" w:eastAsia="en-US"/>
        </w:rPr>
        <w:t>Хомич В. І.,</w:t>
      </w:r>
      <w:r w:rsidRPr="00F475C7">
        <w:rPr>
          <w:rFonts w:eastAsiaTheme="minorHAnsi"/>
          <w:i/>
          <w:sz w:val="22"/>
          <w:szCs w:val="22"/>
          <w:lang w:val="uk-UA" w:eastAsia="en-US"/>
        </w:rPr>
        <w:t xml:space="preserve"> </w:t>
      </w:r>
      <w:proofErr w:type="spellStart"/>
      <w:r w:rsidRPr="00F475C7">
        <w:rPr>
          <w:rFonts w:eastAsia="Calibri"/>
          <w:i/>
          <w:sz w:val="28"/>
          <w:szCs w:val="28"/>
          <w:lang w:val="uk-UA"/>
        </w:rPr>
        <w:t>Кайдаш</w:t>
      </w:r>
      <w:proofErr w:type="spellEnd"/>
      <w:r w:rsidRPr="00F475C7">
        <w:rPr>
          <w:rFonts w:eastAsia="Calibri"/>
          <w:i/>
          <w:sz w:val="28"/>
          <w:szCs w:val="28"/>
          <w:lang w:val="uk-UA"/>
        </w:rPr>
        <w:t xml:space="preserve"> А. М.</w:t>
      </w:r>
      <w:r w:rsidRPr="00F475C7">
        <w:rPr>
          <w:rFonts w:eastAsia="Calibri"/>
          <w:sz w:val="28"/>
          <w:szCs w:val="28"/>
          <w:lang w:val="uk-UA"/>
        </w:rPr>
        <w:t xml:space="preserve"> Мудрим ніхто не вродився, а розуму навчився: навчально-методичні рекомендації. Ніжин: Видавець ПП Лисенко М.М., 2020-96 с. </w:t>
      </w:r>
    </w:p>
    <w:p w:rsidR="001A40A5" w:rsidRDefault="001A40A5" w:rsidP="001A40A5">
      <w:pPr>
        <w:numPr>
          <w:ilvl w:val="0"/>
          <w:numId w:val="5"/>
        </w:numPr>
        <w:spacing w:line="276" w:lineRule="auto"/>
        <w:ind w:left="-142"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i/>
          <w:sz w:val="28"/>
          <w:szCs w:val="28"/>
          <w:lang w:val="uk-UA"/>
        </w:rPr>
        <w:t>Хомич В. І.</w:t>
      </w:r>
      <w:r w:rsidRPr="00F475C7">
        <w:rPr>
          <w:rFonts w:eastAsia="Calibri"/>
          <w:sz w:val="28"/>
          <w:szCs w:val="28"/>
          <w:lang w:val="uk-UA"/>
        </w:rPr>
        <w:t xml:space="preserve"> «</w:t>
      </w:r>
      <w:proofErr w:type="spellStart"/>
      <w:r w:rsidRPr="00F475C7">
        <w:rPr>
          <w:rFonts w:eastAsia="Calibri"/>
          <w:sz w:val="28"/>
          <w:szCs w:val="28"/>
          <w:lang w:val="uk-UA"/>
        </w:rPr>
        <w:t>Асертивно-мовленнєва</w:t>
      </w:r>
      <w:proofErr w:type="spellEnd"/>
      <w:r w:rsidRPr="00F475C7">
        <w:rPr>
          <w:rFonts w:eastAsia="Calibri"/>
          <w:sz w:val="28"/>
          <w:szCs w:val="28"/>
          <w:lang w:val="uk-UA"/>
        </w:rPr>
        <w:t xml:space="preserve"> поведінка викладачів закладів вищої освіти в умовах імплементації </w:t>
      </w:r>
      <w:proofErr w:type="spellStart"/>
      <w:r w:rsidRPr="00F475C7">
        <w:rPr>
          <w:rFonts w:eastAsia="Calibri"/>
          <w:sz w:val="28"/>
          <w:szCs w:val="28"/>
          <w:lang w:val="uk-UA"/>
        </w:rPr>
        <w:t>студентоцентрованого</w:t>
      </w:r>
      <w:proofErr w:type="spellEnd"/>
      <w:r w:rsidRPr="00F475C7">
        <w:rPr>
          <w:rFonts w:eastAsia="Calibri"/>
          <w:sz w:val="28"/>
          <w:szCs w:val="28"/>
          <w:lang w:val="uk-UA"/>
        </w:rPr>
        <w:t xml:space="preserve"> підходу. Наукове забезпечення технологічного прогресу XXI сторіччя: Матеріали Міжнародної наук. конференції» у співавторстві з С. В. Толочко.</w:t>
      </w:r>
    </w:p>
    <w:p w:rsidR="00AF6264" w:rsidRPr="00F475C7" w:rsidRDefault="00AF6264" w:rsidP="00AF6264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1A40A5" w:rsidRPr="00F475C7" w:rsidRDefault="001A40A5" w:rsidP="001A40A5">
      <w:pPr>
        <w:numPr>
          <w:ilvl w:val="0"/>
          <w:numId w:val="5"/>
        </w:numPr>
        <w:spacing w:after="200" w:line="276" w:lineRule="auto"/>
        <w:ind w:left="-142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i/>
          <w:sz w:val="28"/>
          <w:szCs w:val="28"/>
          <w:lang w:val="uk-UA" w:eastAsia="en-US"/>
        </w:rPr>
        <w:lastRenderedPageBreak/>
        <w:t>Хомич В. І.</w:t>
      </w:r>
      <w:r w:rsidRPr="00F475C7">
        <w:rPr>
          <w:rFonts w:eastAsiaTheme="minorHAnsi"/>
          <w:sz w:val="28"/>
          <w:szCs w:val="28"/>
          <w:lang w:val="uk-UA" w:eastAsia="en-US"/>
        </w:rPr>
        <w:t xml:space="preserve"> Аксіологічне навантаження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побутовізмів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у міфологічно маркованому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мовосвіті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Дари Корній // Міжнародна наукова конференція «Науковий простір: актуальні питання, досягнення та інновації» 2 жовтня 2020, Харків (у співавторстві з А.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>).</w:t>
      </w:r>
    </w:p>
    <w:p w:rsidR="001A40A5" w:rsidRPr="00F475C7" w:rsidRDefault="001A40A5" w:rsidP="001A40A5">
      <w:pPr>
        <w:tabs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Вчителі української мови протягом останніх трьох років узяли участь у </w:t>
      </w:r>
      <w:r w:rsidRPr="00F475C7">
        <w:rPr>
          <w:b/>
          <w:sz w:val="28"/>
          <w:szCs w:val="28"/>
          <w:lang w:val="uk-UA"/>
        </w:rPr>
        <w:t>29 конференціях різного рівня</w:t>
      </w:r>
      <w:r w:rsidRPr="00F475C7">
        <w:rPr>
          <w:sz w:val="28"/>
          <w:szCs w:val="28"/>
          <w:lang w:val="uk-UA"/>
        </w:rPr>
        <w:t>: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sz w:val="28"/>
          <w:szCs w:val="28"/>
          <w:lang w:val="uk-UA" w:eastAsia="en-US"/>
        </w:rPr>
        <w:t xml:space="preserve">ХXVІІ Міжнародній науковій конференції «Мова і культура» імені проф. Сергія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Бураго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(Київ, 25–27 червня 2018 р.) </w:t>
      </w:r>
      <w:r w:rsidRPr="00F475C7">
        <w:rPr>
          <w:rFonts w:eastAsia="Calibri"/>
          <w:i/>
          <w:sz w:val="28"/>
          <w:szCs w:val="28"/>
          <w:lang w:val="uk-UA" w:eastAsia="en-US"/>
        </w:rPr>
        <w:t xml:space="preserve">(А. 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 xml:space="preserve"> )</w:t>
      </w:r>
      <w:r w:rsidRPr="00F475C7">
        <w:rPr>
          <w:rFonts w:eastAsia="Calibri"/>
          <w:sz w:val="28"/>
          <w:szCs w:val="28"/>
          <w:lang w:val="uk-UA" w:eastAsia="en-US"/>
        </w:rPr>
        <w:t>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Всеукраїнська </w:t>
      </w:r>
      <w:bookmarkStart w:id="0" w:name="_GoBack"/>
      <w:bookmarkEnd w:id="0"/>
      <w:r w:rsidRPr="00F475C7">
        <w:rPr>
          <w:rFonts w:eastAsiaTheme="minorHAnsi"/>
          <w:sz w:val="28"/>
          <w:szCs w:val="28"/>
          <w:lang w:val="uk-UA" w:eastAsia="en-US"/>
        </w:rPr>
        <w:t xml:space="preserve">науково-практична конференція «Шості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Бугайківські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читання» (Ніжин, 27-28 вересня 2018 р.)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(А.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Іващенко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sz w:val="28"/>
          <w:szCs w:val="28"/>
          <w:lang w:val="uk-UA" w:eastAsia="en-US"/>
        </w:rPr>
        <w:t>Міжнародна наукова конференція «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Scientific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development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of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new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Eastern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Europe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» (6 квітня 2019 р., м. Рига) </w:t>
      </w:r>
      <w:r w:rsidRPr="00F475C7">
        <w:rPr>
          <w:rFonts w:eastAsia="Calibri"/>
          <w:i/>
          <w:sz w:val="28"/>
          <w:szCs w:val="28"/>
          <w:lang w:val="uk-UA" w:eastAsia="en-US"/>
        </w:rPr>
        <w:t>(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А. Кай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>даш).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sz w:val="28"/>
          <w:szCs w:val="28"/>
          <w:lang w:val="uk-UA" w:eastAsia="en-US"/>
        </w:rPr>
        <w:t xml:space="preserve">ХІV Міжнародна наукова конференція «Микола Гоголь і сучасний художній контекст» (16–18 квітня  2019 р., м. Ніжин) </w:t>
      </w:r>
      <w:r w:rsidRPr="00F475C7">
        <w:rPr>
          <w:rFonts w:eastAsia="Calibri"/>
          <w:i/>
          <w:sz w:val="28"/>
          <w:szCs w:val="28"/>
          <w:lang w:val="uk-UA" w:eastAsia="en-US"/>
        </w:rPr>
        <w:t xml:space="preserve">(А. 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>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V Всеукраїнська науково-практична конференція «Актуальні проблеми в системі освіти: заклад загальної середньої освіти –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доуніверситетська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підготовка – заклад вищої освіти» (18 квітня 2019 р., м. Київ)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(А.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Всеукраїнська науково-практична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інтернет-конференція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«Сучасні тенденції та перспективи мовно-літературної освіти в Україні» (20–21 лютого 2019 р., м. Глухів)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(А.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).</w:t>
      </w:r>
      <w:r w:rsidRPr="00F475C7">
        <w:rPr>
          <w:rFonts w:eastAsia="Calibri"/>
          <w:sz w:val="28"/>
          <w:szCs w:val="28"/>
          <w:lang w:val="uk-UA" w:eastAsia="en-US"/>
        </w:rPr>
        <w:t xml:space="preserve"> 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Всеукраїнська науково-практична конференція «Світова велич генія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Т. Г. Шевче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нка» (14 березня 2019 р., м. Харків)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(А.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Всеукраїнська конференція «Практичний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інтенсив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Інтернет-ресурси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в роботі вчителя» від освітнього проекту «На Урок» (16 березня 2019 р.) 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>(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А. Кай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даш).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sz w:val="28"/>
          <w:szCs w:val="28"/>
          <w:lang w:val="uk-UA" w:eastAsia="en-US"/>
        </w:rPr>
        <w:t>Міжнародна наукова конференція «Мова і культура» (м. Київ, червень 2019 р.)</w:t>
      </w:r>
      <w:r w:rsidRPr="00F475C7">
        <w:rPr>
          <w:rFonts w:eastAsia="Calibri"/>
          <w:i/>
          <w:sz w:val="28"/>
          <w:szCs w:val="28"/>
          <w:lang w:val="uk-UA" w:eastAsia="en-US"/>
        </w:rPr>
        <w:t xml:space="preserve"> (А. 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 xml:space="preserve"> )</w:t>
      </w:r>
      <w:r w:rsidRPr="00F475C7">
        <w:rPr>
          <w:rFonts w:eastAsia="Calibri"/>
          <w:sz w:val="28"/>
          <w:szCs w:val="28"/>
          <w:lang w:val="uk-UA" w:eastAsia="en-US"/>
        </w:rPr>
        <w:t>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Міжнародна науково-практична конференція «Пріоритетні шляхи розвитку науки» (м. Київ, 15-16. 06. 2019 р.) </w:t>
      </w:r>
      <w:r w:rsidRPr="00F475C7">
        <w:rPr>
          <w:rFonts w:eastAsia="Calibri"/>
          <w:i/>
          <w:sz w:val="28"/>
          <w:szCs w:val="28"/>
          <w:lang w:val="uk-UA" w:eastAsia="en-US"/>
        </w:rPr>
        <w:t xml:space="preserve">(А. 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 xml:space="preserve"> 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Всеукраїнська науково-практична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онлайн-конференція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«Проектування індивідуальної освітньої траєкторії професійного розвитку педагога» (м. Київ, 13. 06. 2019 р.)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(А.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 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Всеукраїнська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інтернет-конференція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«Самоосвіта і підвищення кваліфікації вчителя: інструменти та підходи» від освітнього проекту «На Урок» (19 вересня 2019 р.)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(А.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, А.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Іващенко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ХІІ Всеукраїнська науково-практична конференція «Україна, українська мова – світ ХХІ століття у діалозі культурно-мовних, морально-громадянських цінностей особистості та педагогічних систем» (Київ, 25 жовтня 2019 р.)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(Н.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Івахно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, А.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, О. Міщенко, В. Хомич).</w:t>
      </w:r>
    </w:p>
    <w:p w:rsidR="001A40A5" w:rsidRPr="00AF6264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Всеукраїнська науково-практична конференція «Українська мова як чинник національної державності» (м. Чернігів 14–15 листопада 2019 р.)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(А.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)</w:t>
      </w:r>
      <w:r w:rsidRPr="00F475C7">
        <w:rPr>
          <w:rFonts w:eastAsiaTheme="minorHAnsi"/>
          <w:sz w:val="28"/>
          <w:szCs w:val="28"/>
          <w:lang w:val="uk-UA" w:eastAsia="en-US"/>
        </w:rPr>
        <w:t>.</w:t>
      </w:r>
    </w:p>
    <w:p w:rsidR="00AF6264" w:rsidRDefault="00AF6264" w:rsidP="00AF6264">
      <w:pPr>
        <w:widowControl w:val="0"/>
        <w:tabs>
          <w:tab w:val="left" w:pos="142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AF6264" w:rsidRPr="00F475C7" w:rsidRDefault="00AF6264" w:rsidP="00AF6264">
      <w:pPr>
        <w:widowControl w:val="0"/>
        <w:tabs>
          <w:tab w:val="left" w:pos="142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lastRenderedPageBreak/>
        <w:t xml:space="preserve">Всеукраїнська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Інтернет-конференція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«Проектні методи навчання» від освітнього проекту «На Урок» (16 листопада 2019 р.)</w:t>
      </w:r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 (А.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).</w:t>
      </w:r>
      <w:r w:rsidRPr="00F475C7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ІІІ Всеукраїнська науково-практична конференція «Актуальні проблеми розвитку держави і права: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історико-правовий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дискурс» (м. Ніжин, 06 грудня 2019 р.)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>(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А. Іваще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нко,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Н. Іва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хно, А.  Кайдаш).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sz w:val="28"/>
          <w:szCs w:val="28"/>
          <w:lang w:val="uk-UA" w:eastAsia="en-US"/>
        </w:rPr>
        <w:t xml:space="preserve">Міжнародна науково-практична конференція «Пріоритетні шляхи розвитку науки та освіти» (Львів, 5–6 травня 2020 р.), </w:t>
      </w:r>
      <w:r w:rsidRPr="00F475C7">
        <w:rPr>
          <w:rFonts w:eastAsia="Calibri"/>
          <w:i/>
          <w:sz w:val="28"/>
          <w:szCs w:val="28"/>
          <w:lang w:val="uk-UA" w:eastAsia="en-US"/>
        </w:rPr>
        <w:t>(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А. Кай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>даш).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sz w:val="28"/>
          <w:szCs w:val="28"/>
          <w:lang w:val="uk-UA" w:eastAsia="en-US"/>
        </w:rPr>
        <w:t xml:space="preserve">Міжнародна науково-практична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онлайн-конференція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«Забезпечення якості професійної підготовки майбутніх фахівців в умовах упровадження ідей Нової української школи» Прилуки, 6 травня 2020 року </w:t>
      </w:r>
      <w:r w:rsidRPr="00F475C7">
        <w:rPr>
          <w:rFonts w:eastAsia="Calibri"/>
          <w:i/>
          <w:sz w:val="28"/>
          <w:szCs w:val="28"/>
          <w:lang w:val="uk-UA" w:eastAsia="en-US"/>
        </w:rPr>
        <w:t>(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А. Кай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>даш).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ІІ Всеукраїнська студентська науково-практична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інтернет-конференція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«Сучасні тенденції та перспективи мовно-літературної освіти в Україні» 19-20 лютого 2020 р., Глухів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>(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Н. Іва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хно).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Всеукраїнська студентська науково-практична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інтернет-конференція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«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Арватівські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читання – 2020» 15 квітня 2020 р., Ніжин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(Н.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Івахно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, В. Хомич).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Конференція молодих науковців «Молодь у науці 2020» 13 травня 2020 р., Ніжин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(Н.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Івахно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Освітній проект «На Урок».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Інтернет-конференція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«Мотивація в освіті: інструменти, прийоми та принципи» від освітнього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проєкту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>(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А. Іваще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нко, А.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, 18.01.2020 р.).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ІІ Усеукраїнська науково-практична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інтернет-конференція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«Сучасні тенденції та перспективи мовно-літературної освіти в Україні» (19–20 лютого 2020 р., факультет філології та історії Глухівського національного педагогічного університету імені Олександра Довженка)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>(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А. Кай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даш).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Інтернет-конференції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«Безпека в Інтернеті» від освітнього проекту «На Урок» 8 лютого 2020 року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>(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А. Кай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даш).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Всеукраїнській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Інтернет-конференції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«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Інтернет-ресурси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у навчальному процесі» від освітнього проекту «На Урок» (14 березня 2020 року)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>(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А. Кай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даш).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Всеукраїнська науково-практична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інтернет-конференція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«Науково-технічне співробітництво: принципи, механізми, ефективність» «Краєзнавство у вищій школі», 23.04.2020, Ніжин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>(В. Хомич).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Всеукраїнській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Інтернет-конференції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«Українська мова та література: ідеї та досвід викладання» від освітнього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проєкту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«На Урок» 3 квітня 2020 року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(Н.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Івахно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А. Кай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даш).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Дводенна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інтернет-конференція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«Ефективна взаємодія в освіті: інструменти та прийоми» від освітнього проекту «На Урок» 15–16 травня 2020 р.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>(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А. Кай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даш).</w:t>
      </w:r>
    </w:p>
    <w:p w:rsidR="001A40A5" w:rsidRPr="00F475C7" w:rsidRDefault="001A40A5" w:rsidP="001A40A5">
      <w:pPr>
        <w:widowControl w:val="0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475C7">
        <w:rPr>
          <w:rFonts w:eastAsia="Calibri"/>
          <w:sz w:val="28"/>
          <w:szCs w:val="28"/>
          <w:lang w:val="uk-UA" w:eastAsia="en-US"/>
        </w:rPr>
        <w:t xml:space="preserve">Ефективні освітні рішення в умовах карантину: педагогічний інструментарій від організації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HundrED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21 квітня 2020 р. </w:t>
      </w:r>
      <w:r w:rsidRPr="00F475C7">
        <w:rPr>
          <w:rFonts w:eastAsia="Calibri"/>
          <w:i/>
          <w:sz w:val="28"/>
          <w:szCs w:val="28"/>
          <w:lang w:val="uk-UA" w:eastAsia="en-US"/>
        </w:rPr>
        <w:t>(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А. Іваще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>нко).</w:t>
      </w:r>
    </w:p>
    <w:p w:rsidR="001A40A5" w:rsidRPr="00F475C7" w:rsidRDefault="001A40A5" w:rsidP="001A40A5">
      <w:pPr>
        <w:tabs>
          <w:tab w:val="left" w:pos="284"/>
        </w:tabs>
        <w:spacing w:line="276" w:lineRule="auto"/>
        <w:ind w:left="-567" w:firstLine="425"/>
        <w:jc w:val="both"/>
        <w:rPr>
          <w:b/>
          <w:i/>
          <w:sz w:val="28"/>
          <w:szCs w:val="28"/>
          <w:lang w:val="uk-UA"/>
        </w:rPr>
      </w:pPr>
      <w:r w:rsidRPr="00F475C7">
        <w:rPr>
          <w:b/>
          <w:i/>
          <w:sz w:val="28"/>
          <w:szCs w:val="28"/>
          <w:lang w:val="uk-UA"/>
        </w:rPr>
        <w:t>Під керівництвом учителів-філологів протягом останніх 3 років надруковано 7  учнівських праць:</w:t>
      </w:r>
    </w:p>
    <w:p w:rsidR="001A40A5" w:rsidRPr="00F475C7" w:rsidRDefault="001A40A5" w:rsidP="001A40A5">
      <w:pPr>
        <w:numPr>
          <w:ilvl w:val="0"/>
          <w:numId w:val="3"/>
        </w:num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F475C7">
        <w:rPr>
          <w:i/>
          <w:sz w:val="28"/>
          <w:szCs w:val="28"/>
          <w:lang w:val="uk-UA"/>
        </w:rPr>
        <w:lastRenderedPageBreak/>
        <w:t>Гопка</w:t>
      </w:r>
      <w:proofErr w:type="spellEnd"/>
      <w:r w:rsidRPr="00F475C7">
        <w:rPr>
          <w:i/>
          <w:sz w:val="28"/>
          <w:szCs w:val="28"/>
          <w:lang w:val="uk-UA"/>
        </w:rPr>
        <w:t xml:space="preserve"> І.</w:t>
      </w:r>
      <w:r w:rsidRPr="00F475C7">
        <w:rPr>
          <w:sz w:val="28"/>
          <w:szCs w:val="28"/>
          <w:lang w:val="uk-UA"/>
        </w:rPr>
        <w:t xml:space="preserve"> Модель старшої української школи (за Законом України «Про освіту» (2017)): [практикум] / І. </w:t>
      </w:r>
      <w:proofErr w:type="spellStart"/>
      <w:r w:rsidRPr="00F475C7">
        <w:rPr>
          <w:sz w:val="28"/>
          <w:szCs w:val="28"/>
          <w:lang w:val="uk-UA"/>
        </w:rPr>
        <w:t>Гопка</w:t>
      </w:r>
      <w:proofErr w:type="spellEnd"/>
      <w:r w:rsidRPr="00F475C7">
        <w:rPr>
          <w:sz w:val="28"/>
          <w:szCs w:val="28"/>
          <w:lang w:val="uk-UA"/>
        </w:rPr>
        <w:t xml:space="preserve"> ; за </w:t>
      </w:r>
      <w:proofErr w:type="spellStart"/>
      <w:r w:rsidRPr="00F475C7">
        <w:rPr>
          <w:sz w:val="28"/>
          <w:szCs w:val="28"/>
          <w:lang w:val="uk-UA"/>
        </w:rPr>
        <w:t>заг</w:t>
      </w:r>
      <w:proofErr w:type="spellEnd"/>
      <w:r w:rsidRPr="00F475C7">
        <w:rPr>
          <w:sz w:val="28"/>
          <w:szCs w:val="28"/>
          <w:lang w:val="uk-UA"/>
        </w:rPr>
        <w:t xml:space="preserve">. ред. Т. І. </w:t>
      </w:r>
      <w:proofErr w:type="spellStart"/>
      <w:r w:rsidRPr="00F475C7">
        <w:rPr>
          <w:sz w:val="28"/>
          <w:szCs w:val="28"/>
          <w:lang w:val="uk-UA"/>
        </w:rPr>
        <w:t>Бутурлим</w:t>
      </w:r>
      <w:proofErr w:type="spellEnd"/>
      <w:r w:rsidRPr="00F475C7">
        <w:rPr>
          <w:sz w:val="28"/>
          <w:szCs w:val="28"/>
          <w:lang w:val="uk-UA"/>
        </w:rPr>
        <w:t>. – Ніжин : TARGET (Рекламно-поліграфічний центр), 2018. – 84 с. (</w:t>
      </w:r>
      <w:r w:rsidRPr="00F475C7">
        <w:rPr>
          <w:i/>
          <w:sz w:val="28"/>
          <w:szCs w:val="28"/>
          <w:lang w:val="uk-UA"/>
        </w:rPr>
        <w:t xml:space="preserve">вчитель Т. </w:t>
      </w:r>
      <w:proofErr w:type="spellStart"/>
      <w:r w:rsidRPr="00F475C7">
        <w:rPr>
          <w:i/>
          <w:sz w:val="28"/>
          <w:szCs w:val="28"/>
          <w:lang w:val="uk-UA"/>
        </w:rPr>
        <w:t>Бутурлим</w:t>
      </w:r>
      <w:proofErr w:type="spellEnd"/>
      <w:r w:rsidRPr="00F475C7">
        <w:rPr>
          <w:sz w:val="28"/>
          <w:szCs w:val="28"/>
          <w:lang w:val="uk-UA"/>
        </w:rPr>
        <w:t>).</w:t>
      </w:r>
    </w:p>
    <w:p w:rsidR="001A40A5" w:rsidRPr="00F475C7" w:rsidRDefault="001A40A5" w:rsidP="001A40A5">
      <w:pPr>
        <w:numPr>
          <w:ilvl w:val="0"/>
          <w:numId w:val="3"/>
        </w:num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F475C7">
        <w:rPr>
          <w:i/>
          <w:sz w:val="28"/>
          <w:szCs w:val="28"/>
          <w:lang w:val="uk-UA"/>
        </w:rPr>
        <w:t>Кантур</w:t>
      </w:r>
      <w:proofErr w:type="spellEnd"/>
      <w:r w:rsidRPr="00F475C7">
        <w:rPr>
          <w:i/>
          <w:sz w:val="28"/>
          <w:szCs w:val="28"/>
          <w:lang w:val="uk-UA"/>
        </w:rPr>
        <w:t xml:space="preserve"> А.</w:t>
      </w:r>
      <w:r w:rsidRPr="00F475C7">
        <w:rPr>
          <w:sz w:val="28"/>
          <w:szCs w:val="28"/>
          <w:lang w:val="uk-UA"/>
        </w:rPr>
        <w:t xml:space="preserve"> Роль </w:t>
      </w:r>
      <w:proofErr w:type="spellStart"/>
      <w:r w:rsidRPr="00F475C7">
        <w:rPr>
          <w:sz w:val="28"/>
          <w:szCs w:val="28"/>
          <w:lang w:val="uk-UA"/>
        </w:rPr>
        <w:t>фізкультхвилинок</w:t>
      </w:r>
      <w:proofErr w:type="spellEnd"/>
      <w:r w:rsidRPr="00F475C7">
        <w:rPr>
          <w:sz w:val="28"/>
          <w:szCs w:val="28"/>
          <w:lang w:val="uk-UA"/>
        </w:rPr>
        <w:t xml:space="preserve"> у формуванні життєстійкості старшокласників: [практикум] / А. </w:t>
      </w:r>
      <w:proofErr w:type="spellStart"/>
      <w:r w:rsidRPr="00F475C7">
        <w:rPr>
          <w:sz w:val="28"/>
          <w:szCs w:val="28"/>
          <w:lang w:val="uk-UA"/>
        </w:rPr>
        <w:t>Кантур</w:t>
      </w:r>
      <w:proofErr w:type="spellEnd"/>
      <w:r w:rsidRPr="00F475C7">
        <w:rPr>
          <w:sz w:val="28"/>
          <w:szCs w:val="28"/>
          <w:lang w:val="uk-UA"/>
        </w:rPr>
        <w:t xml:space="preserve">; за </w:t>
      </w:r>
      <w:proofErr w:type="spellStart"/>
      <w:r w:rsidRPr="00F475C7">
        <w:rPr>
          <w:sz w:val="28"/>
          <w:szCs w:val="28"/>
          <w:lang w:val="uk-UA"/>
        </w:rPr>
        <w:t>заг</w:t>
      </w:r>
      <w:proofErr w:type="spellEnd"/>
      <w:r w:rsidRPr="00F475C7">
        <w:rPr>
          <w:sz w:val="28"/>
          <w:szCs w:val="28"/>
          <w:lang w:val="uk-UA"/>
        </w:rPr>
        <w:t xml:space="preserve">. ред. Т. І. </w:t>
      </w:r>
      <w:proofErr w:type="spellStart"/>
      <w:r w:rsidRPr="00F475C7">
        <w:rPr>
          <w:sz w:val="28"/>
          <w:szCs w:val="28"/>
          <w:lang w:val="uk-UA"/>
        </w:rPr>
        <w:t>Бутурлим</w:t>
      </w:r>
      <w:proofErr w:type="spellEnd"/>
      <w:r w:rsidRPr="00F475C7">
        <w:rPr>
          <w:sz w:val="28"/>
          <w:szCs w:val="28"/>
          <w:lang w:val="uk-UA"/>
        </w:rPr>
        <w:t>. – Ніжин : TARGET (Рекламно-поліграфічний центр),  2018. – 56 с. (</w:t>
      </w:r>
      <w:r w:rsidRPr="00F475C7">
        <w:rPr>
          <w:i/>
          <w:sz w:val="28"/>
          <w:szCs w:val="28"/>
          <w:lang w:val="uk-UA"/>
        </w:rPr>
        <w:t xml:space="preserve">вчитель Т. </w:t>
      </w:r>
      <w:proofErr w:type="spellStart"/>
      <w:r w:rsidRPr="00F475C7">
        <w:rPr>
          <w:i/>
          <w:sz w:val="28"/>
          <w:szCs w:val="28"/>
          <w:lang w:val="uk-UA"/>
        </w:rPr>
        <w:t>Бутурлим</w:t>
      </w:r>
      <w:proofErr w:type="spellEnd"/>
      <w:r w:rsidRPr="00F475C7">
        <w:rPr>
          <w:sz w:val="28"/>
          <w:szCs w:val="28"/>
          <w:lang w:val="uk-UA"/>
        </w:rPr>
        <w:t>).</w:t>
      </w:r>
    </w:p>
    <w:p w:rsidR="001A40A5" w:rsidRPr="00F475C7" w:rsidRDefault="001A40A5" w:rsidP="001A40A5">
      <w:pPr>
        <w:numPr>
          <w:ilvl w:val="0"/>
          <w:numId w:val="3"/>
        </w:num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F475C7">
        <w:rPr>
          <w:i/>
          <w:sz w:val="28"/>
          <w:szCs w:val="28"/>
          <w:lang w:val="uk-UA"/>
        </w:rPr>
        <w:t>Гопка</w:t>
      </w:r>
      <w:proofErr w:type="spellEnd"/>
      <w:r w:rsidRPr="00F475C7">
        <w:rPr>
          <w:i/>
          <w:sz w:val="28"/>
          <w:szCs w:val="28"/>
          <w:lang w:val="uk-UA"/>
        </w:rPr>
        <w:t xml:space="preserve"> І.</w:t>
      </w:r>
      <w:r w:rsidRPr="00F475C7">
        <w:rPr>
          <w:sz w:val="28"/>
          <w:szCs w:val="28"/>
          <w:lang w:val="uk-UA"/>
        </w:rPr>
        <w:t xml:space="preserve"> Моделювання образу навчальних закладів академічного та професійного спрямування [Текст] / І. </w:t>
      </w:r>
      <w:proofErr w:type="spellStart"/>
      <w:r w:rsidRPr="00F475C7">
        <w:rPr>
          <w:sz w:val="28"/>
          <w:szCs w:val="28"/>
          <w:lang w:val="uk-UA"/>
        </w:rPr>
        <w:t>Гопка</w:t>
      </w:r>
      <w:proofErr w:type="spellEnd"/>
      <w:r w:rsidRPr="00F475C7">
        <w:rPr>
          <w:sz w:val="28"/>
          <w:szCs w:val="28"/>
          <w:lang w:val="uk-UA"/>
        </w:rPr>
        <w:t xml:space="preserve">  // «Крок у науку»: зб. статей ІІІ </w:t>
      </w:r>
      <w:proofErr w:type="spellStart"/>
      <w:r w:rsidRPr="00F475C7">
        <w:rPr>
          <w:sz w:val="28"/>
          <w:szCs w:val="28"/>
          <w:lang w:val="uk-UA"/>
        </w:rPr>
        <w:t>Всеукр</w:t>
      </w:r>
      <w:proofErr w:type="spellEnd"/>
      <w:r w:rsidRPr="00F475C7">
        <w:rPr>
          <w:sz w:val="28"/>
          <w:szCs w:val="28"/>
          <w:lang w:val="uk-UA"/>
        </w:rPr>
        <w:t xml:space="preserve">. наук. шкіл. </w:t>
      </w:r>
      <w:proofErr w:type="spellStart"/>
      <w:r w:rsidRPr="00F475C7">
        <w:rPr>
          <w:sz w:val="28"/>
          <w:szCs w:val="28"/>
          <w:lang w:val="uk-UA"/>
        </w:rPr>
        <w:t>конф</w:t>
      </w:r>
      <w:proofErr w:type="spellEnd"/>
      <w:r w:rsidRPr="00F475C7">
        <w:rPr>
          <w:sz w:val="28"/>
          <w:szCs w:val="28"/>
          <w:lang w:val="uk-UA"/>
        </w:rPr>
        <w:t>. (Дніпро, 15–16 січня 2018 р.). – Дніпро: ТОВ «</w:t>
      </w:r>
      <w:proofErr w:type="spellStart"/>
      <w:r w:rsidRPr="00F475C7">
        <w:rPr>
          <w:sz w:val="28"/>
          <w:szCs w:val="28"/>
          <w:lang w:val="uk-UA"/>
        </w:rPr>
        <w:t>Роял</w:t>
      </w:r>
      <w:proofErr w:type="spellEnd"/>
      <w:r w:rsidRPr="00F475C7">
        <w:rPr>
          <w:sz w:val="28"/>
          <w:szCs w:val="28"/>
          <w:lang w:val="uk-UA"/>
        </w:rPr>
        <w:t xml:space="preserve"> </w:t>
      </w:r>
      <w:proofErr w:type="spellStart"/>
      <w:r w:rsidRPr="00F475C7">
        <w:rPr>
          <w:sz w:val="28"/>
          <w:szCs w:val="28"/>
          <w:lang w:val="uk-UA"/>
        </w:rPr>
        <w:t>Принт</w:t>
      </w:r>
      <w:proofErr w:type="spellEnd"/>
      <w:r w:rsidRPr="00F475C7">
        <w:rPr>
          <w:sz w:val="28"/>
          <w:szCs w:val="28"/>
          <w:lang w:val="uk-UA"/>
        </w:rPr>
        <w:t>», 2017. – С. 211 – 215 (</w:t>
      </w:r>
      <w:r w:rsidRPr="00F475C7">
        <w:rPr>
          <w:i/>
          <w:sz w:val="28"/>
          <w:szCs w:val="28"/>
          <w:lang w:val="uk-UA"/>
        </w:rPr>
        <w:t xml:space="preserve">вчитель Т. </w:t>
      </w:r>
      <w:proofErr w:type="spellStart"/>
      <w:r w:rsidRPr="00F475C7">
        <w:rPr>
          <w:i/>
          <w:sz w:val="28"/>
          <w:szCs w:val="28"/>
          <w:lang w:val="uk-UA"/>
        </w:rPr>
        <w:t>Бутурлим</w:t>
      </w:r>
      <w:proofErr w:type="spellEnd"/>
      <w:r w:rsidRPr="00F475C7">
        <w:rPr>
          <w:sz w:val="28"/>
          <w:szCs w:val="28"/>
          <w:lang w:val="uk-UA"/>
        </w:rPr>
        <w:t>).</w:t>
      </w:r>
    </w:p>
    <w:p w:rsidR="001A40A5" w:rsidRPr="00F475C7" w:rsidRDefault="001A40A5" w:rsidP="001A40A5">
      <w:pPr>
        <w:numPr>
          <w:ilvl w:val="0"/>
          <w:numId w:val="3"/>
        </w:num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F475C7">
        <w:rPr>
          <w:i/>
          <w:sz w:val="28"/>
          <w:szCs w:val="28"/>
          <w:lang w:val="uk-UA"/>
        </w:rPr>
        <w:t>Кантур</w:t>
      </w:r>
      <w:proofErr w:type="spellEnd"/>
      <w:r w:rsidRPr="00F475C7">
        <w:rPr>
          <w:i/>
          <w:sz w:val="28"/>
          <w:szCs w:val="28"/>
          <w:lang w:val="uk-UA"/>
        </w:rPr>
        <w:t xml:space="preserve"> А. </w:t>
      </w:r>
      <w:r w:rsidRPr="00F475C7">
        <w:rPr>
          <w:sz w:val="28"/>
          <w:szCs w:val="28"/>
          <w:lang w:val="uk-UA"/>
        </w:rPr>
        <w:t xml:space="preserve">Життєстійкість як основа формування зрілої особистості [Текст] /А. А. </w:t>
      </w:r>
      <w:proofErr w:type="spellStart"/>
      <w:r w:rsidRPr="00F475C7">
        <w:rPr>
          <w:sz w:val="28"/>
          <w:szCs w:val="28"/>
          <w:lang w:val="uk-UA"/>
        </w:rPr>
        <w:t>Кантур</w:t>
      </w:r>
      <w:proofErr w:type="spellEnd"/>
      <w:r w:rsidRPr="00F475C7">
        <w:rPr>
          <w:sz w:val="28"/>
          <w:szCs w:val="28"/>
          <w:lang w:val="uk-UA"/>
        </w:rPr>
        <w:t xml:space="preserve"> // «Крок у науку»: зб. статей ІІІ </w:t>
      </w:r>
      <w:proofErr w:type="spellStart"/>
      <w:r w:rsidRPr="00F475C7">
        <w:rPr>
          <w:sz w:val="28"/>
          <w:szCs w:val="28"/>
          <w:lang w:val="uk-UA"/>
        </w:rPr>
        <w:t>Всеукр</w:t>
      </w:r>
      <w:proofErr w:type="spellEnd"/>
      <w:r w:rsidRPr="00F475C7">
        <w:rPr>
          <w:sz w:val="28"/>
          <w:szCs w:val="28"/>
          <w:lang w:val="uk-UA"/>
        </w:rPr>
        <w:t xml:space="preserve">. наук. шкіл. </w:t>
      </w:r>
      <w:proofErr w:type="spellStart"/>
      <w:r w:rsidRPr="00F475C7">
        <w:rPr>
          <w:sz w:val="28"/>
          <w:szCs w:val="28"/>
          <w:lang w:val="uk-UA"/>
        </w:rPr>
        <w:t>конф</w:t>
      </w:r>
      <w:proofErr w:type="spellEnd"/>
      <w:r w:rsidRPr="00F475C7">
        <w:rPr>
          <w:sz w:val="28"/>
          <w:szCs w:val="28"/>
          <w:lang w:val="uk-UA"/>
        </w:rPr>
        <w:t>. (Дніпро, 15–16 січня 2018 р.). – Дніпро:  ТОВ «</w:t>
      </w:r>
      <w:proofErr w:type="spellStart"/>
      <w:r w:rsidRPr="00F475C7">
        <w:rPr>
          <w:sz w:val="28"/>
          <w:szCs w:val="28"/>
          <w:lang w:val="uk-UA"/>
        </w:rPr>
        <w:t>Роял</w:t>
      </w:r>
      <w:proofErr w:type="spellEnd"/>
      <w:r w:rsidRPr="00F475C7">
        <w:rPr>
          <w:sz w:val="28"/>
          <w:szCs w:val="28"/>
          <w:lang w:val="uk-UA"/>
        </w:rPr>
        <w:t xml:space="preserve"> </w:t>
      </w:r>
      <w:proofErr w:type="spellStart"/>
      <w:r w:rsidRPr="00F475C7">
        <w:rPr>
          <w:sz w:val="28"/>
          <w:szCs w:val="28"/>
          <w:lang w:val="uk-UA"/>
        </w:rPr>
        <w:t>Принт</w:t>
      </w:r>
      <w:proofErr w:type="spellEnd"/>
      <w:r w:rsidRPr="00F475C7">
        <w:rPr>
          <w:sz w:val="28"/>
          <w:szCs w:val="28"/>
          <w:lang w:val="uk-UA"/>
        </w:rPr>
        <w:t>», 2018. – С. 268 – 270 (</w:t>
      </w:r>
      <w:r w:rsidRPr="00F475C7">
        <w:rPr>
          <w:i/>
          <w:sz w:val="28"/>
          <w:szCs w:val="28"/>
          <w:lang w:val="uk-UA"/>
        </w:rPr>
        <w:t xml:space="preserve">вчитель Т. </w:t>
      </w:r>
      <w:proofErr w:type="spellStart"/>
      <w:r w:rsidRPr="00F475C7">
        <w:rPr>
          <w:i/>
          <w:sz w:val="28"/>
          <w:szCs w:val="28"/>
          <w:lang w:val="uk-UA"/>
        </w:rPr>
        <w:t>Бутурлим</w:t>
      </w:r>
      <w:proofErr w:type="spellEnd"/>
      <w:r w:rsidRPr="00F475C7">
        <w:rPr>
          <w:sz w:val="28"/>
          <w:szCs w:val="28"/>
          <w:lang w:val="uk-UA"/>
        </w:rPr>
        <w:t>).</w:t>
      </w:r>
    </w:p>
    <w:p w:rsidR="001A40A5" w:rsidRPr="00F475C7" w:rsidRDefault="001A40A5" w:rsidP="001A40A5">
      <w:pPr>
        <w:numPr>
          <w:ilvl w:val="0"/>
          <w:numId w:val="3"/>
        </w:numPr>
        <w:tabs>
          <w:tab w:val="left" w:pos="284"/>
        </w:tabs>
        <w:suppressAutoHyphens/>
        <w:spacing w:line="276" w:lineRule="auto"/>
        <w:ind w:left="-567" w:firstLine="567"/>
        <w:jc w:val="both"/>
        <w:rPr>
          <w:lang w:val="uk-UA"/>
        </w:rPr>
      </w:pPr>
      <w:proofErr w:type="spellStart"/>
      <w:r w:rsidRPr="00F475C7">
        <w:rPr>
          <w:i/>
          <w:sz w:val="28"/>
          <w:szCs w:val="28"/>
          <w:lang w:val="uk-UA"/>
        </w:rPr>
        <w:t>Канцеляренко</w:t>
      </w:r>
      <w:proofErr w:type="spellEnd"/>
      <w:r w:rsidRPr="00F475C7">
        <w:rPr>
          <w:i/>
          <w:sz w:val="28"/>
          <w:szCs w:val="28"/>
          <w:lang w:val="uk-UA"/>
        </w:rPr>
        <w:t xml:space="preserve"> Віталіна</w:t>
      </w:r>
      <w:r w:rsidRPr="00F475C7">
        <w:rPr>
          <w:sz w:val="28"/>
          <w:szCs w:val="28"/>
          <w:lang w:val="uk-UA"/>
        </w:rPr>
        <w:t xml:space="preserve">  Особливості дизайну підручника для учнів 10-11 класів// Науково-методичний вісник Ніжинського обласного педагогічного ліцею Чернігівської обласної ради : [науково-методичний збірник]. – 2019. – Випуск (15) / [укладач О.С. </w:t>
      </w:r>
      <w:proofErr w:type="spellStart"/>
      <w:r w:rsidRPr="00F475C7">
        <w:rPr>
          <w:sz w:val="28"/>
          <w:szCs w:val="28"/>
          <w:lang w:val="uk-UA"/>
        </w:rPr>
        <w:t>Дудченко</w:t>
      </w:r>
      <w:proofErr w:type="spellEnd"/>
      <w:r w:rsidRPr="00F475C7">
        <w:rPr>
          <w:sz w:val="28"/>
          <w:szCs w:val="28"/>
          <w:lang w:val="uk-UA"/>
        </w:rPr>
        <w:t>]. – Ніжин : ПП Лисенко, 2019. – С. 134-139  (</w:t>
      </w:r>
      <w:r w:rsidRPr="00F475C7">
        <w:rPr>
          <w:i/>
          <w:sz w:val="28"/>
          <w:szCs w:val="28"/>
          <w:lang w:val="uk-UA"/>
        </w:rPr>
        <w:t xml:space="preserve">вчитель Т. </w:t>
      </w:r>
      <w:proofErr w:type="spellStart"/>
      <w:r w:rsidRPr="00F475C7">
        <w:rPr>
          <w:i/>
          <w:sz w:val="28"/>
          <w:szCs w:val="28"/>
          <w:lang w:val="uk-UA"/>
        </w:rPr>
        <w:t>Бутурлим</w:t>
      </w:r>
      <w:proofErr w:type="spellEnd"/>
      <w:r w:rsidRPr="00F475C7">
        <w:rPr>
          <w:sz w:val="28"/>
          <w:szCs w:val="28"/>
          <w:lang w:val="uk-UA"/>
        </w:rPr>
        <w:t>).</w:t>
      </w:r>
    </w:p>
    <w:p w:rsidR="001A40A5" w:rsidRPr="00F475C7" w:rsidRDefault="001A40A5" w:rsidP="001A40A5">
      <w:pPr>
        <w:numPr>
          <w:ilvl w:val="0"/>
          <w:numId w:val="3"/>
        </w:numPr>
        <w:tabs>
          <w:tab w:val="left" w:pos="284"/>
        </w:tabs>
        <w:suppressAutoHyphens/>
        <w:spacing w:line="276" w:lineRule="auto"/>
        <w:ind w:left="-567" w:firstLine="567"/>
        <w:jc w:val="both"/>
        <w:rPr>
          <w:lang w:val="uk-UA"/>
        </w:rPr>
      </w:pPr>
      <w:proofErr w:type="spellStart"/>
      <w:r w:rsidRPr="00F475C7">
        <w:rPr>
          <w:i/>
          <w:sz w:val="28"/>
          <w:szCs w:val="28"/>
          <w:lang w:val="uk-UA"/>
        </w:rPr>
        <w:t>Матвіюк</w:t>
      </w:r>
      <w:proofErr w:type="spellEnd"/>
      <w:r w:rsidRPr="00F475C7">
        <w:rPr>
          <w:i/>
          <w:sz w:val="28"/>
          <w:szCs w:val="28"/>
          <w:lang w:val="uk-UA"/>
        </w:rPr>
        <w:t xml:space="preserve"> Вікторія </w:t>
      </w:r>
      <w:r w:rsidRPr="00F475C7">
        <w:rPr>
          <w:sz w:val="28"/>
          <w:szCs w:val="28"/>
          <w:lang w:val="uk-UA"/>
        </w:rPr>
        <w:t xml:space="preserve">«Учнівський </w:t>
      </w:r>
      <w:proofErr w:type="spellStart"/>
      <w:r w:rsidRPr="00F475C7">
        <w:rPr>
          <w:sz w:val="28"/>
          <w:szCs w:val="28"/>
          <w:lang w:val="uk-UA"/>
        </w:rPr>
        <w:t>оскар</w:t>
      </w:r>
      <w:proofErr w:type="spellEnd"/>
      <w:r w:rsidRPr="00F475C7">
        <w:rPr>
          <w:sz w:val="28"/>
          <w:szCs w:val="28"/>
          <w:lang w:val="uk-UA"/>
        </w:rPr>
        <w:t xml:space="preserve">» як засіб формування успішної особистості// Науково-методичний вісник Ніжинського обласного педагогічного ліцею Чернігівської обласної ради : [науково-методичний збірник]. – 2019. – Випуск (15) / [укладач О.С. </w:t>
      </w:r>
      <w:proofErr w:type="spellStart"/>
      <w:r w:rsidRPr="00F475C7">
        <w:rPr>
          <w:sz w:val="28"/>
          <w:szCs w:val="28"/>
          <w:lang w:val="uk-UA"/>
        </w:rPr>
        <w:t>Дудченко</w:t>
      </w:r>
      <w:proofErr w:type="spellEnd"/>
      <w:r w:rsidRPr="00F475C7">
        <w:rPr>
          <w:sz w:val="28"/>
          <w:szCs w:val="28"/>
          <w:lang w:val="uk-UA"/>
        </w:rPr>
        <w:t>]. – Ніжин : ПП Лисенко, 2019. – С. 139-143 (</w:t>
      </w:r>
      <w:r w:rsidRPr="00F475C7">
        <w:rPr>
          <w:i/>
          <w:sz w:val="28"/>
          <w:szCs w:val="28"/>
          <w:lang w:val="uk-UA"/>
        </w:rPr>
        <w:t xml:space="preserve">вчитель Т. </w:t>
      </w:r>
      <w:proofErr w:type="spellStart"/>
      <w:r w:rsidRPr="00F475C7">
        <w:rPr>
          <w:i/>
          <w:sz w:val="28"/>
          <w:szCs w:val="28"/>
          <w:lang w:val="uk-UA"/>
        </w:rPr>
        <w:t>Бутурлим</w:t>
      </w:r>
      <w:proofErr w:type="spellEnd"/>
      <w:r w:rsidRPr="00F475C7">
        <w:rPr>
          <w:sz w:val="28"/>
          <w:szCs w:val="28"/>
          <w:lang w:val="uk-UA"/>
        </w:rPr>
        <w:t>).</w:t>
      </w:r>
    </w:p>
    <w:p w:rsidR="001A40A5" w:rsidRPr="00F475C7" w:rsidRDefault="001A40A5" w:rsidP="001A40A5">
      <w:pPr>
        <w:numPr>
          <w:ilvl w:val="0"/>
          <w:numId w:val="3"/>
        </w:numPr>
        <w:tabs>
          <w:tab w:val="left" w:pos="284"/>
        </w:tabs>
        <w:spacing w:line="276" w:lineRule="auto"/>
        <w:ind w:left="-567"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Костюченко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 Назар</w:t>
      </w:r>
      <w:r w:rsidRPr="00F475C7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 w:rsidRPr="00F475C7">
        <w:rPr>
          <w:rFonts w:eastAsiaTheme="minorHAnsi"/>
          <w:sz w:val="28"/>
          <w:szCs w:val="28"/>
          <w:lang w:val="uk-UA" w:eastAsia="en-US"/>
        </w:rPr>
        <w:t xml:space="preserve">«Лінгвостилістичний аспект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тролінгу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у віртуальній комунікації». Збірнику тез доповідей Всеукраїнської студентської науково-практичної конференції «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Арватівські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читання – 2020». (</w:t>
      </w:r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вчитель А.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>).</w:t>
      </w:r>
    </w:p>
    <w:p w:rsidR="001A40A5" w:rsidRPr="00F475C7" w:rsidRDefault="001A40A5" w:rsidP="001A40A5">
      <w:pPr>
        <w:tabs>
          <w:tab w:val="left" w:pos="284"/>
        </w:tabs>
        <w:spacing w:line="276" w:lineRule="auto"/>
        <w:ind w:left="-567" w:firstLine="425"/>
        <w:contextualSpacing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F475C7">
        <w:rPr>
          <w:rFonts w:eastAsiaTheme="minorHAnsi"/>
          <w:b/>
          <w:i/>
          <w:sz w:val="28"/>
          <w:szCs w:val="28"/>
          <w:lang w:val="uk-UA" w:eastAsia="en-US"/>
        </w:rPr>
        <w:t>Ліцеїсти під керівництвом педагогів виступили з доповідями мовознавчого та педагогічного характеру на 5 науково-практичних конференціях</w:t>
      </w:r>
      <w:r w:rsidRPr="00F475C7">
        <w:rPr>
          <w:rFonts w:eastAsiaTheme="minorHAnsi"/>
          <w:b/>
          <w:sz w:val="28"/>
          <w:szCs w:val="28"/>
          <w:lang w:val="uk-UA" w:eastAsia="en-US"/>
        </w:rPr>
        <w:t>:</w:t>
      </w:r>
    </w:p>
    <w:p w:rsidR="001A40A5" w:rsidRPr="00F475C7" w:rsidRDefault="001A40A5" w:rsidP="001A40A5">
      <w:pPr>
        <w:numPr>
          <w:ilvl w:val="0"/>
          <w:numId w:val="6"/>
        </w:numPr>
        <w:tabs>
          <w:tab w:val="left" w:pos="284"/>
        </w:tabs>
        <w:spacing w:after="200" w:line="276" w:lineRule="auto"/>
        <w:ind w:left="-567" w:firstLine="425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Pr="00F475C7">
        <w:rPr>
          <w:rFonts w:eastAsia="Calibri"/>
          <w:sz w:val="28"/>
          <w:szCs w:val="28"/>
          <w:lang w:val="uk-UA" w:eastAsia="en-US"/>
        </w:rPr>
        <w:t xml:space="preserve">ІІІ Всеукраїнська наукова шкільна конференція «Крок у науку» (Дніпро, 15–16 січня 2018 р.) </w:t>
      </w:r>
      <w:r w:rsidRPr="00F475C7">
        <w:rPr>
          <w:rFonts w:eastAsia="Calibri"/>
          <w:b/>
          <w:i/>
          <w:sz w:val="28"/>
          <w:szCs w:val="28"/>
          <w:lang w:val="uk-UA" w:eastAsia="en-US"/>
        </w:rPr>
        <w:t>(</w:t>
      </w:r>
      <w:r w:rsidRPr="00F475C7">
        <w:rPr>
          <w:rFonts w:eastAsia="Calibri"/>
          <w:i/>
          <w:sz w:val="28"/>
          <w:szCs w:val="28"/>
          <w:lang w:val="uk-UA" w:eastAsia="en-US"/>
        </w:rPr>
        <w:t xml:space="preserve">А. 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Кантур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 xml:space="preserve">, І. 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Гопка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 xml:space="preserve">, вчитель - Т. 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Бутурлим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>).</w:t>
      </w:r>
    </w:p>
    <w:p w:rsidR="001A40A5" w:rsidRPr="00F475C7" w:rsidRDefault="001A40A5" w:rsidP="001A40A5">
      <w:pPr>
        <w:numPr>
          <w:ilvl w:val="0"/>
          <w:numId w:val="6"/>
        </w:numPr>
        <w:tabs>
          <w:tab w:val="left" w:pos="284"/>
        </w:tabs>
        <w:spacing w:after="200" w:line="276" w:lineRule="auto"/>
        <w:ind w:left="-567" w:firstLine="425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F475C7">
        <w:rPr>
          <w:rFonts w:eastAsia="Calibri"/>
          <w:sz w:val="28"/>
          <w:szCs w:val="28"/>
          <w:lang w:val="uk-UA" w:eastAsia="en-US"/>
        </w:rPr>
        <w:t>Всеукраїнська студентська конференція «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Арватівські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читання–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2019» (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м.Ніжин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>)</w:t>
      </w:r>
      <w:r w:rsidRPr="00F475C7">
        <w:rPr>
          <w:rFonts w:eastAsia="Calibri"/>
          <w:i/>
          <w:sz w:val="28"/>
          <w:szCs w:val="28"/>
          <w:lang w:val="uk-UA" w:eastAsia="en-US"/>
        </w:rPr>
        <w:t xml:space="preserve"> (А. 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Кичко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, </w:t>
      </w:r>
      <w:r w:rsidRPr="00F475C7">
        <w:rPr>
          <w:rFonts w:eastAsia="Calibri"/>
          <w:i/>
          <w:sz w:val="28"/>
          <w:szCs w:val="28"/>
          <w:lang w:val="uk-UA" w:eastAsia="en-US"/>
        </w:rPr>
        <w:t>М.</w:t>
      </w:r>
      <w:r w:rsidRPr="00F475C7">
        <w:rPr>
          <w:rFonts w:eastAsia="Calibri"/>
          <w:sz w:val="28"/>
          <w:szCs w:val="28"/>
          <w:lang w:val="uk-UA" w:eastAsia="en-US"/>
        </w:rPr>
        <w:t xml:space="preserve"> </w:t>
      </w:r>
      <w:r w:rsidRPr="00F475C7">
        <w:rPr>
          <w:rFonts w:eastAsia="Calibri"/>
          <w:i/>
          <w:sz w:val="28"/>
          <w:szCs w:val="28"/>
          <w:lang w:val="uk-UA" w:eastAsia="en-US"/>
        </w:rPr>
        <w:t>Гнатенко,</w:t>
      </w:r>
      <w:r w:rsidRPr="00F475C7">
        <w:rPr>
          <w:rFonts w:eastAsia="Calibri"/>
          <w:sz w:val="28"/>
          <w:szCs w:val="28"/>
          <w:lang w:val="uk-UA" w:eastAsia="en-US"/>
        </w:rPr>
        <w:t xml:space="preserve"> </w:t>
      </w:r>
      <w:r w:rsidRPr="00F475C7">
        <w:rPr>
          <w:rFonts w:eastAsia="Calibri"/>
          <w:i/>
          <w:sz w:val="28"/>
          <w:szCs w:val="28"/>
          <w:lang w:val="uk-UA" w:eastAsia="en-US"/>
        </w:rPr>
        <w:t>К. Кисла, Т.</w:t>
      </w:r>
      <w:r w:rsidRPr="00F475C7">
        <w:rPr>
          <w:rFonts w:eastAsia="Calibri"/>
          <w:sz w:val="28"/>
          <w:szCs w:val="28"/>
          <w:lang w:val="uk-UA" w:eastAsia="en-US"/>
        </w:rPr>
        <w:t xml:space="preserve"> </w:t>
      </w:r>
      <w:r w:rsidRPr="00F475C7">
        <w:rPr>
          <w:rFonts w:eastAsia="Calibri"/>
          <w:i/>
          <w:sz w:val="28"/>
          <w:szCs w:val="28"/>
          <w:lang w:val="uk-UA" w:eastAsia="en-US"/>
        </w:rPr>
        <w:t>Передня, вчитель -</w:t>
      </w:r>
      <w:r w:rsidRPr="00F475C7">
        <w:rPr>
          <w:rFonts w:eastAsia="Calibri"/>
          <w:sz w:val="28"/>
          <w:szCs w:val="28"/>
          <w:lang w:val="uk-UA" w:eastAsia="en-US"/>
        </w:rPr>
        <w:t xml:space="preserve"> </w:t>
      </w:r>
      <w:r w:rsidRPr="00F475C7">
        <w:rPr>
          <w:rFonts w:eastAsia="Calibri"/>
          <w:i/>
          <w:sz w:val="28"/>
          <w:szCs w:val="28"/>
          <w:lang w:val="uk-UA" w:eastAsia="en-US"/>
        </w:rPr>
        <w:t xml:space="preserve">А. 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>).</w:t>
      </w:r>
    </w:p>
    <w:p w:rsidR="001A40A5" w:rsidRPr="00F475C7" w:rsidRDefault="001A40A5" w:rsidP="001A40A5">
      <w:pPr>
        <w:numPr>
          <w:ilvl w:val="0"/>
          <w:numId w:val="6"/>
        </w:numPr>
        <w:tabs>
          <w:tab w:val="left" w:pos="284"/>
        </w:tabs>
        <w:spacing w:after="200" w:line="276" w:lineRule="auto"/>
        <w:ind w:left="-567" w:firstLine="425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F475C7">
        <w:rPr>
          <w:rFonts w:eastAsia="Calibri"/>
          <w:sz w:val="28"/>
          <w:szCs w:val="28"/>
          <w:lang w:val="uk-UA" w:eastAsia="en-US"/>
        </w:rPr>
        <w:t xml:space="preserve">IV Всеукраїнський конкурс «Творчий учитель – обдарований учень» </w:t>
      </w:r>
      <w:r w:rsidRPr="00F475C7">
        <w:rPr>
          <w:rFonts w:eastAsia="Calibri"/>
          <w:i/>
          <w:sz w:val="28"/>
          <w:szCs w:val="28"/>
          <w:lang w:val="uk-UA" w:eastAsia="en-US"/>
        </w:rPr>
        <w:t xml:space="preserve">(І. 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Гопка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 xml:space="preserve"> – лауреати,  О. Андрійко – лауреати, вчитель - 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Т. Бутур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 xml:space="preserve">лим). </w:t>
      </w:r>
    </w:p>
    <w:p w:rsidR="001A40A5" w:rsidRPr="00F475C7" w:rsidRDefault="001A40A5" w:rsidP="001A40A5">
      <w:pPr>
        <w:numPr>
          <w:ilvl w:val="0"/>
          <w:numId w:val="6"/>
        </w:numPr>
        <w:tabs>
          <w:tab w:val="left" w:pos="284"/>
        </w:tabs>
        <w:spacing w:line="276" w:lineRule="auto"/>
        <w:ind w:left="-567" w:firstLine="425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F475C7">
        <w:rPr>
          <w:rFonts w:eastAsia="Calibri"/>
          <w:sz w:val="28"/>
          <w:szCs w:val="28"/>
          <w:lang w:val="uk-UA" w:eastAsia="en-US"/>
        </w:rPr>
        <w:t xml:space="preserve">Всеукраїнська науково-практична конференція «Актуальні проблеми розвитку держави і права: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історико-правовий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дискурс» (Ніжин, 06 грудня 2019 р.) </w:t>
      </w:r>
      <w:r w:rsidRPr="00F475C7">
        <w:rPr>
          <w:rFonts w:eastAsia="Calibri"/>
          <w:i/>
          <w:sz w:val="28"/>
          <w:szCs w:val="28"/>
          <w:lang w:val="uk-UA" w:eastAsia="en-US"/>
        </w:rPr>
        <w:t xml:space="preserve">(А. Гриб, Т. Сорока, Н. 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Костюченко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 xml:space="preserve">, вчитель – А. 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Кайдаш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>).</w:t>
      </w:r>
    </w:p>
    <w:p w:rsidR="001A40A5" w:rsidRPr="00F475C7" w:rsidRDefault="001A40A5" w:rsidP="001A40A5">
      <w:pPr>
        <w:numPr>
          <w:ilvl w:val="0"/>
          <w:numId w:val="6"/>
        </w:numPr>
        <w:tabs>
          <w:tab w:val="left" w:pos="284"/>
        </w:tabs>
        <w:spacing w:line="276" w:lineRule="auto"/>
        <w:ind w:left="-567" w:firstLine="425"/>
        <w:contextualSpacing/>
        <w:jc w:val="both"/>
        <w:rPr>
          <w:rFonts w:eastAsia="Calibri"/>
          <w:i/>
          <w:sz w:val="28"/>
          <w:szCs w:val="28"/>
          <w:lang w:val="uk-UA" w:eastAsia="en-US"/>
        </w:rPr>
      </w:pPr>
      <w:r w:rsidRPr="00F475C7">
        <w:rPr>
          <w:rFonts w:eastAsia="Calibri"/>
          <w:sz w:val="28"/>
          <w:szCs w:val="28"/>
          <w:lang w:val="uk-UA" w:eastAsia="en-US"/>
        </w:rPr>
        <w:t xml:space="preserve">ІІ Усеукраїнська науково-практична </w:t>
      </w:r>
      <w:proofErr w:type="spellStart"/>
      <w:r w:rsidRPr="00F475C7">
        <w:rPr>
          <w:rFonts w:eastAsia="Calibri"/>
          <w:sz w:val="28"/>
          <w:szCs w:val="28"/>
          <w:lang w:val="uk-UA" w:eastAsia="en-US"/>
        </w:rPr>
        <w:t>інтернет-конференція</w:t>
      </w:r>
      <w:proofErr w:type="spellEnd"/>
      <w:r w:rsidRPr="00F475C7">
        <w:rPr>
          <w:rFonts w:eastAsia="Calibri"/>
          <w:sz w:val="28"/>
          <w:szCs w:val="28"/>
          <w:lang w:val="uk-UA" w:eastAsia="en-US"/>
        </w:rPr>
        <w:t xml:space="preserve"> «Сучасні тенденції та перспективи мовно-літературної освіти в Україні» (19–20 лютого 2020 р., факультет філології та історії Глухівського національного педагогічного університету імені Олександра Довженка)» </w:t>
      </w:r>
      <w:r w:rsidRPr="00F475C7">
        <w:rPr>
          <w:rFonts w:eastAsia="Calibri"/>
          <w:i/>
          <w:sz w:val="28"/>
          <w:szCs w:val="28"/>
          <w:lang w:val="uk-UA" w:eastAsia="en-US"/>
        </w:rPr>
        <w:t xml:space="preserve">(Н. 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Костюченко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 xml:space="preserve">, вчитель - </w:t>
      </w:r>
      <w:proofErr w:type="spellStart"/>
      <w:r w:rsidRPr="00F475C7">
        <w:rPr>
          <w:rFonts w:eastAsia="Calibri"/>
          <w:i/>
          <w:sz w:val="28"/>
          <w:szCs w:val="28"/>
          <w:lang w:val="uk-UA" w:eastAsia="en-US"/>
        </w:rPr>
        <w:t>А. Кай</w:t>
      </w:r>
      <w:proofErr w:type="spellEnd"/>
      <w:r w:rsidRPr="00F475C7">
        <w:rPr>
          <w:rFonts w:eastAsia="Calibri"/>
          <w:i/>
          <w:sz w:val="28"/>
          <w:szCs w:val="28"/>
          <w:lang w:val="uk-UA" w:eastAsia="en-US"/>
        </w:rPr>
        <w:t>даш).</w:t>
      </w:r>
    </w:p>
    <w:p w:rsidR="001A40A5" w:rsidRPr="00F475C7" w:rsidRDefault="001A40A5" w:rsidP="001A40A5">
      <w:pPr>
        <w:spacing w:line="276" w:lineRule="auto"/>
        <w:ind w:left="-567" w:firstLine="425"/>
        <w:contextualSpacing/>
        <w:jc w:val="both"/>
        <w:rPr>
          <w:b/>
          <w:bCs/>
          <w:i/>
          <w:color w:val="000000" w:themeColor="text1"/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lastRenderedPageBreak/>
        <w:t>Вчителі української мови щороку</w:t>
      </w:r>
      <w:r w:rsidRPr="00F475C7">
        <w:rPr>
          <w:b/>
          <w:sz w:val="28"/>
          <w:szCs w:val="28"/>
          <w:lang w:val="uk-UA"/>
        </w:rPr>
        <w:t xml:space="preserve"> </w:t>
      </w:r>
      <w:r w:rsidRPr="00F475C7">
        <w:rPr>
          <w:sz w:val="28"/>
          <w:szCs w:val="28"/>
          <w:lang w:val="uk-UA"/>
        </w:rPr>
        <w:t>беруть участь</w:t>
      </w:r>
      <w:r w:rsidRPr="00F475C7">
        <w:rPr>
          <w:b/>
          <w:sz w:val="28"/>
          <w:szCs w:val="28"/>
          <w:lang w:val="uk-UA"/>
        </w:rPr>
        <w:t xml:space="preserve"> </w:t>
      </w:r>
      <w:r w:rsidRPr="00F475C7">
        <w:rPr>
          <w:i/>
          <w:sz w:val="28"/>
          <w:szCs w:val="28"/>
          <w:lang w:val="uk-UA"/>
        </w:rPr>
        <w:t>у</w:t>
      </w:r>
      <w:r w:rsidRPr="00F475C7">
        <w:rPr>
          <w:b/>
          <w:i/>
          <w:sz w:val="28"/>
          <w:szCs w:val="28"/>
          <w:lang w:val="uk-UA"/>
        </w:rPr>
        <w:t xml:space="preserve"> підготовці завдань та перевірці учнівських робіт І-ІІ етапів Всеукраїнської учнівської олімпіади з української мови та літератури, </w:t>
      </w:r>
      <w:r w:rsidRPr="00F475C7">
        <w:rPr>
          <w:b/>
          <w:i/>
          <w:color w:val="000000" w:themeColor="text1"/>
          <w:sz w:val="28"/>
          <w:szCs w:val="28"/>
          <w:lang w:val="uk-UA"/>
        </w:rPr>
        <w:t xml:space="preserve">Міжнародного конкурсу з української мови  імені Петра </w:t>
      </w:r>
      <w:proofErr w:type="spellStart"/>
      <w:r w:rsidRPr="00F475C7">
        <w:rPr>
          <w:b/>
          <w:i/>
          <w:color w:val="000000" w:themeColor="text1"/>
          <w:sz w:val="28"/>
          <w:szCs w:val="28"/>
          <w:lang w:val="uk-UA"/>
        </w:rPr>
        <w:t>Яцика</w:t>
      </w:r>
      <w:proofErr w:type="spellEnd"/>
      <w:r w:rsidRPr="00F475C7">
        <w:rPr>
          <w:b/>
          <w:i/>
          <w:color w:val="000000" w:themeColor="text1"/>
          <w:sz w:val="28"/>
          <w:szCs w:val="28"/>
          <w:lang w:val="uk-UA"/>
        </w:rPr>
        <w:t xml:space="preserve">, Міжнародного мовно-літературного конкурсу учнів та студентської молоді імені Тараса Шевченка, </w:t>
      </w:r>
      <w:r w:rsidRPr="00F475C7">
        <w:rPr>
          <w:b/>
          <w:bCs/>
          <w:i/>
          <w:color w:val="000000" w:themeColor="text1"/>
          <w:sz w:val="28"/>
          <w:szCs w:val="28"/>
          <w:lang w:val="uk-UA"/>
        </w:rPr>
        <w:t>Всеукраїнського конкурсу учнівської творчості «Об'єднаймося ж, брати мої!».</w:t>
      </w:r>
    </w:p>
    <w:p w:rsidR="001A40A5" w:rsidRPr="00F475C7" w:rsidRDefault="001A40A5" w:rsidP="001A40A5">
      <w:pPr>
        <w:widowControl w:val="0"/>
        <w:tabs>
          <w:tab w:val="left" w:pos="284"/>
        </w:tabs>
        <w:spacing w:line="276" w:lineRule="auto"/>
        <w:ind w:left="-567" w:firstLine="425"/>
        <w:jc w:val="both"/>
        <w:rPr>
          <w:bCs/>
          <w:sz w:val="28"/>
          <w:szCs w:val="28"/>
          <w:lang w:val="uk-UA"/>
        </w:rPr>
      </w:pPr>
      <w:r w:rsidRPr="00F475C7">
        <w:rPr>
          <w:bCs/>
          <w:kern w:val="24"/>
          <w:sz w:val="28"/>
          <w:szCs w:val="28"/>
          <w:lang w:val="uk-UA"/>
        </w:rPr>
        <w:t xml:space="preserve">А. </w:t>
      </w:r>
      <w:proofErr w:type="spellStart"/>
      <w:r w:rsidRPr="00F475C7">
        <w:rPr>
          <w:bCs/>
          <w:kern w:val="24"/>
          <w:sz w:val="28"/>
          <w:szCs w:val="28"/>
          <w:lang w:val="uk-UA"/>
        </w:rPr>
        <w:t>Кайдаш</w:t>
      </w:r>
      <w:proofErr w:type="spellEnd"/>
      <w:r w:rsidRPr="00F475C7">
        <w:rPr>
          <w:bCs/>
          <w:kern w:val="24"/>
          <w:sz w:val="28"/>
          <w:szCs w:val="28"/>
          <w:lang w:val="uk-UA"/>
        </w:rPr>
        <w:t xml:space="preserve"> є координатором </w:t>
      </w:r>
      <w:r w:rsidRPr="00F475C7">
        <w:rPr>
          <w:b/>
          <w:bCs/>
          <w:sz w:val="28"/>
          <w:szCs w:val="28"/>
          <w:lang w:val="uk-UA"/>
        </w:rPr>
        <w:t>Регіонального конкурсу учнівської поетичної творчості «Славні нащадки Тараса»</w:t>
      </w:r>
      <w:r w:rsidRPr="00F475C7">
        <w:rPr>
          <w:bCs/>
          <w:sz w:val="28"/>
          <w:szCs w:val="28"/>
          <w:lang w:val="uk-UA"/>
        </w:rPr>
        <w:t>, котрий покликаний виявити обдаровану творчу молодь Чернігівщини.</w:t>
      </w:r>
    </w:p>
    <w:p w:rsidR="001A40A5" w:rsidRPr="00F475C7" w:rsidRDefault="001A40A5" w:rsidP="001A40A5">
      <w:pPr>
        <w:widowControl w:val="0"/>
        <w:tabs>
          <w:tab w:val="left" w:pos="284"/>
        </w:tabs>
        <w:spacing w:line="276" w:lineRule="auto"/>
        <w:ind w:left="-567" w:firstLine="425"/>
        <w:jc w:val="both"/>
        <w:rPr>
          <w:bCs/>
          <w:sz w:val="28"/>
          <w:szCs w:val="28"/>
          <w:lang w:val="uk-UA"/>
        </w:rPr>
      </w:pPr>
      <w:r w:rsidRPr="00F475C7">
        <w:rPr>
          <w:bCs/>
          <w:color w:val="000000" w:themeColor="text1"/>
          <w:sz w:val="28"/>
          <w:szCs w:val="28"/>
          <w:lang w:val="uk-UA"/>
        </w:rPr>
        <w:t xml:space="preserve">Щороку для учнів 10 класу на базі ліцею відбувається </w:t>
      </w:r>
      <w:r w:rsidRPr="00F475C7">
        <w:rPr>
          <w:b/>
          <w:bCs/>
          <w:i/>
          <w:color w:val="000000" w:themeColor="text1"/>
          <w:sz w:val="28"/>
          <w:szCs w:val="28"/>
          <w:lang w:val="uk-UA"/>
        </w:rPr>
        <w:t>мовна практика</w:t>
      </w:r>
      <w:r w:rsidRPr="00F475C7">
        <w:rPr>
          <w:bCs/>
          <w:i/>
          <w:color w:val="000000" w:themeColor="text1"/>
          <w:sz w:val="28"/>
          <w:szCs w:val="28"/>
          <w:lang w:val="uk-UA"/>
        </w:rPr>
        <w:t xml:space="preserve">, </w:t>
      </w:r>
      <w:r w:rsidRPr="00F475C7">
        <w:rPr>
          <w:b/>
          <w:bCs/>
          <w:i/>
          <w:color w:val="000000" w:themeColor="text1"/>
          <w:sz w:val="28"/>
          <w:szCs w:val="28"/>
          <w:lang w:val="uk-UA"/>
        </w:rPr>
        <w:t xml:space="preserve">що завершується презентацією міні-досліджень чи </w:t>
      </w:r>
      <w:proofErr w:type="spellStart"/>
      <w:r w:rsidRPr="00F475C7">
        <w:rPr>
          <w:b/>
          <w:bCs/>
          <w:i/>
          <w:color w:val="000000" w:themeColor="text1"/>
          <w:sz w:val="28"/>
          <w:szCs w:val="28"/>
          <w:lang w:val="uk-UA"/>
        </w:rPr>
        <w:t>міні-проєктів</w:t>
      </w:r>
      <w:proofErr w:type="spellEnd"/>
      <w:r w:rsidRPr="00F475C7">
        <w:rPr>
          <w:bCs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F475C7">
        <w:rPr>
          <w:bCs/>
          <w:color w:val="000000" w:themeColor="text1"/>
          <w:sz w:val="28"/>
          <w:szCs w:val="28"/>
          <w:lang w:val="uk-UA"/>
        </w:rPr>
        <w:t>Н-д</w:t>
      </w:r>
      <w:proofErr w:type="spellEnd"/>
      <w:r w:rsidRPr="00F475C7">
        <w:rPr>
          <w:bCs/>
          <w:color w:val="000000" w:themeColor="text1"/>
          <w:sz w:val="28"/>
          <w:szCs w:val="28"/>
          <w:lang w:val="uk-UA"/>
        </w:rPr>
        <w:t xml:space="preserve">, «Як ми говоримо» </w:t>
      </w:r>
      <w:r w:rsidRPr="00F475C7">
        <w:rPr>
          <w:bCs/>
          <w:i/>
          <w:color w:val="000000" w:themeColor="text1"/>
          <w:sz w:val="28"/>
          <w:szCs w:val="28"/>
          <w:lang w:val="uk-UA"/>
        </w:rPr>
        <w:t>(В. Хомич),</w:t>
      </w:r>
      <w:r w:rsidRPr="00F475C7">
        <w:rPr>
          <w:bCs/>
          <w:color w:val="000000" w:themeColor="text1"/>
          <w:sz w:val="28"/>
          <w:szCs w:val="28"/>
          <w:lang w:val="uk-UA"/>
        </w:rPr>
        <w:t xml:space="preserve"> «Зміни в Українському правописі» </w:t>
      </w:r>
      <w:r w:rsidRPr="00F475C7">
        <w:rPr>
          <w:bCs/>
          <w:i/>
          <w:color w:val="000000" w:themeColor="text1"/>
          <w:sz w:val="28"/>
          <w:szCs w:val="28"/>
          <w:lang w:val="uk-UA"/>
        </w:rPr>
        <w:t xml:space="preserve">(Т. </w:t>
      </w:r>
      <w:proofErr w:type="spellStart"/>
      <w:r w:rsidRPr="00F475C7">
        <w:rPr>
          <w:bCs/>
          <w:i/>
          <w:color w:val="000000" w:themeColor="text1"/>
          <w:sz w:val="28"/>
          <w:szCs w:val="28"/>
          <w:lang w:val="uk-UA"/>
        </w:rPr>
        <w:t>Бронзенко</w:t>
      </w:r>
      <w:proofErr w:type="spellEnd"/>
      <w:r w:rsidRPr="00F475C7">
        <w:rPr>
          <w:bCs/>
          <w:i/>
          <w:color w:val="000000" w:themeColor="text1"/>
          <w:sz w:val="28"/>
          <w:szCs w:val="28"/>
          <w:lang w:val="uk-UA"/>
        </w:rPr>
        <w:t xml:space="preserve">); «Наголос у словах української мови», «Діалект мого рідного краю» (А. </w:t>
      </w:r>
      <w:proofErr w:type="spellStart"/>
      <w:r w:rsidRPr="00F475C7">
        <w:rPr>
          <w:bCs/>
          <w:i/>
          <w:color w:val="000000" w:themeColor="text1"/>
          <w:sz w:val="28"/>
          <w:szCs w:val="28"/>
          <w:lang w:val="uk-UA"/>
        </w:rPr>
        <w:t>Іващенко</w:t>
      </w:r>
      <w:proofErr w:type="spellEnd"/>
      <w:r w:rsidRPr="00F475C7">
        <w:rPr>
          <w:bCs/>
          <w:i/>
          <w:color w:val="000000" w:themeColor="text1"/>
          <w:sz w:val="28"/>
          <w:szCs w:val="28"/>
          <w:lang w:val="uk-UA"/>
        </w:rPr>
        <w:t>).</w:t>
      </w:r>
    </w:p>
    <w:p w:rsidR="001A40A5" w:rsidRPr="00F475C7" w:rsidRDefault="001A40A5" w:rsidP="001A40A5">
      <w:pPr>
        <w:widowControl w:val="0"/>
        <w:tabs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Щороку в листопаді в закладі проводиться </w:t>
      </w:r>
      <w:r w:rsidRPr="00F475C7">
        <w:rPr>
          <w:b/>
          <w:i/>
          <w:sz w:val="28"/>
          <w:szCs w:val="28"/>
          <w:lang w:val="uk-UA"/>
        </w:rPr>
        <w:t>декада української мови</w:t>
      </w:r>
      <w:r w:rsidRPr="00F475C7">
        <w:rPr>
          <w:sz w:val="28"/>
          <w:szCs w:val="28"/>
          <w:lang w:val="uk-UA"/>
        </w:rPr>
        <w:t xml:space="preserve">, де вчителі спільно з учнями проводять виховні заходи, спрямовані на підвищення в ліцеїстів інтересу до рідного слова та вдосконалення культури мовлення. </w:t>
      </w:r>
      <w:proofErr w:type="spellStart"/>
      <w:r w:rsidRPr="00F475C7">
        <w:rPr>
          <w:sz w:val="28"/>
          <w:szCs w:val="28"/>
          <w:lang w:val="uk-UA"/>
        </w:rPr>
        <w:t>Н-д</w:t>
      </w:r>
      <w:proofErr w:type="spellEnd"/>
      <w:r w:rsidRPr="00F475C7">
        <w:rPr>
          <w:sz w:val="28"/>
          <w:szCs w:val="28"/>
          <w:lang w:val="uk-UA"/>
        </w:rPr>
        <w:t xml:space="preserve">, інтелектуальна гра «Я люблю українську мову», лінгвістична гра «Акцентуаційний король/королева», </w:t>
      </w:r>
      <w:r w:rsidRPr="00F475C7">
        <w:rPr>
          <w:bCs/>
          <w:sz w:val="28"/>
          <w:szCs w:val="28"/>
          <w:lang w:val="uk-UA"/>
        </w:rPr>
        <w:t xml:space="preserve">конкурс стіннівок «Говорімо українською, по-українськи, по-українському!», </w:t>
      </w:r>
      <w:r w:rsidRPr="00F475C7">
        <w:rPr>
          <w:sz w:val="28"/>
          <w:szCs w:val="28"/>
          <w:lang w:val="uk-UA"/>
        </w:rPr>
        <w:t xml:space="preserve">випуск «Вісника Наукового товариства юних філологів», конкурс «Цікаві завдання з української мови», конкурс «Барви рідного слова», конкурс «Майстер української орфографії», конкурс віршів, ребусів, кросвордів про українську мову «Моя рідна мова – українська!», </w:t>
      </w:r>
      <w:r w:rsidRPr="00F475C7">
        <w:rPr>
          <w:bCs/>
          <w:sz w:val="28"/>
          <w:szCs w:val="28"/>
          <w:lang w:val="uk-UA"/>
        </w:rPr>
        <w:t xml:space="preserve">виховний захід «Звучи, рідна мово!», </w:t>
      </w:r>
      <w:r w:rsidRPr="00F475C7">
        <w:rPr>
          <w:sz w:val="28"/>
          <w:szCs w:val="28"/>
          <w:lang w:val="uk-UA"/>
        </w:rPr>
        <w:t>фотоконкурс «Як я готуюсь до уроку української мови», створення відеороликів «Мовний портрет ніжинської осені» та ін.</w:t>
      </w:r>
    </w:p>
    <w:p w:rsidR="001A40A5" w:rsidRPr="00F475C7" w:rsidRDefault="001A40A5" w:rsidP="001A40A5">
      <w:pPr>
        <w:widowControl w:val="0"/>
        <w:tabs>
          <w:tab w:val="left" w:pos="284"/>
        </w:tabs>
        <w:spacing w:line="276" w:lineRule="auto"/>
        <w:ind w:left="-567" w:firstLine="425"/>
        <w:jc w:val="both"/>
        <w:rPr>
          <w:b/>
          <w:sz w:val="28"/>
          <w:szCs w:val="28"/>
          <w:lang w:val="uk-UA"/>
        </w:rPr>
      </w:pPr>
      <w:r w:rsidRPr="00F475C7">
        <w:rPr>
          <w:bCs/>
          <w:sz w:val="28"/>
          <w:szCs w:val="28"/>
          <w:lang w:val="uk-UA"/>
        </w:rPr>
        <w:t xml:space="preserve">Ще одним результатом роботи педагогів є </w:t>
      </w:r>
      <w:r w:rsidRPr="00F475C7">
        <w:rPr>
          <w:b/>
          <w:bCs/>
          <w:sz w:val="28"/>
          <w:szCs w:val="28"/>
          <w:lang w:val="uk-UA"/>
        </w:rPr>
        <w:t>перемоги ліцеїстів на ІІ-ІІІ етапах МАН України (секції «Українська мова», «Журналістика»)</w:t>
      </w:r>
      <w:r w:rsidRPr="00F475C7">
        <w:rPr>
          <w:bCs/>
          <w:sz w:val="28"/>
          <w:szCs w:val="28"/>
          <w:lang w:val="uk-UA"/>
        </w:rPr>
        <w:t>:</w:t>
      </w:r>
    </w:p>
    <w:p w:rsidR="001A40A5" w:rsidRPr="00F475C7" w:rsidRDefault="001A40A5" w:rsidP="001A40A5">
      <w:pPr>
        <w:numPr>
          <w:ilvl w:val="0"/>
          <w:numId w:val="2"/>
        </w:numPr>
        <w:tabs>
          <w:tab w:val="left" w:pos="142"/>
        </w:tabs>
        <w:spacing w:after="200" w:line="276" w:lineRule="auto"/>
        <w:ind w:left="-567" w:firstLine="425"/>
        <w:contextualSpacing/>
        <w:jc w:val="both"/>
        <w:rPr>
          <w:i/>
          <w:sz w:val="28"/>
          <w:szCs w:val="28"/>
          <w:lang w:val="uk-UA"/>
        </w:rPr>
      </w:pPr>
      <w:proofErr w:type="spellStart"/>
      <w:r w:rsidRPr="00F475C7">
        <w:rPr>
          <w:sz w:val="28"/>
          <w:szCs w:val="28"/>
          <w:lang w:val="uk-UA"/>
        </w:rPr>
        <w:t>Пабат</w:t>
      </w:r>
      <w:proofErr w:type="spellEnd"/>
      <w:r w:rsidRPr="00F475C7">
        <w:rPr>
          <w:sz w:val="28"/>
          <w:szCs w:val="28"/>
          <w:lang w:val="uk-UA"/>
        </w:rPr>
        <w:t xml:space="preserve"> Наталія («Мовленнєвий кодекс крізь призму українських паремій», диплом І ступеня ІІ етап, ІІІ </w:t>
      </w:r>
      <w:proofErr w:type="spellStart"/>
      <w:r w:rsidRPr="00F475C7">
        <w:rPr>
          <w:sz w:val="28"/>
          <w:szCs w:val="28"/>
          <w:lang w:val="uk-UA"/>
        </w:rPr>
        <w:t>ступеня-</w:t>
      </w:r>
      <w:proofErr w:type="spellEnd"/>
      <w:r w:rsidRPr="00F475C7">
        <w:rPr>
          <w:sz w:val="28"/>
          <w:szCs w:val="28"/>
          <w:lang w:val="uk-UA"/>
        </w:rPr>
        <w:t xml:space="preserve"> ІІІ етап МАН), </w:t>
      </w:r>
      <w:r w:rsidRPr="00F475C7">
        <w:rPr>
          <w:i/>
          <w:sz w:val="28"/>
          <w:szCs w:val="28"/>
          <w:lang w:val="uk-UA"/>
        </w:rPr>
        <w:t>(Н. Бойко, 2017-2018).</w:t>
      </w:r>
    </w:p>
    <w:p w:rsidR="001A40A5" w:rsidRPr="00F475C7" w:rsidRDefault="001A40A5" w:rsidP="001A40A5">
      <w:pPr>
        <w:numPr>
          <w:ilvl w:val="0"/>
          <w:numId w:val="2"/>
        </w:numPr>
        <w:tabs>
          <w:tab w:val="left" w:pos="142"/>
        </w:tabs>
        <w:spacing w:after="200" w:line="276" w:lineRule="auto"/>
        <w:ind w:left="-567" w:firstLine="425"/>
        <w:contextualSpacing/>
        <w:jc w:val="both"/>
        <w:rPr>
          <w:sz w:val="28"/>
          <w:szCs w:val="28"/>
          <w:lang w:val="uk-UA"/>
        </w:rPr>
      </w:pPr>
      <w:r w:rsidRPr="00F475C7">
        <w:rPr>
          <w:rFonts w:eastAsiaTheme="minorHAnsi"/>
          <w:sz w:val="28"/>
          <w:szCs w:val="28"/>
          <w:lang w:val="uk-UA" w:eastAsia="en-US"/>
        </w:rPr>
        <w:t>Фесенко Олександра («Мовна репрезентація художніх описів», диплом – ІІ ступеня, ІІ етап МАН)</w:t>
      </w:r>
      <w:r w:rsidRPr="00F475C7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>(</w:t>
      </w:r>
      <w:proofErr w:type="spellStart"/>
      <w:r w:rsidRPr="00F475C7">
        <w:rPr>
          <w:i/>
          <w:sz w:val="28"/>
          <w:szCs w:val="28"/>
          <w:lang w:val="uk-UA"/>
        </w:rPr>
        <w:t>О. Міше</w:t>
      </w:r>
      <w:proofErr w:type="spellEnd"/>
      <w:r w:rsidRPr="00F475C7">
        <w:rPr>
          <w:i/>
          <w:sz w:val="28"/>
          <w:szCs w:val="28"/>
          <w:lang w:val="uk-UA"/>
        </w:rPr>
        <w:t xml:space="preserve">нко, 2017-2018 </w:t>
      </w:r>
      <w:proofErr w:type="spellStart"/>
      <w:r w:rsidRPr="00F475C7">
        <w:rPr>
          <w:i/>
          <w:sz w:val="28"/>
          <w:szCs w:val="28"/>
          <w:lang w:val="uk-UA"/>
        </w:rPr>
        <w:t>н.р</w:t>
      </w:r>
      <w:proofErr w:type="spellEnd"/>
      <w:r w:rsidRPr="00F475C7">
        <w:rPr>
          <w:i/>
          <w:sz w:val="28"/>
          <w:szCs w:val="28"/>
          <w:lang w:val="uk-UA"/>
        </w:rPr>
        <w:t>.).</w:t>
      </w:r>
    </w:p>
    <w:p w:rsidR="001A40A5" w:rsidRPr="00F475C7" w:rsidRDefault="001A40A5" w:rsidP="001A40A5">
      <w:pPr>
        <w:numPr>
          <w:ilvl w:val="0"/>
          <w:numId w:val="2"/>
        </w:numPr>
        <w:tabs>
          <w:tab w:val="left" w:pos="142"/>
        </w:tabs>
        <w:spacing w:after="200" w:line="276" w:lineRule="auto"/>
        <w:ind w:left="-567" w:firstLine="425"/>
        <w:contextualSpacing/>
        <w:jc w:val="both"/>
        <w:rPr>
          <w:i/>
          <w:sz w:val="28"/>
          <w:szCs w:val="28"/>
          <w:lang w:val="uk-UA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Давиденко Ярослава («Символізація знімного слова в поетичній мові В. Стуса», </w:t>
      </w:r>
      <w:r w:rsidRPr="00F475C7">
        <w:rPr>
          <w:sz w:val="28"/>
          <w:szCs w:val="28"/>
          <w:lang w:val="uk-UA"/>
        </w:rPr>
        <w:t xml:space="preserve">диплом І ступеня ІІ етап, ІІ </w:t>
      </w:r>
      <w:proofErr w:type="spellStart"/>
      <w:r w:rsidRPr="00F475C7">
        <w:rPr>
          <w:sz w:val="28"/>
          <w:szCs w:val="28"/>
          <w:lang w:val="uk-UA"/>
        </w:rPr>
        <w:t>ступеня-</w:t>
      </w:r>
      <w:proofErr w:type="spellEnd"/>
      <w:r w:rsidRPr="00F475C7">
        <w:rPr>
          <w:sz w:val="28"/>
          <w:szCs w:val="28"/>
          <w:lang w:val="uk-UA"/>
        </w:rPr>
        <w:t xml:space="preserve"> ІІІ етап МАН), </w:t>
      </w:r>
      <w:r w:rsidRPr="00F475C7">
        <w:rPr>
          <w:i/>
          <w:sz w:val="28"/>
          <w:szCs w:val="28"/>
          <w:lang w:val="uk-UA"/>
        </w:rPr>
        <w:t>(Н. Бойко, 2018-2019).</w:t>
      </w:r>
    </w:p>
    <w:p w:rsidR="001A40A5" w:rsidRPr="00F475C7" w:rsidRDefault="001A40A5" w:rsidP="001A40A5">
      <w:pPr>
        <w:numPr>
          <w:ilvl w:val="0"/>
          <w:numId w:val="2"/>
        </w:numPr>
        <w:tabs>
          <w:tab w:val="left" w:pos="142"/>
        </w:tabs>
        <w:spacing w:after="200" w:line="276" w:lineRule="auto"/>
        <w:ind w:left="-567" w:firstLine="425"/>
        <w:contextualSpacing/>
        <w:jc w:val="both"/>
        <w:rPr>
          <w:rFonts w:eastAsiaTheme="minorHAnsi"/>
          <w:i/>
          <w:sz w:val="28"/>
          <w:szCs w:val="28"/>
          <w:lang w:val="uk-UA" w:eastAsia="en-US"/>
        </w:rPr>
      </w:pP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Домме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Ангеліна («Фразеологічні одиниці з компонентом небесна сфера в українській мові»,  диплом ІІІ ступеня ІІ етап МАН),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>(Н. Бойко, 2018-2019).</w:t>
      </w:r>
    </w:p>
    <w:p w:rsidR="001A40A5" w:rsidRPr="00F475C7" w:rsidRDefault="001A40A5" w:rsidP="001A40A5">
      <w:pPr>
        <w:numPr>
          <w:ilvl w:val="0"/>
          <w:numId w:val="2"/>
        </w:numPr>
        <w:tabs>
          <w:tab w:val="left" w:pos="-284"/>
          <w:tab w:val="left" w:pos="142"/>
          <w:tab w:val="left" w:pos="284"/>
          <w:tab w:val="left" w:pos="567"/>
        </w:tabs>
        <w:spacing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sz w:val="28"/>
          <w:szCs w:val="28"/>
          <w:lang w:val="uk-UA"/>
        </w:rPr>
        <w:t>Гнатенко Марина («Професійна діяльність журналіста в екстремальних умовах», диплом ІІІ ступеня ІІ етап МАН), (</w:t>
      </w:r>
      <w:proofErr w:type="spellStart"/>
      <w:r w:rsidRPr="00F475C7">
        <w:rPr>
          <w:i/>
          <w:sz w:val="28"/>
          <w:szCs w:val="28"/>
          <w:lang w:val="uk-UA"/>
        </w:rPr>
        <w:t>А. Кай</w:t>
      </w:r>
      <w:proofErr w:type="spellEnd"/>
      <w:r w:rsidRPr="00F475C7">
        <w:rPr>
          <w:i/>
          <w:sz w:val="28"/>
          <w:szCs w:val="28"/>
          <w:lang w:val="uk-UA"/>
        </w:rPr>
        <w:t>даш, 2018-2019).</w:t>
      </w:r>
    </w:p>
    <w:p w:rsidR="001A40A5" w:rsidRPr="00F475C7" w:rsidRDefault="001A40A5" w:rsidP="001A40A5">
      <w:pPr>
        <w:numPr>
          <w:ilvl w:val="0"/>
          <w:numId w:val="2"/>
        </w:numPr>
        <w:tabs>
          <w:tab w:val="left" w:pos="-284"/>
          <w:tab w:val="left" w:pos="142"/>
          <w:tab w:val="left" w:pos="284"/>
          <w:tab w:val="left" w:pos="567"/>
        </w:tabs>
        <w:spacing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F475C7">
        <w:rPr>
          <w:sz w:val="28"/>
          <w:szCs w:val="28"/>
          <w:lang w:val="uk-UA"/>
        </w:rPr>
        <w:t>Бурч</w:t>
      </w:r>
      <w:proofErr w:type="spellEnd"/>
      <w:r w:rsidRPr="00F475C7">
        <w:rPr>
          <w:sz w:val="28"/>
          <w:szCs w:val="28"/>
          <w:lang w:val="uk-UA"/>
        </w:rPr>
        <w:t xml:space="preserve"> Анастасія </w:t>
      </w:r>
      <w:r w:rsidRPr="00F475C7">
        <w:rPr>
          <w:rFonts w:eastAsiaTheme="minorHAnsi"/>
          <w:sz w:val="28"/>
          <w:szCs w:val="28"/>
          <w:lang w:val="uk-UA" w:eastAsia="en-US"/>
        </w:rPr>
        <w:t xml:space="preserve">(«Сучасні англомовні запозичення в засобах масової інформації») (диплом ІІ ступеня ІІ етап МАН) </w:t>
      </w:r>
      <w:r w:rsidRPr="00F475C7">
        <w:rPr>
          <w:rFonts w:eastAsiaTheme="minorHAnsi"/>
          <w:i/>
          <w:sz w:val="28"/>
          <w:szCs w:val="28"/>
          <w:lang w:val="uk-UA" w:eastAsia="en-US"/>
        </w:rPr>
        <w:t>(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О. Міше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 xml:space="preserve">нко, 2019-2020 </w:t>
      </w:r>
      <w:proofErr w:type="spellStart"/>
      <w:r w:rsidRPr="00F475C7">
        <w:rPr>
          <w:rFonts w:eastAsiaTheme="minorHAnsi"/>
          <w:i/>
          <w:sz w:val="28"/>
          <w:szCs w:val="28"/>
          <w:lang w:val="uk-UA" w:eastAsia="en-US"/>
        </w:rPr>
        <w:t>н.р</w:t>
      </w:r>
      <w:proofErr w:type="spellEnd"/>
      <w:r w:rsidRPr="00F475C7">
        <w:rPr>
          <w:rFonts w:eastAsiaTheme="minorHAnsi"/>
          <w:i/>
          <w:sz w:val="28"/>
          <w:szCs w:val="28"/>
          <w:lang w:val="uk-UA" w:eastAsia="en-US"/>
        </w:rPr>
        <w:t>.).</w:t>
      </w:r>
    </w:p>
    <w:p w:rsidR="001A40A5" w:rsidRPr="00F475C7" w:rsidRDefault="001A40A5" w:rsidP="001A40A5">
      <w:pPr>
        <w:numPr>
          <w:ilvl w:val="0"/>
          <w:numId w:val="2"/>
        </w:numPr>
        <w:tabs>
          <w:tab w:val="left" w:pos="142"/>
        </w:tabs>
        <w:spacing w:line="276" w:lineRule="auto"/>
        <w:ind w:left="-567" w:firstLine="425"/>
        <w:contextualSpacing/>
        <w:jc w:val="both"/>
        <w:rPr>
          <w:sz w:val="28"/>
          <w:szCs w:val="28"/>
          <w:lang w:val="uk-UA"/>
        </w:rPr>
      </w:pPr>
      <w:r w:rsidRPr="00F475C7">
        <w:rPr>
          <w:rFonts w:eastAsiaTheme="minorHAnsi"/>
          <w:sz w:val="28"/>
          <w:szCs w:val="28"/>
          <w:lang w:val="uk-UA" w:eastAsia="en-US"/>
        </w:rPr>
        <w:t>Авраменко Яна («Суржик як лінгвістичне явище в мовленні українців»)</w:t>
      </w:r>
      <w:r w:rsidRPr="00F475C7">
        <w:rPr>
          <w:rFonts w:eastAsiaTheme="minorHAnsi"/>
          <w:sz w:val="22"/>
          <w:szCs w:val="22"/>
          <w:lang w:val="uk-UA" w:eastAsia="en-US"/>
        </w:rPr>
        <w:t xml:space="preserve"> (</w:t>
      </w:r>
      <w:r w:rsidRPr="00F475C7">
        <w:rPr>
          <w:sz w:val="28"/>
          <w:szCs w:val="28"/>
          <w:lang w:val="uk-UA"/>
        </w:rPr>
        <w:t>диплом ІІІ ступеня ІІ етап МАН) (О</w:t>
      </w:r>
      <w:r w:rsidRPr="00F475C7">
        <w:rPr>
          <w:i/>
          <w:sz w:val="28"/>
          <w:szCs w:val="28"/>
          <w:lang w:val="uk-UA"/>
        </w:rPr>
        <w:t>.</w:t>
      </w:r>
      <w:proofErr w:type="spellStart"/>
      <w:r w:rsidRPr="00F475C7">
        <w:rPr>
          <w:i/>
          <w:sz w:val="28"/>
          <w:szCs w:val="28"/>
          <w:lang w:val="uk-UA"/>
        </w:rPr>
        <w:t>Мішенко</w:t>
      </w:r>
      <w:proofErr w:type="spellEnd"/>
      <w:r w:rsidRPr="00F475C7">
        <w:rPr>
          <w:sz w:val="28"/>
          <w:szCs w:val="28"/>
          <w:lang w:val="uk-UA"/>
        </w:rPr>
        <w:t xml:space="preserve">, 2019-2020 </w:t>
      </w:r>
      <w:proofErr w:type="spellStart"/>
      <w:r w:rsidRPr="00F475C7">
        <w:rPr>
          <w:sz w:val="28"/>
          <w:szCs w:val="28"/>
          <w:lang w:val="uk-UA"/>
        </w:rPr>
        <w:t>н.р</w:t>
      </w:r>
      <w:proofErr w:type="spellEnd"/>
      <w:r w:rsidRPr="00F475C7">
        <w:rPr>
          <w:sz w:val="28"/>
          <w:szCs w:val="28"/>
          <w:lang w:val="uk-UA"/>
        </w:rPr>
        <w:t>.).</w:t>
      </w:r>
    </w:p>
    <w:p w:rsidR="001A40A5" w:rsidRPr="00F475C7" w:rsidRDefault="001A40A5" w:rsidP="001A40A5">
      <w:pPr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>Потрібно відзначити, що беручи участь у ліцейському етапі Всеукраїнського конкурсу-захисту науково-дослідницьких робіт МАНУ, більшість учасників, пишучи контрольну роботу з української мови, демонструють високі результати.</w:t>
      </w:r>
    </w:p>
    <w:p w:rsidR="001A40A5" w:rsidRPr="00F475C7" w:rsidRDefault="001A40A5" w:rsidP="001A40A5">
      <w:pPr>
        <w:spacing w:line="276" w:lineRule="auto"/>
        <w:ind w:left="-567" w:firstLine="425"/>
        <w:jc w:val="both"/>
        <w:rPr>
          <w:bCs/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lastRenderedPageBreak/>
        <w:t xml:space="preserve">Щороку ліцеїсти беруть участь у </w:t>
      </w:r>
      <w:r w:rsidRPr="00F475C7">
        <w:rPr>
          <w:b/>
          <w:i/>
          <w:sz w:val="28"/>
          <w:szCs w:val="28"/>
          <w:lang w:val="uk-UA"/>
        </w:rPr>
        <w:t>ІІІ етапі Всеукраїнської предметної олімпіади з української мови та літератури</w:t>
      </w:r>
      <w:r w:rsidRPr="00F475C7">
        <w:rPr>
          <w:sz w:val="28"/>
          <w:szCs w:val="28"/>
          <w:lang w:val="uk-UA"/>
        </w:rPr>
        <w:t xml:space="preserve"> (Давиденко Ярослава – диплом ІІІ ступеня, 2018 </w:t>
      </w:r>
      <w:r w:rsidRPr="00F475C7">
        <w:rPr>
          <w:i/>
          <w:sz w:val="28"/>
          <w:szCs w:val="28"/>
          <w:lang w:val="uk-UA"/>
        </w:rPr>
        <w:t>(</w:t>
      </w:r>
      <w:proofErr w:type="spellStart"/>
      <w:r w:rsidRPr="00F475C7">
        <w:rPr>
          <w:i/>
          <w:sz w:val="28"/>
          <w:szCs w:val="28"/>
          <w:lang w:val="uk-UA"/>
        </w:rPr>
        <w:t>С. Сід</w:t>
      </w:r>
      <w:proofErr w:type="spellEnd"/>
      <w:r w:rsidRPr="00F475C7">
        <w:rPr>
          <w:i/>
          <w:sz w:val="28"/>
          <w:szCs w:val="28"/>
          <w:lang w:val="uk-UA"/>
        </w:rPr>
        <w:t>ень, Ю. Бондаренко)</w:t>
      </w:r>
      <w:r w:rsidRPr="00F475C7">
        <w:rPr>
          <w:sz w:val="28"/>
          <w:szCs w:val="28"/>
          <w:lang w:val="uk-UA"/>
        </w:rPr>
        <w:t xml:space="preserve">; </w:t>
      </w:r>
      <w:proofErr w:type="spellStart"/>
      <w:r w:rsidRPr="00F475C7">
        <w:rPr>
          <w:sz w:val="28"/>
          <w:szCs w:val="28"/>
          <w:lang w:val="uk-UA"/>
        </w:rPr>
        <w:t>Матвіюк</w:t>
      </w:r>
      <w:proofErr w:type="spellEnd"/>
      <w:r w:rsidRPr="00F475C7">
        <w:rPr>
          <w:sz w:val="28"/>
          <w:szCs w:val="28"/>
          <w:lang w:val="uk-UA"/>
        </w:rPr>
        <w:t xml:space="preserve"> Вікторія – диплом ІІІ ступеня, 2019 (</w:t>
      </w:r>
      <w:proofErr w:type="spellStart"/>
      <w:r w:rsidRPr="00F475C7">
        <w:rPr>
          <w:i/>
          <w:sz w:val="28"/>
          <w:szCs w:val="28"/>
          <w:lang w:val="uk-UA"/>
        </w:rPr>
        <w:t>Т. Бутур</w:t>
      </w:r>
      <w:proofErr w:type="spellEnd"/>
      <w:r w:rsidRPr="00F475C7">
        <w:rPr>
          <w:i/>
          <w:sz w:val="28"/>
          <w:szCs w:val="28"/>
          <w:lang w:val="uk-UA"/>
        </w:rPr>
        <w:t>лим, Ю. Бондаренко</w:t>
      </w:r>
      <w:r w:rsidRPr="00F475C7">
        <w:rPr>
          <w:sz w:val="28"/>
          <w:szCs w:val="28"/>
          <w:lang w:val="uk-UA"/>
        </w:rPr>
        <w:t xml:space="preserve">); </w:t>
      </w:r>
      <w:r w:rsidRPr="00F475C7">
        <w:rPr>
          <w:bCs/>
          <w:sz w:val="28"/>
          <w:szCs w:val="28"/>
          <w:lang w:val="uk-UA"/>
        </w:rPr>
        <w:t>Купа Дарина</w:t>
      </w:r>
      <w:r w:rsidRPr="00F475C7">
        <w:rPr>
          <w:sz w:val="28"/>
          <w:szCs w:val="28"/>
          <w:lang w:val="uk-UA"/>
        </w:rPr>
        <w:t xml:space="preserve"> – </w:t>
      </w:r>
      <w:r w:rsidRPr="00F475C7">
        <w:rPr>
          <w:color w:val="000000" w:themeColor="text1"/>
          <w:sz w:val="28"/>
          <w:szCs w:val="28"/>
          <w:lang w:val="uk-UA"/>
        </w:rPr>
        <w:t>диплом ІІІ ступеня, 2020 (</w:t>
      </w:r>
      <w:r w:rsidRPr="00F475C7">
        <w:rPr>
          <w:i/>
          <w:color w:val="000000" w:themeColor="text1"/>
          <w:sz w:val="28"/>
          <w:szCs w:val="28"/>
          <w:lang w:val="uk-UA"/>
        </w:rPr>
        <w:t>В. </w:t>
      </w:r>
      <w:r w:rsidRPr="00F475C7">
        <w:rPr>
          <w:bCs/>
          <w:i/>
          <w:sz w:val="28"/>
          <w:szCs w:val="28"/>
          <w:lang w:val="uk-UA"/>
        </w:rPr>
        <w:t xml:space="preserve">Хомич, </w:t>
      </w:r>
      <w:proofErr w:type="spellStart"/>
      <w:r w:rsidRPr="00F475C7">
        <w:rPr>
          <w:bCs/>
          <w:i/>
          <w:sz w:val="28"/>
          <w:szCs w:val="28"/>
          <w:lang w:val="uk-UA"/>
        </w:rPr>
        <w:t>Ю. Бондарен</w:t>
      </w:r>
      <w:proofErr w:type="spellEnd"/>
      <w:r w:rsidRPr="00F475C7">
        <w:rPr>
          <w:bCs/>
          <w:i/>
          <w:sz w:val="28"/>
          <w:szCs w:val="28"/>
          <w:lang w:val="uk-UA"/>
        </w:rPr>
        <w:t>коч</w:t>
      </w:r>
      <w:r w:rsidRPr="00F475C7">
        <w:rPr>
          <w:color w:val="000000" w:themeColor="text1"/>
          <w:sz w:val="28"/>
          <w:szCs w:val="28"/>
          <w:lang w:val="uk-UA"/>
        </w:rPr>
        <w:t>);</w:t>
      </w:r>
      <w:r w:rsidRPr="00F475C7">
        <w:rPr>
          <w:sz w:val="28"/>
          <w:szCs w:val="28"/>
          <w:lang w:val="uk-UA"/>
        </w:rPr>
        <w:t xml:space="preserve"> </w:t>
      </w:r>
      <w:r w:rsidRPr="00F475C7">
        <w:rPr>
          <w:b/>
          <w:i/>
          <w:sz w:val="28"/>
          <w:szCs w:val="28"/>
          <w:lang w:val="uk-UA"/>
        </w:rPr>
        <w:t>ІІ етапі</w:t>
      </w:r>
      <w:r w:rsidRPr="00F475C7">
        <w:rPr>
          <w:i/>
          <w:sz w:val="28"/>
          <w:szCs w:val="28"/>
          <w:lang w:val="uk-UA"/>
        </w:rPr>
        <w:t xml:space="preserve"> </w:t>
      </w:r>
      <w:r w:rsidRPr="00F475C7">
        <w:rPr>
          <w:b/>
          <w:bCs/>
          <w:i/>
          <w:sz w:val="28"/>
          <w:szCs w:val="28"/>
          <w:lang w:val="uk-UA"/>
        </w:rPr>
        <w:t xml:space="preserve">Міжнародного конкурсу знавців української мови імені Петра </w:t>
      </w:r>
      <w:proofErr w:type="spellStart"/>
      <w:r w:rsidRPr="00F475C7">
        <w:rPr>
          <w:b/>
          <w:bCs/>
          <w:i/>
          <w:sz w:val="28"/>
          <w:szCs w:val="28"/>
          <w:lang w:val="uk-UA"/>
        </w:rPr>
        <w:t>Яцика</w:t>
      </w:r>
      <w:proofErr w:type="spellEnd"/>
      <w:r w:rsidRPr="00F475C7">
        <w:rPr>
          <w:bCs/>
          <w:i/>
          <w:sz w:val="28"/>
          <w:szCs w:val="28"/>
          <w:lang w:val="uk-UA"/>
        </w:rPr>
        <w:t xml:space="preserve"> </w:t>
      </w:r>
      <w:r w:rsidRPr="00F475C7">
        <w:rPr>
          <w:bCs/>
          <w:sz w:val="28"/>
          <w:szCs w:val="28"/>
          <w:lang w:val="uk-UA"/>
        </w:rPr>
        <w:t>(</w:t>
      </w:r>
      <w:r w:rsidRPr="00F475C7">
        <w:rPr>
          <w:sz w:val="28"/>
          <w:szCs w:val="28"/>
          <w:lang w:val="uk-UA"/>
        </w:rPr>
        <w:t xml:space="preserve">ІІ етап – Я. Авраменко, 2018; Н.  </w:t>
      </w:r>
      <w:proofErr w:type="spellStart"/>
      <w:r w:rsidRPr="00F475C7">
        <w:rPr>
          <w:sz w:val="28"/>
          <w:szCs w:val="28"/>
          <w:lang w:val="uk-UA"/>
        </w:rPr>
        <w:t>Костюченко</w:t>
      </w:r>
      <w:proofErr w:type="spellEnd"/>
      <w:r w:rsidRPr="00F475C7">
        <w:rPr>
          <w:sz w:val="28"/>
          <w:szCs w:val="28"/>
          <w:lang w:val="uk-UA"/>
        </w:rPr>
        <w:t xml:space="preserve"> – 3 місце </w:t>
      </w:r>
      <w:r w:rsidRPr="00F475C7">
        <w:rPr>
          <w:i/>
          <w:sz w:val="28"/>
          <w:szCs w:val="28"/>
          <w:lang w:val="uk-UA"/>
        </w:rPr>
        <w:t xml:space="preserve">(вчитель </w:t>
      </w:r>
      <w:proofErr w:type="spellStart"/>
      <w:r w:rsidRPr="00F475C7">
        <w:rPr>
          <w:i/>
          <w:sz w:val="28"/>
          <w:szCs w:val="28"/>
          <w:lang w:val="uk-UA"/>
        </w:rPr>
        <w:t>А. Кай</w:t>
      </w:r>
      <w:proofErr w:type="spellEnd"/>
      <w:r w:rsidRPr="00F475C7">
        <w:rPr>
          <w:i/>
          <w:sz w:val="28"/>
          <w:szCs w:val="28"/>
          <w:lang w:val="uk-UA"/>
        </w:rPr>
        <w:t xml:space="preserve">даш), </w:t>
      </w:r>
      <w:r w:rsidRPr="00F475C7">
        <w:rPr>
          <w:sz w:val="28"/>
          <w:szCs w:val="28"/>
          <w:lang w:val="uk-UA"/>
        </w:rPr>
        <w:t xml:space="preserve">учасники ІІ етапу В. Степаненко – 4 місце </w:t>
      </w:r>
      <w:r w:rsidRPr="00F475C7">
        <w:rPr>
          <w:i/>
          <w:sz w:val="28"/>
          <w:szCs w:val="28"/>
          <w:lang w:val="uk-UA"/>
        </w:rPr>
        <w:t xml:space="preserve">(вчителі Т.  </w:t>
      </w:r>
      <w:proofErr w:type="spellStart"/>
      <w:r w:rsidRPr="00F475C7">
        <w:rPr>
          <w:i/>
          <w:sz w:val="28"/>
          <w:szCs w:val="28"/>
          <w:lang w:val="uk-UA"/>
        </w:rPr>
        <w:t>Бронзенко</w:t>
      </w:r>
      <w:proofErr w:type="spellEnd"/>
      <w:r w:rsidRPr="00F475C7">
        <w:rPr>
          <w:i/>
          <w:sz w:val="28"/>
          <w:szCs w:val="28"/>
          <w:lang w:val="uk-UA"/>
        </w:rPr>
        <w:t xml:space="preserve">, О. Міщенко), </w:t>
      </w:r>
      <w:r w:rsidRPr="00F475C7">
        <w:rPr>
          <w:sz w:val="28"/>
          <w:szCs w:val="28"/>
          <w:lang w:val="uk-UA"/>
        </w:rPr>
        <w:t>2019;</w:t>
      </w:r>
      <w:r w:rsidRPr="00F475C7">
        <w:rPr>
          <w:i/>
          <w:sz w:val="28"/>
          <w:szCs w:val="28"/>
          <w:lang w:val="uk-UA"/>
        </w:rPr>
        <w:t xml:space="preserve"> </w:t>
      </w:r>
      <w:r w:rsidRPr="00F475C7">
        <w:rPr>
          <w:sz w:val="28"/>
          <w:szCs w:val="28"/>
          <w:lang w:val="uk-UA"/>
        </w:rPr>
        <w:t xml:space="preserve">);  </w:t>
      </w:r>
      <w:r w:rsidRPr="00F475C7">
        <w:rPr>
          <w:b/>
          <w:i/>
          <w:sz w:val="28"/>
          <w:szCs w:val="28"/>
          <w:lang w:val="uk-UA"/>
        </w:rPr>
        <w:t xml:space="preserve">ІІ етапі </w:t>
      </w:r>
      <w:r w:rsidRPr="00F475C7">
        <w:rPr>
          <w:b/>
          <w:bCs/>
          <w:i/>
          <w:sz w:val="28"/>
          <w:szCs w:val="28"/>
          <w:lang w:val="uk-UA"/>
        </w:rPr>
        <w:t>Всеукраїнського конкурсу з української мови ім. Т. Шевченка</w:t>
      </w:r>
      <w:r w:rsidRPr="00F475C7">
        <w:rPr>
          <w:bCs/>
          <w:i/>
          <w:sz w:val="28"/>
          <w:szCs w:val="28"/>
          <w:lang w:val="uk-UA"/>
        </w:rPr>
        <w:t xml:space="preserve"> </w:t>
      </w:r>
      <w:r w:rsidRPr="00F475C7">
        <w:rPr>
          <w:bCs/>
          <w:sz w:val="28"/>
          <w:szCs w:val="28"/>
          <w:lang w:val="uk-UA"/>
        </w:rPr>
        <w:t>(</w:t>
      </w:r>
      <w:r w:rsidRPr="00F475C7">
        <w:rPr>
          <w:color w:val="000000" w:themeColor="text1"/>
          <w:sz w:val="28"/>
          <w:szCs w:val="28"/>
          <w:lang w:val="uk-UA"/>
        </w:rPr>
        <w:t xml:space="preserve">ІІ етап – Анастасія </w:t>
      </w:r>
      <w:proofErr w:type="spellStart"/>
      <w:r w:rsidRPr="00F475C7">
        <w:rPr>
          <w:color w:val="000000" w:themeColor="text1"/>
          <w:sz w:val="28"/>
          <w:szCs w:val="28"/>
          <w:lang w:val="uk-UA"/>
        </w:rPr>
        <w:t>Бурч</w:t>
      </w:r>
      <w:proofErr w:type="spellEnd"/>
      <w:r w:rsidRPr="00F475C7">
        <w:rPr>
          <w:color w:val="000000" w:themeColor="text1"/>
          <w:sz w:val="28"/>
          <w:szCs w:val="28"/>
          <w:lang w:val="uk-UA"/>
        </w:rPr>
        <w:t xml:space="preserve"> (</w:t>
      </w:r>
      <w:r w:rsidRPr="00F475C7">
        <w:rPr>
          <w:i/>
          <w:color w:val="000000" w:themeColor="text1"/>
          <w:sz w:val="28"/>
          <w:szCs w:val="28"/>
          <w:lang w:val="uk-UA"/>
        </w:rPr>
        <w:t>вчитель О. Міщенко),</w:t>
      </w:r>
      <w:r w:rsidRPr="00F475C7">
        <w:rPr>
          <w:color w:val="000000" w:themeColor="text1"/>
          <w:sz w:val="28"/>
          <w:szCs w:val="28"/>
          <w:lang w:val="uk-UA"/>
        </w:rPr>
        <w:t xml:space="preserve"> 2018; ІІ етап: А. Попова – І місце (учасниця ІІІ етапу)</w:t>
      </w:r>
      <w:r w:rsidRPr="00F475C7">
        <w:rPr>
          <w:lang w:val="uk-UA"/>
        </w:rPr>
        <w:t xml:space="preserve"> </w:t>
      </w:r>
      <w:r w:rsidRPr="00F475C7">
        <w:rPr>
          <w:i/>
          <w:color w:val="000000" w:themeColor="text1"/>
          <w:sz w:val="28"/>
          <w:szCs w:val="28"/>
          <w:lang w:val="uk-UA"/>
        </w:rPr>
        <w:t>(вчитель О. Міщенко),</w:t>
      </w:r>
      <w:r w:rsidRPr="00F475C7">
        <w:rPr>
          <w:color w:val="000000" w:themeColor="text1"/>
          <w:sz w:val="28"/>
          <w:szCs w:val="28"/>
          <w:lang w:val="uk-UA"/>
        </w:rPr>
        <w:t xml:space="preserve"> Н.</w:t>
      </w:r>
      <w:r w:rsidRPr="00F475C7">
        <w:rPr>
          <w:lang w:val="uk-UA"/>
        </w:rPr>
        <w:t> </w:t>
      </w:r>
      <w:r w:rsidRPr="00F475C7">
        <w:rPr>
          <w:color w:val="000000" w:themeColor="text1"/>
          <w:sz w:val="28"/>
          <w:szCs w:val="28"/>
          <w:lang w:val="uk-UA"/>
        </w:rPr>
        <w:t>Щітка – ІІ місце</w:t>
      </w:r>
      <w:r w:rsidRPr="00F475C7">
        <w:rPr>
          <w:lang w:val="uk-UA"/>
        </w:rPr>
        <w:t xml:space="preserve"> </w:t>
      </w:r>
      <w:r w:rsidRPr="00F475C7">
        <w:rPr>
          <w:i/>
          <w:lang w:val="uk-UA"/>
        </w:rPr>
        <w:t>(</w:t>
      </w:r>
      <w:r w:rsidRPr="00F475C7">
        <w:rPr>
          <w:i/>
          <w:color w:val="000000" w:themeColor="text1"/>
          <w:sz w:val="28"/>
          <w:szCs w:val="28"/>
          <w:lang w:val="uk-UA"/>
        </w:rPr>
        <w:t xml:space="preserve">вчитель </w:t>
      </w:r>
      <w:proofErr w:type="spellStart"/>
      <w:r w:rsidRPr="00F475C7">
        <w:rPr>
          <w:i/>
          <w:color w:val="000000" w:themeColor="text1"/>
          <w:sz w:val="28"/>
          <w:szCs w:val="28"/>
          <w:lang w:val="uk-UA"/>
        </w:rPr>
        <w:t>Н. Іва</w:t>
      </w:r>
      <w:proofErr w:type="spellEnd"/>
      <w:r w:rsidRPr="00F475C7">
        <w:rPr>
          <w:i/>
          <w:color w:val="000000" w:themeColor="text1"/>
          <w:sz w:val="28"/>
          <w:szCs w:val="28"/>
          <w:lang w:val="uk-UA"/>
        </w:rPr>
        <w:t>хно),</w:t>
      </w:r>
      <w:r w:rsidRPr="00F475C7">
        <w:rPr>
          <w:color w:val="000000" w:themeColor="text1"/>
          <w:sz w:val="28"/>
          <w:szCs w:val="28"/>
          <w:lang w:val="uk-UA"/>
        </w:rPr>
        <w:t xml:space="preserve"> 2019; </w:t>
      </w:r>
      <w:r w:rsidRPr="00F475C7">
        <w:rPr>
          <w:bCs/>
          <w:sz w:val="28"/>
          <w:szCs w:val="28"/>
          <w:lang w:val="uk-UA"/>
        </w:rPr>
        <w:t xml:space="preserve">). </w:t>
      </w:r>
    </w:p>
    <w:p w:rsidR="001A40A5" w:rsidRPr="00F475C7" w:rsidRDefault="001A40A5" w:rsidP="001A40A5">
      <w:pPr>
        <w:spacing w:line="276" w:lineRule="auto"/>
        <w:ind w:left="-567" w:firstLine="425"/>
        <w:jc w:val="both"/>
        <w:rPr>
          <w:b/>
          <w:bCs/>
          <w:i/>
          <w:sz w:val="28"/>
          <w:szCs w:val="28"/>
          <w:lang w:val="uk-UA"/>
        </w:rPr>
      </w:pPr>
      <w:r w:rsidRPr="00F475C7">
        <w:rPr>
          <w:bCs/>
          <w:sz w:val="28"/>
          <w:szCs w:val="28"/>
          <w:lang w:val="uk-UA"/>
        </w:rPr>
        <w:t xml:space="preserve">Учні ліцею є активними учасниками </w:t>
      </w:r>
      <w:r w:rsidRPr="00F475C7">
        <w:rPr>
          <w:b/>
          <w:bCs/>
          <w:i/>
          <w:sz w:val="28"/>
          <w:szCs w:val="28"/>
          <w:lang w:val="uk-UA"/>
        </w:rPr>
        <w:t xml:space="preserve">Всеукраїнських </w:t>
      </w:r>
      <w:proofErr w:type="spellStart"/>
      <w:r w:rsidRPr="00F475C7">
        <w:rPr>
          <w:b/>
          <w:bCs/>
          <w:i/>
          <w:sz w:val="28"/>
          <w:szCs w:val="28"/>
          <w:lang w:val="uk-UA"/>
        </w:rPr>
        <w:t>інтернет-олімпіад</w:t>
      </w:r>
      <w:proofErr w:type="spellEnd"/>
      <w:r w:rsidRPr="00F475C7">
        <w:rPr>
          <w:b/>
          <w:bCs/>
          <w:i/>
          <w:sz w:val="28"/>
          <w:szCs w:val="28"/>
          <w:lang w:val="uk-UA"/>
        </w:rPr>
        <w:t xml:space="preserve"> від освітніх </w:t>
      </w:r>
      <w:proofErr w:type="spellStart"/>
      <w:r w:rsidRPr="00F475C7">
        <w:rPr>
          <w:b/>
          <w:bCs/>
          <w:i/>
          <w:sz w:val="28"/>
          <w:szCs w:val="28"/>
          <w:lang w:val="uk-UA"/>
        </w:rPr>
        <w:t>проєктів</w:t>
      </w:r>
      <w:proofErr w:type="spellEnd"/>
      <w:r w:rsidRPr="00F475C7">
        <w:rPr>
          <w:b/>
          <w:bCs/>
          <w:i/>
          <w:sz w:val="28"/>
          <w:szCs w:val="28"/>
          <w:lang w:val="uk-UA"/>
        </w:rPr>
        <w:t xml:space="preserve"> «На Урок» та «</w:t>
      </w:r>
      <w:proofErr w:type="spellStart"/>
      <w:r w:rsidRPr="00F475C7">
        <w:rPr>
          <w:b/>
          <w:bCs/>
          <w:i/>
          <w:sz w:val="28"/>
          <w:szCs w:val="28"/>
          <w:lang w:val="uk-UA"/>
        </w:rPr>
        <w:t>Всеосвіта</w:t>
      </w:r>
      <w:proofErr w:type="spellEnd"/>
      <w:r w:rsidRPr="00F475C7">
        <w:rPr>
          <w:b/>
          <w:bCs/>
          <w:i/>
          <w:sz w:val="28"/>
          <w:szCs w:val="28"/>
          <w:lang w:val="uk-UA"/>
        </w:rPr>
        <w:t>».</w:t>
      </w:r>
    </w:p>
    <w:p w:rsidR="001A40A5" w:rsidRPr="00F475C7" w:rsidRDefault="001A40A5" w:rsidP="001A40A5">
      <w:pPr>
        <w:tabs>
          <w:tab w:val="left" w:pos="0"/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Випускники ліцею за останні три роки підтвердили рівень знань під час </w:t>
      </w:r>
      <w:r w:rsidRPr="00F475C7">
        <w:rPr>
          <w:b/>
          <w:i/>
          <w:sz w:val="28"/>
          <w:szCs w:val="28"/>
          <w:lang w:val="uk-UA"/>
        </w:rPr>
        <w:t>складання ЗНО з української мови:</w:t>
      </w:r>
    </w:p>
    <w:p w:rsidR="001A40A5" w:rsidRPr="00F475C7" w:rsidRDefault="001A40A5" w:rsidP="001A40A5">
      <w:pPr>
        <w:tabs>
          <w:tab w:val="left" w:pos="0"/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2017-2018 </w:t>
      </w:r>
      <w:proofErr w:type="spellStart"/>
      <w:r w:rsidRPr="00F475C7">
        <w:rPr>
          <w:sz w:val="28"/>
          <w:szCs w:val="28"/>
          <w:lang w:val="uk-UA"/>
        </w:rPr>
        <w:t>н.р</w:t>
      </w:r>
      <w:proofErr w:type="spellEnd"/>
      <w:r w:rsidRPr="00F475C7">
        <w:rPr>
          <w:sz w:val="28"/>
          <w:szCs w:val="28"/>
          <w:lang w:val="uk-UA"/>
        </w:rPr>
        <w:t>. усі (89) учні подолали поріг; на 160-180 балів склало 27 ліцеїстів; на 180-200 балів склав 31 ліцеїст;</w:t>
      </w:r>
    </w:p>
    <w:p w:rsidR="001A40A5" w:rsidRPr="00F475C7" w:rsidRDefault="001A40A5" w:rsidP="001A40A5">
      <w:pPr>
        <w:tabs>
          <w:tab w:val="left" w:pos="0"/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2018-2019 </w:t>
      </w:r>
      <w:proofErr w:type="spellStart"/>
      <w:r w:rsidRPr="00F475C7">
        <w:rPr>
          <w:sz w:val="28"/>
          <w:szCs w:val="28"/>
          <w:lang w:val="uk-UA"/>
        </w:rPr>
        <w:t>н.р</w:t>
      </w:r>
      <w:proofErr w:type="spellEnd"/>
      <w:r w:rsidRPr="00F475C7">
        <w:rPr>
          <w:sz w:val="28"/>
          <w:szCs w:val="28"/>
          <w:lang w:val="uk-UA"/>
        </w:rPr>
        <w:t>. не подолав поріг 1 учень (із 89); на 160-180 балів склало 28 ліцеїстів; на 180-200 балів склало 30 ліцеїстів;</w:t>
      </w:r>
    </w:p>
    <w:p w:rsidR="001A40A5" w:rsidRPr="00F475C7" w:rsidRDefault="001A40A5" w:rsidP="001A40A5">
      <w:pPr>
        <w:tabs>
          <w:tab w:val="left" w:pos="0"/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2019-2020 </w:t>
      </w:r>
      <w:proofErr w:type="spellStart"/>
      <w:r w:rsidRPr="00F475C7">
        <w:rPr>
          <w:sz w:val="28"/>
          <w:szCs w:val="28"/>
          <w:lang w:val="uk-UA"/>
        </w:rPr>
        <w:t>н.р</w:t>
      </w:r>
      <w:proofErr w:type="spellEnd"/>
      <w:r w:rsidRPr="00F475C7">
        <w:rPr>
          <w:sz w:val="28"/>
          <w:szCs w:val="28"/>
          <w:lang w:val="uk-UA"/>
        </w:rPr>
        <w:t>. усі (88) учні подолали поріг; на 160-180 балів склало 34 ліцеїсти; на 180-200 балів склало 19 ліцеїстів.</w:t>
      </w:r>
    </w:p>
    <w:tbl>
      <w:tblPr>
        <w:tblStyle w:val="3"/>
        <w:tblW w:w="10388" w:type="dxa"/>
        <w:jc w:val="center"/>
        <w:tblInd w:w="-318" w:type="dxa"/>
        <w:tblLook w:val="04A0" w:firstRow="1" w:lastRow="0" w:firstColumn="1" w:lastColumn="0" w:noHBand="0" w:noVBand="1"/>
      </w:tblPr>
      <w:tblGrid>
        <w:gridCol w:w="91"/>
        <w:gridCol w:w="4446"/>
        <w:gridCol w:w="64"/>
        <w:gridCol w:w="3538"/>
        <w:gridCol w:w="175"/>
        <w:gridCol w:w="2074"/>
      </w:tblGrid>
      <w:tr w:rsidR="001A40A5" w:rsidRPr="00F475C7" w:rsidTr="000F3CC1">
        <w:trPr>
          <w:gridBefore w:val="1"/>
          <w:wBefore w:w="91" w:type="dxa"/>
          <w:trHeight w:val="95"/>
          <w:jc w:val="center"/>
        </w:trPr>
        <w:tc>
          <w:tcPr>
            <w:tcW w:w="4510" w:type="dxa"/>
            <w:gridSpan w:val="2"/>
          </w:tcPr>
          <w:p w:rsidR="001A40A5" w:rsidRPr="00F475C7" w:rsidRDefault="001A40A5" w:rsidP="000F3CC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F475C7">
              <w:rPr>
                <w:b/>
                <w:color w:val="000000" w:themeColor="text1"/>
                <w:lang w:val="uk-UA"/>
              </w:rPr>
              <w:t>Річна</w:t>
            </w:r>
          </w:p>
        </w:tc>
        <w:tc>
          <w:tcPr>
            <w:tcW w:w="3538" w:type="dxa"/>
          </w:tcPr>
          <w:p w:rsidR="001A40A5" w:rsidRPr="00F475C7" w:rsidRDefault="001A40A5" w:rsidP="000F3CC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F475C7">
              <w:rPr>
                <w:b/>
                <w:color w:val="000000" w:themeColor="text1"/>
                <w:lang w:val="uk-UA"/>
              </w:rPr>
              <w:t>ДПА</w:t>
            </w:r>
          </w:p>
        </w:tc>
        <w:tc>
          <w:tcPr>
            <w:tcW w:w="2249" w:type="dxa"/>
            <w:gridSpan w:val="2"/>
          </w:tcPr>
          <w:p w:rsidR="001A40A5" w:rsidRPr="00F475C7" w:rsidRDefault="001A40A5" w:rsidP="000F3CC1">
            <w:pPr>
              <w:tabs>
                <w:tab w:val="left" w:pos="844"/>
                <w:tab w:val="center" w:pos="1304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F475C7">
              <w:rPr>
                <w:b/>
                <w:color w:val="000000" w:themeColor="text1"/>
                <w:lang w:val="uk-UA"/>
              </w:rPr>
              <w:t>Різниця</w:t>
            </w:r>
          </w:p>
        </w:tc>
      </w:tr>
      <w:tr w:rsidR="001A40A5" w:rsidRPr="00F475C7" w:rsidTr="000F3CC1">
        <w:trPr>
          <w:gridBefore w:val="1"/>
          <w:wBefore w:w="91" w:type="dxa"/>
          <w:trHeight w:val="93"/>
          <w:jc w:val="center"/>
        </w:trPr>
        <w:tc>
          <w:tcPr>
            <w:tcW w:w="10297" w:type="dxa"/>
            <w:gridSpan w:val="5"/>
          </w:tcPr>
          <w:p w:rsidR="001A40A5" w:rsidRPr="00F475C7" w:rsidRDefault="001A40A5" w:rsidP="000F3CC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F475C7">
              <w:rPr>
                <w:b/>
                <w:color w:val="000000" w:themeColor="text1"/>
                <w:lang w:val="uk-UA"/>
              </w:rPr>
              <w:t xml:space="preserve">2017-2018 </w:t>
            </w:r>
            <w:proofErr w:type="spellStart"/>
            <w:r w:rsidRPr="00F475C7">
              <w:rPr>
                <w:b/>
                <w:color w:val="000000" w:themeColor="text1"/>
                <w:lang w:val="uk-UA"/>
              </w:rPr>
              <w:t>н.р</w:t>
            </w:r>
            <w:proofErr w:type="spellEnd"/>
            <w:r w:rsidRPr="00F475C7">
              <w:rPr>
                <w:b/>
                <w:color w:val="000000" w:themeColor="text1"/>
                <w:lang w:val="uk-UA"/>
              </w:rPr>
              <w:t>.</w:t>
            </w:r>
          </w:p>
        </w:tc>
      </w:tr>
      <w:tr w:rsidR="001A40A5" w:rsidRPr="00F475C7" w:rsidTr="000F3CC1">
        <w:trPr>
          <w:gridBefore w:val="1"/>
          <w:wBefore w:w="91" w:type="dxa"/>
          <w:trHeight w:val="93"/>
          <w:jc w:val="center"/>
        </w:trPr>
        <w:tc>
          <w:tcPr>
            <w:tcW w:w="4510" w:type="dxa"/>
            <w:gridSpan w:val="2"/>
          </w:tcPr>
          <w:p w:rsidR="001A40A5" w:rsidRPr="00F475C7" w:rsidRDefault="001A40A5" w:rsidP="000F3CC1">
            <w:pPr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Високий рівень –  29 (33%)</w:t>
            </w:r>
          </w:p>
        </w:tc>
        <w:tc>
          <w:tcPr>
            <w:tcW w:w="3538" w:type="dxa"/>
          </w:tcPr>
          <w:p w:rsidR="001A40A5" w:rsidRPr="00F475C7" w:rsidRDefault="001A40A5" w:rsidP="000F3CC1">
            <w:pPr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Високий рівень –  33 (37%)</w:t>
            </w:r>
          </w:p>
        </w:tc>
        <w:tc>
          <w:tcPr>
            <w:tcW w:w="2249" w:type="dxa"/>
            <w:gridSpan w:val="2"/>
          </w:tcPr>
          <w:p w:rsidR="001A40A5" w:rsidRPr="00F475C7" w:rsidRDefault="001A40A5" w:rsidP="000F3CC1">
            <w:pPr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+4 (4%)</w:t>
            </w:r>
          </w:p>
        </w:tc>
      </w:tr>
      <w:tr w:rsidR="001A40A5" w:rsidRPr="00F475C7" w:rsidTr="000F3CC1">
        <w:trPr>
          <w:gridBefore w:val="1"/>
          <w:wBefore w:w="91" w:type="dxa"/>
          <w:jc w:val="center"/>
        </w:trPr>
        <w:tc>
          <w:tcPr>
            <w:tcW w:w="4510" w:type="dxa"/>
            <w:gridSpan w:val="2"/>
          </w:tcPr>
          <w:p w:rsidR="001A40A5" w:rsidRPr="00F475C7" w:rsidRDefault="001A40A5" w:rsidP="000F3CC1">
            <w:pPr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Достатній рівень –  49 (55%)</w:t>
            </w:r>
          </w:p>
        </w:tc>
        <w:tc>
          <w:tcPr>
            <w:tcW w:w="3538" w:type="dxa"/>
          </w:tcPr>
          <w:p w:rsidR="001A40A5" w:rsidRPr="00F475C7" w:rsidRDefault="001A40A5" w:rsidP="000F3CC1">
            <w:pPr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Достатній рівень –  39 (44%)</w:t>
            </w:r>
          </w:p>
        </w:tc>
        <w:tc>
          <w:tcPr>
            <w:tcW w:w="2249" w:type="dxa"/>
            <w:gridSpan w:val="2"/>
          </w:tcPr>
          <w:p w:rsidR="001A40A5" w:rsidRPr="00F475C7" w:rsidRDefault="001A40A5" w:rsidP="000F3CC1">
            <w:pPr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 xml:space="preserve"> -10 (11%)</w:t>
            </w:r>
          </w:p>
        </w:tc>
      </w:tr>
      <w:tr w:rsidR="001A40A5" w:rsidRPr="00F475C7" w:rsidTr="000F3CC1">
        <w:trPr>
          <w:gridBefore w:val="1"/>
          <w:wBefore w:w="91" w:type="dxa"/>
          <w:jc w:val="center"/>
        </w:trPr>
        <w:tc>
          <w:tcPr>
            <w:tcW w:w="4510" w:type="dxa"/>
            <w:gridSpan w:val="2"/>
          </w:tcPr>
          <w:p w:rsidR="001A40A5" w:rsidRPr="00F475C7" w:rsidRDefault="001A40A5" w:rsidP="000F3CC1">
            <w:pPr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Середній рівень –  11 (12%)</w:t>
            </w:r>
          </w:p>
        </w:tc>
        <w:tc>
          <w:tcPr>
            <w:tcW w:w="3538" w:type="dxa"/>
          </w:tcPr>
          <w:p w:rsidR="001A40A5" w:rsidRPr="00F475C7" w:rsidRDefault="001A40A5" w:rsidP="000F3CC1">
            <w:pPr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Середній рівень –  17 (19%)</w:t>
            </w:r>
          </w:p>
        </w:tc>
        <w:tc>
          <w:tcPr>
            <w:tcW w:w="2249" w:type="dxa"/>
            <w:gridSpan w:val="2"/>
          </w:tcPr>
          <w:p w:rsidR="001A40A5" w:rsidRPr="00F475C7" w:rsidRDefault="001A40A5" w:rsidP="000F3CC1">
            <w:pPr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+6 (7%)</w:t>
            </w:r>
          </w:p>
        </w:tc>
      </w:tr>
      <w:tr w:rsidR="001A40A5" w:rsidRPr="00F475C7" w:rsidTr="000F3CC1">
        <w:trPr>
          <w:gridBefore w:val="1"/>
          <w:wBefore w:w="91" w:type="dxa"/>
          <w:jc w:val="center"/>
        </w:trPr>
        <w:tc>
          <w:tcPr>
            <w:tcW w:w="4510" w:type="dxa"/>
            <w:gridSpan w:val="2"/>
          </w:tcPr>
          <w:p w:rsidR="001A40A5" w:rsidRPr="00F475C7" w:rsidRDefault="001A40A5" w:rsidP="000F3CC1">
            <w:pPr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Початковий рівень –  0 (0%)</w:t>
            </w:r>
          </w:p>
        </w:tc>
        <w:tc>
          <w:tcPr>
            <w:tcW w:w="3538" w:type="dxa"/>
          </w:tcPr>
          <w:p w:rsidR="001A40A5" w:rsidRPr="00F475C7" w:rsidRDefault="001A40A5" w:rsidP="000F3CC1">
            <w:pPr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Початковий рівень –  0 (0%)</w:t>
            </w:r>
          </w:p>
        </w:tc>
        <w:tc>
          <w:tcPr>
            <w:tcW w:w="2249" w:type="dxa"/>
            <w:gridSpan w:val="2"/>
          </w:tcPr>
          <w:p w:rsidR="001A40A5" w:rsidRPr="00F475C7" w:rsidRDefault="001A40A5" w:rsidP="000F3CC1">
            <w:pPr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0 (0%)</w:t>
            </w:r>
          </w:p>
        </w:tc>
      </w:tr>
      <w:tr w:rsidR="001A40A5" w:rsidRPr="00F475C7" w:rsidTr="000F3CC1">
        <w:tblPrEx>
          <w:jc w:val="left"/>
        </w:tblPrEx>
        <w:trPr>
          <w:trHeight w:val="149"/>
        </w:trPr>
        <w:tc>
          <w:tcPr>
            <w:tcW w:w="10388" w:type="dxa"/>
            <w:gridSpan w:val="6"/>
          </w:tcPr>
          <w:p w:rsidR="001A40A5" w:rsidRPr="00F475C7" w:rsidRDefault="001A40A5" w:rsidP="000F3CC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F475C7">
              <w:rPr>
                <w:b/>
                <w:color w:val="000000" w:themeColor="text1"/>
                <w:lang w:val="uk-UA"/>
              </w:rPr>
              <w:t xml:space="preserve">2018-2019 </w:t>
            </w:r>
            <w:proofErr w:type="spellStart"/>
            <w:r w:rsidRPr="00F475C7">
              <w:rPr>
                <w:b/>
                <w:color w:val="000000" w:themeColor="text1"/>
                <w:lang w:val="uk-UA"/>
              </w:rPr>
              <w:t>н.р</w:t>
            </w:r>
            <w:proofErr w:type="spellEnd"/>
            <w:r w:rsidRPr="00F475C7">
              <w:rPr>
                <w:b/>
                <w:color w:val="000000" w:themeColor="text1"/>
                <w:lang w:val="uk-UA"/>
              </w:rPr>
              <w:t>.</w:t>
            </w:r>
          </w:p>
        </w:tc>
      </w:tr>
      <w:tr w:rsidR="001A40A5" w:rsidRPr="00F475C7" w:rsidTr="000F3CC1">
        <w:tblPrEx>
          <w:jc w:val="left"/>
        </w:tblPrEx>
        <w:trPr>
          <w:trHeight w:val="149"/>
        </w:trPr>
        <w:tc>
          <w:tcPr>
            <w:tcW w:w="4537" w:type="dxa"/>
            <w:gridSpan w:val="2"/>
          </w:tcPr>
          <w:p w:rsidR="001A40A5" w:rsidRPr="00F475C7" w:rsidRDefault="001A40A5" w:rsidP="000F3CC1">
            <w:pPr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Високий рівень –  60 (68%)</w:t>
            </w:r>
          </w:p>
        </w:tc>
        <w:tc>
          <w:tcPr>
            <w:tcW w:w="3777" w:type="dxa"/>
            <w:gridSpan w:val="3"/>
          </w:tcPr>
          <w:p w:rsidR="001A40A5" w:rsidRPr="00F475C7" w:rsidRDefault="001A40A5" w:rsidP="000F3CC1">
            <w:pPr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Високий рівень –  37 (42%)</w:t>
            </w:r>
          </w:p>
        </w:tc>
        <w:tc>
          <w:tcPr>
            <w:tcW w:w="2074" w:type="dxa"/>
          </w:tcPr>
          <w:p w:rsidR="001A40A5" w:rsidRPr="00F475C7" w:rsidRDefault="001A40A5" w:rsidP="000F3CC1">
            <w:pPr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-23 (26%)</w:t>
            </w:r>
          </w:p>
        </w:tc>
      </w:tr>
      <w:tr w:rsidR="001A40A5" w:rsidRPr="00F475C7" w:rsidTr="000F3CC1">
        <w:tblPrEx>
          <w:jc w:val="left"/>
        </w:tblPrEx>
        <w:tc>
          <w:tcPr>
            <w:tcW w:w="4537" w:type="dxa"/>
            <w:gridSpan w:val="2"/>
          </w:tcPr>
          <w:p w:rsidR="001A40A5" w:rsidRPr="00F475C7" w:rsidRDefault="001A40A5" w:rsidP="000F3CC1">
            <w:pPr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Достатній рівень –  27 (30%)</w:t>
            </w:r>
          </w:p>
        </w:tc>
        <w:tc>
          <w:tcPr>
            <w:tcW w:w="3777" w:type="dxa"/>
            <w:gridSpan w:val="3"/>
          </w:tcPr>
          <w:p w:rsidR="001A40A5" w:rsidRPr="00F475C7" w:rsidRDefault="001A40A5" w:rsidP="000F3CC1">
            <w:pPr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Достатній рівень –  39(44%)</w:t>
            </w:r>
          </w:p>
        </w:tc>
        <w:tc>
          <w:tcPr>
            <w:tcW w:w="2074" w:type="dxa"/>
          </w:tcPr>
          <w:p w:rsidR="001A40A5" w:rsidRPr="00F475C7" w:rsidRDefault="001A40A5" w:rsidP="000F3CC1">
            <w:pPr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+12 (14%)</w:t>
            </w:r>
          </w:p>
        </w:tc>
      </w:tr>
      <w:tr w:rsidR="001A40A5" w:rsidRPr="00F475C7" w:rsidTr="000F3CC1">
        <w:tblPrEx>
          <w:jc w:val="left"/>
        </w:tblPrEx>
        <w:tc>
          <w:tcPr>
            <w:tcW w:w="4537" w:type="dxa"/>
            <w:gridSpan w:val="2"/>
          </w:tcPr>
          <w:p w:rsidR="001A40A5" w:rsidRPr="00F475C7" w:rsidRDefault="001A40A5" w:rsidP="000F3CC1">
            <w:pPr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Середній рівень –  2 (2%)</w:t>
            </w:r>
          </w:p>
        </w:tc>
        <w:tc>
          <w:tcPr>
            <w:tcW w:w="3777" w:type="dxa"/>
            <w:gridSpan w:val="3"/>
          </w:tcPr>
          <w:p w:rsidR="001A40A5" w:rsidRPr="00F475C7" w:rsidRDefault="001A40A5" w:rsidP="000F3CC1">
            <w:pPr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Середній рівень –  12 (13%)</w:t>
            </w:r>
          </w:p>
        </w:tc>
        <w:tc>
          <w:tcPr>
            <w:tcW w:w="2074" w:type="dxa"/>
          </w:tcPr>
          <w:p w:rsidR="001A40A5" w:rsidRPr="00F475C7" w:rsidRDefault="001A40A5" w:rsidP="000F3CC1">
            <w:pPr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+10 (11%)</w:t>
            </w:r>
          </w:p>
        </w:tc>
      </w:tr>
      <w:tr w:rsidR="001A40A5" w:rsidRPr="00F475C7" w:rsidTr="000F3CC1">
        <w:tblPrEx>
          <w:jc w:val="left"/>
        </w:tblPrEx>
        <w:tc>
          <w:tcPr>
            <w:tcW w:w="4537" w:type="dxa"/>
            <w:gridSpan w:val="2"/>
          </w:tcPr>
          <w:p w:rsidR="001A40A5" w:rsidRPr="00F475C7" w:rsidRDefault="001A40A5" w:rsidP="000F3CC1">
            <w:pPr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Початковий рівень –  0 (0%)</w:t>
            </w:r>
          </w:p>
        </w:tc>
        <w:tc>
          <w:tcPr>
            <w:tcW w:w="3777" w:type="dxa"/>
            <w:gridSpan w:val="3"/>
          </w:tcPr>
          <w:p w:rsidR="001A40A5" w:rsidRPr="00F475C7" w:rsidRDefault="001A40A5" w:rsidP="000F3CC1">
            <w:pPr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Початковий рівень –  1 (1%)</w:t>
            </w:r>
          </w:p>
        </w:tc>
        <w:tc>
          <w:tcPr>
            <w:tcW w:w="2074" w:type="dxa"/>
          </w:tcPr>
          <w:p w:rsidR="001A40A5" w:rsidRPr="00F475C7" w:rsidRDefault="001A40A5" w:rsidP="000F3CC1">
            <w:pPr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+1 (1%)</w:t>
            </w:r>
          </w:p>
        </w:tc>
      </w:tr>
      <w:tr w:rsidR="001A40A5" w:rsidRPr="00F475C7" w:rsidTr="000F3CC1">
        <w:tblPrEx>
          <w:jc w:val="left"/>
        </w:tblPrEx>
        <w:trPr>
          <w:trHeight w:val="62"/>
        </w:trPr>
        <w:tc>
          <w:tcPr>
            <w:tcW w:w="10388" w:type="dxa"/>
            <w:gridSpan w:val="6"/>
          </w:tcPr>
          <w:p w:rsidR="001A40A5" w:rsidRPr="00F475C7" w:rsidRDefault="001A40A5" w:rsidP="000F3CC1">
            <w:pPr>
              <w:tabs>
                <w:tab w:val="left" w:pos="4055"/>
                <w:tab w:val="center" w:pos="4924"/>
              </w:tabs>
              <w:rPr>
                <w:b/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ab/>
            </w:r>
            <w:r w:rsidRPr="00F475C7">
              <w:rPr>
                <w:b/>
                <w:color w:val="000000" w:themeColor="text1"/>
                <w:lang w:val="uk-UA"/>
              </w:rPr>
              <w:t xml:space="preserve">2019-2020 </w:t>
            </w:r>
            <w:proofErr w:type="spellStart"/>
            <w:r w:rsidRPr="00F475C7">
              <w:rPr>
                <w:b/>
                <w:color w:val="000000" w:themeColor="text1"/>
                <w:lang w:val="uk-UA"/>
              </w:rPr>
              <w:t>н.р</w:t>
            </w:r>
            <w:proofErr w:type="spellEnd"/>
            <w:r w:rsidRPr="00F475C7">
              <w:rPr>
                <w:b/>
                <w:color w:val="000000" w:themeColor="text1"/>
                <w:lang w:val="uk-UA"/>
              </w:rPr>
              <w:t>.</w:t>
            </w:r>
          </w:p>
        </w:tc>
      </w:tr>
      <w:tr w:rsidR="001A40A5" w:rsidRPr="00F475C7" w:rsidTr="000F3CC1">
        <w:tblPrEx>
          <w:jc w:val="left"/>
        </w:tblPrEx>
        <w:trPr>
          <w:trHeight w:val="59"/>
        </w:trPr>
        <w:tc>
          <w:tcPr>
            <w:tcW w:w="4537" w:type="dxa"/>
            <w:gridSpan w:val="2"/>
          </w:tcPr>
          <w:p w:rsidR="001A40A5" w:rsidRPr="00F475C7" w:rsidRDefault="001A40A5" w:rsidP="000F3CC1">
            <w:pPr>
              <w:tabs>
                <w:tab w:val="left" w:pos="4055"/>
                <w:tab w:val="center" w:pos="4924"/>
              </w:tabs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Високий рівень –  50 (57%)</w:t>
            </w:r>
          </w:p>
        </w:tc>
        <w:tc>
          <w:tcPr>
            <w:tcW w:w="3777" w:type="dxa"/>
            <w:gridSpan w:val="3"/>
          </w:tcPr>
          <w:p w:rsidR="001A40A5" w:rsidRPr="00F475C7" w:rsidRDefault="001A40A5" w:rsidP="000F3CC1">
            <w:pPr>
              <w:tabs>
                <w:tab w:val="left" w:pos="4055"/>
                <w:tab w:val="center" w:pos="4924"/>
              </w:tabs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Високий рівень –  28 (32%)</w:t>
            </w:r>
          </w:p>
        </w:tc>
        <w:tc>
          <w:tcPr>
            <w:tcW w:w="2074" w:type="dxa"/>
          </w:tcPr>
          <w:p w:rsidR="001A40A5" w:rsidRPr="00F475C7" w:rsidRDefault="001A40A5" w:rsidP="000F3CC1">
            <w:pPr>
              <w:tabs>
                <w:tab w:val="left" w:pos="4055"/>
                <w:tab w:val="center" w:pos="4924"/>
              </w:tabs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 xml:space="preserve">  -22 (25%)</w:t>
            </w:r>
          </w:p>
        </w:tc>
      </w:tr>
      <w:tr w:rsidR="001A40A5" w:rsidRPr="00F475C7" w:rsidTr="000F3CC1">
        <w:tblPrEx>
          <w:jc w:val="left"/>
        </w:tblPrEx>
        <w:trPr>
          <w:trHeight w:val="59"/>
        </w:trPr>
        <w:tc>
          <w:tcPr>
            <w:tcW w:w="4537" w:type="dxa"/>
            <w:gridSpan w:val="2"/>
          </w:tcPr>
          <w:p w:rsidR="001A40A5" w:rsidRPr="00F475C7" w:rsidRDefault="001A40A5" w:rsidP="000F3CC1">
            <w:pPr>
              <w:tabs>
                <w:tab w:val="left" w:pos="4055"/>
                <w:tab w:val="center" w:pos="4924"/>
              </w:tabs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Достатній рівень –  36 (41%)</w:t>
            </w:r>
          </w:p>
        </w:tc>
        <w:tc>
          <w:tcPr>
            <w:tcW w:w="3777" w:type="dxa"/>
            <w:gridSpan w:val="3"/>
          </w:tcPr>
          <w:p w:rsidR="001A40A5" w:rsidRPr="00F475C7" w:rsidRDefault="001A40A5" w:rsidP="000F3CC1">
            <w:pPr>
              <w:tabs>
                <w:tab w:val="left" w:pos="4055"/>
                <w:tab w:val="center" w:pos="4924"/>
              </w:tabs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Достатній рівень –  50 (57%)</w:t>
            </w:r>
          </w:p>
        </w:tc>
        <w:tc>
          <w:tcPr>
            <w:tcW w:w="2074" w:type="dxa"/>
          </w:tcPr>
          <w:p w:rsidR="001A40A5" w:rsidRPr="00F475C7" w:rsidRDefault="001A40A5" w:rsidP="000F3CC1">
            <w:pPr>
              <w:tabs>
                <w:tab w:val="left" w:pos="4055"/>
                <w:tab w:val="center" w:pos="4924"/>
              </w:tabs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 xml:space="preserve">   +14 (16%)</w:t>
            </w:r>
          </w:p>
        </w:tc>
      </w:tr>
      <w:tr w:rsidR="001A40A5" w:rsidRPr="00F475C7" w:rsidTr="000F3CC1">
        <w:tblPrEx>
          <w:jc w:val="left"/>
        </w:tblPrEx>
        <w:trPr>
          <w:trHeight w:val="59"/>
        </w:trPr>
        <w:tc>
          <w:tcPr>
            <w:tcW w:w="4537" w:type="dxa"/>
            <w:gridSpan w:val="2"/>
          </w:tcPr>
          <w:p w:rsidR="001A40A5" w:rsidRPr="00F475C7" w:rsidRDefault="001A40A5" w:rsidP="000F3CC1">
            <w:pPr>
              <w:tabs>
                <w:tab w:val="left" w:pos="4055"/>
                <w:tab w:val="center" w:pos="4924"/>
              </w:tabs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Середній рівень –  2 (2%)</w:t>
            </w:r>
          </w:p>
        </w:tc>
        <w:tc>
          <w:tcPr>
            <w:tcW w:w="3777" w:type="dxa"/>
            <w:gridSpan w:val="3"/>
          </w:tcPr>
          <w:p w:rsidR="001A40A5" w:rsidRPr="00F475C7" w:rsidRDefault="001A40A5" w:rsidP="000F3CC1">
            <w:pPr>
              <w:tabs>
                <w:tab w:val="left" w:pos="4055"/>
                <w:tab w:val="center" w:pos="4924"/>
              </w:tabs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Середній рівень –  10 (11%)</w:t>
            </w:r>
          </w:p>
        </w:tc>
        <w:tc>
          <w:tcPr>
            <w:tcW w:w="2074" w:type="dxa"/>
          </w:tcPr>
          <w:p w:rsidR="001A40A5" w:rsidRPr="00F475C7" w:rsidRDefault="001A40A5" w:rsidP="000F3CC1">
            <w:pPr>
              <w:tabs>
                <w:tab w:val="left" w:pos="4055"/>
                <w:tab w:val="center" w:pos="4924"/>
              </w:tabs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+8 (9%)</w:t>
            </w:r>
          </w:p>
        </w:tc>
      </w:tr>
      <w:tr w:rsidR="001A40A5" w:rsidRPr="00F475C7" w:rsidTr="000F3CC1">
        <w:tblPrEx>
          <w:jc w:val="left"/>
        </w:tblPrEx>
        <w:trPr>
          <w:trHeight w:val="59"/>
        </w:trPr>
        <w:tc>
          <w:tcPr>
            <w:tcW w:w="4537" w:type="dxa"/>
            <w:gridSpan w:val="2"/>
          </w:tcPr>
          <w:p w:rsidR="001A40A5" w:rsidRPr="00F475C7" w:rsidRDefault="001A40A5" w:rsidP="000F3CC1">
            <w:pPr>
              <w:tabs>
                <w:tab w:val="left" w:pos="4055"/>
                <w:tab w:val="center" w:pos="4924"/>
              </w:tabs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Початковий рівень –  0 (0)</w:t>
            </w:r>
          </w:p>
        </w:tc>
        <w:tc>
          <w:tcPr>
            <w:tcW w:w="3777" w:type="dxa"/>
            <w:gridSpan w:val="3"/>
          </w:tcPr>
          <w:p w:rsidR="001A40A5" w:rsidRPr="00F475C7" w:rsidRDefault="001A40A5" w:rsidP="000F3CC1">
            <w:pPr>
              <w:tabs>
                <w:tab w:val="left" w:pos="4055"/>
                <w:tab w:val="center" w:pos="4924"/>
              </w:tabs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Початковий рівень –  0 (0%)</w:t>
            </w:r>
          </w:p>
        </w:tc>
        <w:tc>
          <w:tcPr>
            <w:tcW w:w="2074" w:type="dxa"/>
          </w:tcPr>
          <w:p w:rsidR="001A40A5" w:rsidRPr="00F475C7" w:rsidRDefault="001A40A5" w:rsidP="000F3CC1">
            <w:pPr>
              <w:tabs>
                <w:tab w:val="left" w:pos="4055"/>
                <w:tab w:val="center" w:pos="4924"/>
              </w:tabs>
              <w:jc w:val="center"/>
              <w:rPr>
                <w:color w:val="000000" w:themeColor="text1"/>
                <w:lang w:val="uk-UA"/>
              </w:rPr>
            </w:pPr>
            <w:r w:rsidRPr="00F475C7">
              <w:rPr>
                <w:color w:val="000000" w:themeColor="text1"/>
                <w:lang w:val="uk-UA"/>
              </w:rPr>
              <w:t>0 (0%)</w:t>
            </w:r>
          </w:p>
        </w:tc>
      </w:tr>
    </w:tbl>
    <w:p w:rsidR="001A40A5" w:rsidRPr="00F475C7" w:rsidRDefault="001A40A5" w:rsidP="001A40A5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>Для визначення рівня навчальних досягнень учнів із предмету було проведено контрольні зрізи, якими  було охоплено  143 учні ліцею.</w:t>
      </w: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617"/>
        <w:gridCol w:w="1360"/>
        <w:gridCol w:w="1210"/>
        <w:gridCol w:w="623"/>
        <w:gridCol w:w="615"/>
        <w:gridCol w:w="580"/>
        <w:gridCol w:w="711"/>
        <w:gridCol w:w="565"/>
        <w:gridCol w:w="711"/>
        <w:gridCol w:w="594"/>
        <w:gridCol w:w="711"/>
      </w:tblGrid>
      <w:tr w:rsidR="001A40A5" w:rsidRPr="00F475C7" w:rsidTr="000F3CC1">
        <w:trPr>
          <w:trHeight w:val="111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F475C7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ПІП учителя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Клас, курс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475C7">
              <w:rPr>
                <w:b/>
                <w:sz w:val="20"/>
                <w:szCs w:val="20"/>
                <w:lang w:val="uk-UA"/>
              </w:rPr>
              <w:t>Кіль-кість</w:t>
            </w:r>
            <w:proofErr w:type="spellEnd"/>
            <w:r w:rsidRPr="00F475C7">
              <w:rPr>
                <w:b/>
                <w:sz w:val="20"/>
                <w:szCs w:val="20"/>
                <w:lang w:val="uk-UA"/>
              </w:rPr>
              <w:t xml:space="preserve"> учнів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Початковий рівень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%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Середній рівень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%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Достатній рівень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Високий рівень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%</w:t>
            </w:r>
          </w:p>
        </w:tc>
      </w:tr>
      <w:tr w:rsidR="001A40A5" w:rsidRPr="00F475C7" w:rsidTr="000F3CC1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А.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Іващенко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10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укр.філ</w:t>
            </w:r>
            <w:proofErr w:type="spellEnd"/>
            <w:r w:rsidRPr="00F475C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 xml:space="preserve">(3)15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33,3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16,7</w:t>
            </w:r>
          </w:p>
        </w:tc>
      </w:tr>
      <w:tr w:rsidR="001A40A5" w:rsidRPr="00F475C7" w:rsidTr="000F3CC1">
        <w:trPr>
          <w:trHeight w:val="27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2</w:t>
            </w:r>
          </w:p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Т.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Бронзенко</w:t>
            </w:r>
            <w:proofErr w:type="spellEnd"/>
            <w:r w:rsidRPr="00F475C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10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укр.філ</w:t>
            </w:r>
            <w:proofErr w:type="spellEnd"/>
            <w:r w:rsidRPr="00F475C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(3)15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8,3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83,4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8,3</w:t>
            </w:r>
          </w:p>
        </w:tc>
      </w:tr>
      <w:tr w:rsidR="001A40A5" w:rsidRPr="00F475C7" w:rsidTr="000F3CC1">
        <w:trPr>
          <w:trHeight w:val="326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А.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Іващенко</w:t>
            </w:r>
            <w:proofErr w:type="spellEnd"/>
            <w:r w:rsidRPr="00F475C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 ін. філ.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(0)15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26</w:t>
            </w:r>
          </w:p>
        </w:tc>
      </w:tr>
      <w:tr w:rsidR="001A40A5" w:rsidRPr="00F475C7" w:rsidTr="000F3CC1">
        <w:trPr>
          <w:trHeight w:val="41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В. Хомич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 ін. філ.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(4)15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18</w:t>
            </w:r>
          </w:p>
        </w:tc>
      </w:tr>
      <w:tr w:rsidR="001A40A5" w:rsidRPr="00F475C7" w:rsidTr="000F3CC1">
        <w:trPr>
          <w:trHeight w:val="33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6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А.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Іващенко</w:t>
            </w:r>
            <w:proofErr w:type="spellEnd"/>
            <w:r w:rsidRPr="00F475C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10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матє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(6)15</w:t>
            </w:r>
          </w:p>
        </w:tc>
        <w:tc>
          <w:tcPr>
            <w:tcW w:w="6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22,2</w:t>
            </w:r>
          </w:p>
        </w:tc>
        <w:tc>
          <w:tcPr>
            <w:tcW w:w="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77,8</w:t>
            </w:r>
          </w:p>
        </w:tc>
        <w:tc>
          <w:tcPr>
            <w:tcW w:w="5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</w:tr>
      <w:tr w:rsidR="001A40A5" w:rsidRPr="00F475C7" w:rsidTr="000F3CC1">
        <w:trPr>
          <w:trHeight w:val="266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Т.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Бронзенко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 мат.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(3)15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33,3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66,7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</w:tr>
      <w:tr w:rsidR="001A40A5" w:rsidRPr="00F475C7" w:rsidTr="000F3CC1">
        <w:trPr>
          <w:trHeight w:val="203"/>
          <w:jc w:val="center"/>
        </w:trPr>
        <w:tc>
          <w:tcPr>
            <w:tcW w:w="3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(19) 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18,3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12,7</w:t>
            </w:r>
          </w:p>
        </w:tc>
      </w:tr>
      <w:tr w:rsidR="001A40A5" w:rsidRPr="00F475C7" w:rsidTr="000F3CC1">
        <w:trPr>
          <w:trHeight w:val="88"/>
          <w:jc w:val="center"/>
        </w:trPr>
        <w:tc>
          <w:tcPr>
            <w:tcW w:w="9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1A40A5" w:rsidRPr="00F475C7" w:rsidTr="000F3CC1">
        <w:trPr>
          <w:trHeight w:val="23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Н.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Івахно</w:t>
            </w:r>
            <w:proofErr w:type="spellEnd"/>
            <w:r w:rsidRPr="00F475C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11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укр.філ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(3) 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33,3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58,3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8,4</w:t>
            </w:r>
          </w:p>
        </w:tc>
      </w:tr>
      <w:tr w:rsidR="001A40A5" w:rsidRPr="00F475C7" w:rsidTr="000F3CC1">
        <w:trPr>
          <w:trHeight w:val="25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В. Хомич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11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укр.філ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 xml:space="preserve"> (2) 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24</w:t>
            </w:r>
          </w:p>
        </w:tc>
      </w:tr>
      <w:tr w:rsidR="001A40A5" w:rsidRPr="00F475C7" w:rsidTr="000F3CC1">
        <w:trPr>
          <w:trHeight w:val="27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А.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Кайдаш</w:t>
            </w:r>
            <w:proofErr w:type="spellEnd"/>
            <w:r w:rsidRPr="00F475C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11 ін. філ.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(6) 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50</w:t>
            </w:r>
          </w:p>
        </w:tc>
      </w:tr>
      <w:tr w:rsidR="001A40A5" w:rsidRPr="00F475C7" w:rsidTr="000F3CC1">
        <w:trPr>
          <w:trHeight w:val="27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А.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Іващенко</w:t>
            </w:r>
            <w:proofErr w:type="spellEnd"/>
            <w:r w:rsidRPr="00F475C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11мат.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(5) 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10</w:t>
            </w:r>
          </w:p>
        </w:tc>
      </w:tr>
      <w:tr w:rsidR="001A40A5" w:rsidRPr="00F475C7" w:rsidTr="000F3CC1">
        <w:trPr>
          <w:trHeight w:val="255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Т.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Бронзенко</w:t>
            </w:r>
            <w:proofErr w:type="spellEnd"/>
            <w:r w:rsidRPr="00F475C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11 мат.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(2) 15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15,4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76,9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  <w:r w:rsidRPr="00F475C7">
              <w:rPr>
                <w:i/>
                <w:sz w:val="20"/>
                <w:szCs w:val="20"/>
                <w:lang w:val="uk-UA"/>
              </w:rPr>
              <w:t>7,7</w:t>
            </w:r>
          </w:p>
        </w:tc>
      </w:tr>
      <w:tr w:rsidR="001A40A5" w:rsidRPr="00F475C7" w:rsidTr="000F3CC1">
        <w:trPr>
          <w:trHeight w:val="86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1A40A5" w:rsidRPr="00F475C7" w:rsidTr="000F3CC1">
        <w:trPr>
          <w:trHeight w:val="255"/>
          <w:jc w:val="center"/>
        </w:trPr>
        <w:tc>
          <w:tcPr>
            <w:tcW w:w="3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(18) 90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9,7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47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65,3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18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25</w:t>
            </w:r>
          </w:p>
        </w:tc>
      </w:tr>
      <w:tr w:rsidR="001A40A5" w:rsidRPr="00F475C7" w:rsidTr="000F3CC1">
        <w:trPr>
          <w:trHeight w:val="300"/>
          <w:jc w:val="center"/>
        </w:trPr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(відсутні  учні ) </w:t>
            </w:r>
            <w:r w:rsidRPr="00F475C7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(37) 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67,1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475C7">
              <w:rPr>
                <w:b/>
                <w:i/>
                <w:sz w:val="20"/>
                <w:szCs w:val="20"/>
                <w:lang w:val="uk-UA"/>
              </w:rPr>
              <w:t>18,9</w:t>
            </w:r>
          </w:p>
        </w:tc>
      </w:tr>
    </w:tbl>
    <w:tbl>
      <w:tblPr>
        <w:tblpPr w:leftFromText="180" w:rightFromText="180" w:vertAnchor="text" w:horzAnchor="margin" w:tblpX="-176" w:tblpY="116"/>
        <w:tblW w:w="9923" w:type="dxa"/>
        <w:tblLayout w:type="fixed"/>
        <w:tblLook w:val="0000" w:firstRow="0" w:lastRow="0" w:firstColumn="0" w:lastColumn="0" w:noHBand="0" w:noVBand="0"/>
      </w:tblPr>
      <w:tblGrid>
        <w:gridCol w:w="824"/>
        <w:gridCol w:w="1843"/>
        <w:gridCol w:w="1843"/>
        <w:gridCol w:w="1366"/>
        <w:gridCol w:w="878"/>
        <w:gridCol w:w="1248"/>
        <w:gridCol w:w="1921"/>
      </w:tblGrid>
      <w:tr w:rsidR="001A40A5" w:rsidRPr="00F475C7" w:rsidTr="000F3CC1">
        <w:trPr>
          <w:trHeight w:val="238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F475C7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ПІБ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Клас, курс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% якості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right="-108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% успішності</w:t>
            </w:r>
          </w:p>
        </w:tc>
      </w:tr>
      <w:tr w:rsidR="001A40A5" w:rsidRPr="00F475C7" w:rsidTr="000F3CC1">
        <w:trPr>
          <w:trHeight w:val="283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%</w:t>
            </w:r>
          </w:p>
        </w:tc>
      </w:tr>
      <w:tr w:rsidR="001A40A5" w:rsidRPr="00F475C7" w:rsidTr="000F3CC1">
        <w:trPr>
          <w:trHeight w:val="28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А.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Іващенко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10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укр.філ</w:t>
            </w:r>
            <w:proofErr w:type="spellEnd"/>
            <w:r w:rsidRPr="00F475C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100</w:t>
            </w:r>
          </w:p>
        </w:tc>
      </w:tr>
      <w:tr w:rsidR="001A40A5" w:rsidRPr="00F475C7" w:rsidTr="000F3CC1">
        <w:trPr>
          <w:trHeight w:val="329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Т.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Бронзенко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10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укр.філ</w:t>
            </w:r>
            <w:proofErr w:type="spellEnd"/>
            <w:r w:rsidRPr="00F475C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100</w:t>
            </w:r>
          </w:p>
        </w:tc>
      </w:tr>
      <w:tr w:rsidR="001A40A5" w:rsidRPr="00F475C7" w:rsidTr="000F3CC1">
        <w:trPr>
          <w:trHeight w:val="27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А.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Іващенко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 ін. філ.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100</w:t>
            </w:r>
          </w:p>
        </w:tc>
      </w:tr>
      <w:tr w:rsidR="001A40A5" w:rsidRPr="00F475C7" w:rsidTr="000F3CC1">
        <w:trPr>
          <w:trHeight w:val="268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В. Хомич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 ін. філ.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100</w:t>
            </w:r>
          </w:p>
        </w:tc>
      </w:tr>
      <w:tr w:rsidR="001A40A5" w:rsidRPr="00F475C7" w:rsidTr="000F3CC1">
        <w:trPr>
          <w:trHeight w:val="27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А.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Іващенко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 мат.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100</w:t>
            </w:r>
          </w:p>
        </w:tc>
      </w:tr>
      <w:tr w:rsidR="001A40A5" w:rsidRPr="00F475C7" w:rsidTr="000F3CC1">
        <w:trPr>
          <w:trHeight w:val="27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Т.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Бронзенко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 мат.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100</w:t>
            </w:r>
          </w:p>
        </w:tc>
      </w:tr>
      <w:tr w:rsidR="001A40A5" w:rsidRPr="00F475C7" w:rsidTr="000F3CC1">
        <w:trPr>
          <w:trHeight w:val="27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Н.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Івахно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11 укр.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філ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100</w:t>
            </w:r>
          </w:p>
        </w:tc>
      </w:tr>
      <w:tr w:rsidR="001A40A5" w:rsidRPr="00F475C7" w:rsidTr="000F3CC1">
        <w:trPr>
          <w:trHeight w:val="27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В. Хомич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11 укр. філ.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100</w:t>
            </w:r>
          </w:p>
        </w:tc>
      </w:tr>
      <w:tr w:rsidR="001A40A5" w:rsidRPr="00F475C7" w:rsidTr="000F3CC1">
        <w:trPr>
          <w:trHeight w:val="27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А.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Кайдаш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11 ін. філ.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100</w:t>
            </w:r>
          </w:p>
        </w:tc>
      </w:tr>
      <w:tr w:rsidR="001A40A5" w:rsidRPr="00F475C7" w:rsidTr="000F3CC1">
        <w:trPr>
          <w:trHeight w:val="149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А.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Іващенко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11 мат.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100</w:t>
            </w:r>
          </w:p>
        </w:tc>
      </w:tr>
      <w:tr w:rsidR="001A40A5" w:rsidRPr="00F475C7" w:rsidTr="000F3CC1">
        <w:trPr>
          <w:trHeight w:val="149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 xml:space="preserve">Т. </w:t>
            </w:r>
            <w:proofErr w:type="spellStart"/>
            <w:r w:rsidRPr="00F475C7">
              <w:rPr>
                <w:sz w:val="20"/>
                <w:szCs w:val="20"/>
                <w:lang w:val="uk-UA"/>
              </w:rPr>
              <w:t>Бронзенко</w:t>
            </w:r>
            <w:proofErr w:type="spellEnd"/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11 мат.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color w:val="000000"/>
                <w:sz w:val="20"/>
                <w:szCs w:val="20"/>
                <w:lang w:val="uk-UA"/>
              </w:rPr>
              <w:t>85</w:t>
            </w:r>
          </w:p>
        </w:tc>
        <w:tc>
          <w:tcPr>
            <w:tcW w:w="12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9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F475C7">
              <w:rPr>
                <w:sz w:val="20"/>
                <w:szCs w:val="20"/>
                <w:lang w:val="uk-UA"/>
              </w:rPr>
              <w:t>100</w:t>
            </w:r>
          </w:p>
        </w:tc>
      </w:tr>
      <w:tr w:rsidR="001A40A5" w:rsidRPr="00F475C7" w:rsidTr="000F3CC1">
        <w:trPr>
          <w:trHeight w:val="300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b/>
                <w:color w:val="000000"/>
                <w:sz w:val="20"/>
                <w:szCs w:val="20"/>
                <w:lang w:val="uk-UA"/>
              </w:rPr>
              <w:t>123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b/>
                <w:color w:val="000000"/>
                <w:sz w:val="20"/>
                <w:szCs w:val="20"/>
                <w:lang w:val="uk-UA"/>
              </w:rPr>
              <w:t>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475C7">
              <w:rPr>
                <w:b/>
                <w:color w:val="000000"/>
                <w:sz w:val="20"/>
                <w:szCs w:val="20"/>
                <w:lang w:val="uk-UA"/>
              </w:rPr>
              <w:t>143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0A5" w:rsidRPr="00F475C7" w:rsidRDefault="001A40A5" w:rsidP="000F3CC1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F475C7">
              <w:rPr>
                <w:b/>
                <w:sz w:val="20"/>
                <w:szCs w:val="20"/>
                <w:lang w:val="uk-UA"/>
              </w:rPr>
              <w:t>100</w:t>
            </w:r>
          </w:p>
        </w:tc>
      </w:tr>
    </w:tbl>
    <w:p w:rsidR="001A40A5" w:rsidRPr="00F475C7" w:rsidRDefault="001A40A5" w:rsidP="001A40A5">
      <w:pPr>
        <w:tabs>
          <w:tab w:val="left" w:pos="284"/>
          <w:tab w:val="num" w:pos="900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</w:p>
    <w:p w:rsidR="001A40A5" w:rsidRPr="00F475C7" w:rsidRDefault="001A40A5" w:rsidP="001A40A5">
      <w:pPr>
        <w:tabs>
          <w:tab w:val="left" w:pos="284"/>
          <w:tab w:val="num" w:pos="900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Зріз знань з української мови проводився у формі ЗНО (тестові завдання закритої форми та власне висловлювання) для  учнів 10 та 11 класів. Більшість ліцеїстів (123 (86%)) продемонстрували </w:t>
      </w:r>
      <w:r w:rsidRPr="00F475C7">
        <w:rPr>
          <w:i/>
          <w:sz w:val="28"/>
          <w:szCs w:val="28"/>
          <w:lang w:val="uk-UA"/>
        </w:rPr>
        <w:t>високий і достатній рівень знань</w:t>
      </w:r>
      <w:r w:rsidRPr="00F475C7">
        <w:rPr>
          <w:sz w:val="28"/>
          <w:szCs w:val="28"/>
          <w:lang w:val="uk-UA"/>
        </w:rPr>
        <w:t xml:space="preserve">, 20 (14%) – </w:t>
      </w:r>
      <w:r w:rsidRPr="00F475C7">
        <w:rPr>
          <w:i/>
          <w:sz w:val="28"/>
          <w:szCs w:val="28"/>
          <w:lang w:val="uk-UA"/>
        </w:rPr>
        <w:t>середній рівень</w:t>
      </w:r>
      <w:r w:rsidRPr="00F475C7">
        <w:rPr>
          <w:sz w:val="28"/>
          <w:szCs w:val="28"/>
          <w:lang w:val="uk-UA"/>
        </w:rPr>
        <w:t xml:space="preserve">. </w:t>
      </w:r>
    </w:p>
    <w:p w:rsidR="001A40A5" w:rsidRPr="00F475C7" w:rsidRDefault="001A40A5" w:rsidP="001A40A5">
      <w:pPr>
        <w:tabs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Учні допускають переважно </w:t>
      </w:r>
      <w:r w:rsidRPr="00F475C7">
        <w:rPr>
          <w:i/>
          <w:sz w:val="28"/>
          <w:szCs w:val="28"/>
          <w:lang w:val="uk-UA"/>
        </w:rPr>
        <w:t>стилістичні</w:t>
      </w:r>
      <w:r w:rsidRPr="00F475C7">
        <w:rPr>
          <w:sz w:val="28"/>
          <w:szCs w:val="28"/>
          <w:lang w:val="uk-UA"/>
        </w:rPr>
        <w:t xml:space="preserve"> (порушення норм милозвучності української мови), </w:t>
      </w:r>
      <w:r w:rsidRPr="00F475C7">
        <w:rPr>
          <w:i/>
          <w:sz w:val="28"/>
          <w:szCs w:val="28"/>
          <w:lang w:val="uk-UA"/>
        </w:rPr>
        <w:t>лексичні</w:t>
      </w:r>
      <w:r w:rsidRPr="00F475C7">
        <w:rPr>
          <w:sz w:val="28"/>
          <w:szCs w:val="28"/>
          <w:lang w:val="uk-UA"/>
        </w:rPr>
        <w:t xml:space="preserve"> (</w:t>
      </w:r>
      <w:r w:rsidRPr="00F475C7">
        <w:rPr>
          <w:color w:val="000000" w:themeColor="text1"/>
          <w:sz w:val="28"/>
          <w:szCs w:val="28"/>
          <w:lang w:val="uk-UA"/>
        </w:rPr>
        <w:t>тавтологія</w:t>
      </w:r>
      <w:r w:rsidRPr="00F475C7">
        <w:rPr>
          <w:sz w:val="28"/>
          <w:szCs w:val="28"/>
          <w:lang w:val="uk-UA"/>
        </w:rPr>
        <w:t xml:space="preserve">), </w:t>
      </w:r>
      <w:r w:rsidRPr="00F475C7">
        <w:rPr>
          <w:i/>
          <w:sz w:val="28"/>
          <w:szCs w:val="28"/>
          <w:lang w:val="uk-UA"/>
        </w:rPr>
        <w:t>пунктуаційні</w:t>
      </w:r>
      <w:r w:rsidRPr="00F475C7">
        <w:rPr>
          <w:sz w:val="28"/>
          <w:szCs w:val="28"/>
          <w:lang w:val="uk-UA"/>
        </w:rPr>
        <w:t xml:space="preserve"> (кома в простому ускладненому реченні, </w:t>
      </w:r>
      <w:r w:rsidRPr="00F475C7">
        <w:rPr>
          <w:color w:val="000000" w:themeColor="text1"/>
          <w:sz w:val="28"/>
          <w:szCs w:val="28"/>
          <w:lang w:val="uk-UA"/>
        </w:rPr>
        <w:t>кома між частинами складного речення</w:t>
      </w:r>
      <w:r w:rsidRPr="00F475C7">
        <w:rPr>
          <w:sz w:val="28"/>
          <w:szCs w:val="28"/>
          <w:lang w:val="uk-UA"/>
        </w:rPr>
        <w:t xml:space="preserve">), </w:t>
      </w:r>
      <w:r w:rsidRPr="00F475C7">
        <w:rPr>
          <w:i/>
          <w:sz w:val="28"/>
          <w:szCs w:val="28"/>
          <w:lang w:val="uk-UA"/>
        </w:rPr>
        <w:t>орфографічні</w:t>
      </w:r>
      <w:r w:rsidRPr="00F475C7">
        <w:rPr>
          <w:sz w:val="28"/>
          <w:szCs w:val="28"/>
          <w:lang w:val="uk-UA"/>
        </w:rPr>
        <w:t xml:space="preserve"> помилки (</w:t>
      </w:r>
      <w:r w:rsidRPr="00F475C7">
        <w:rPr>
          <w:color w:val="000000" w:themeColor="text1"/>
          <w:sz w:val="28"/>
          <w:szCs w:val="28"/>
          <w:lang w:val="uk-UA"/>
        </w:rPr>
        <w:t xml:space="preserve">зміни приголосних при словотворенні, правопис складних слів), </w:t>
      </w:r>
      <w:r w:rsidRPr="00F475C7">
        <w:rPr>
          <w:i/>
          <w:color w:val="000000" w:themeColor="text1"/>
          <w:sz w:val="28"/>
          <w:szCs w:val="28"/>
          <w:lang w:val="uk-UA"/>
        </w:rPr>
        <w:t>граматичні помилки</w:t>
      </w:r>
      <w:r w:rsidRPr="00F475C7">
        <w:rPr>
          <w:color w:val="000000" w:themeColor="text1"/>
          <w:sz w:val="28"/>
          <w:szCs w:val="28"/>
          <w:lang w:val="uk-UA"/>
        </w:rPr>
        <w:t xml:space="preserve"> (утворення імен по батькові, морфологічний аналіз іменника, прикметника, відмінювання іменників, визначення роду незмінюваних іменників, </w:t>
      </w:r>
      <w:r w:rsidRPr="00F475C7">
        <w:rPr>
          <w:sz w:val="28"/>
          <w:szCs w:val="28"/>
          <w:lang w:val="uk-UA"/>
        </w:rPr>
        <w:t xml:space="preserve">визначення видів односкладних простих  речень, синтаксичної ролі членів речення). </w:t>
      </w:r>
      <w:r w:rsidRPr="00F475C7">
        <w:rPr>
          <w:color w:val="000000" w:themeColor="text1"/>
          <w:sz w:val="28"/>
          <w:szCs w:val="28"/>
          <w:lang w:val="uk-UA"/>
        </w:rPr>
        <w:t>Т</w:t>
      </w:r>
      <w:r w:rsidRPr="00F475C7">
        <w:rPr>
          <w:sz w:val="28"/>
          <w:szCs w:val="28"/>
          <w:lang w:val="uk-UA"/>
        </w:rPr>
        <w:t>акож деякі ліцеїсти не дотримуються структури власного висловлення, недостатньо чітко аргументують власну думку та наводять однотипні приклади.</w:t>
      </w:r>
    </w:p>
    <w:p w:rsidR="001A40A5" w:rsidRPr="00F475C7" w:rsidRDefault="001A40A5" w:rsidP="001A40A5">
      <w:pPr>
        <w:tabs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Отже, результати зрізів знань свідчать про 100% успішності та 86%  якості знань  учнів. </w:t>
      </w:r>
    </w:p>
    <w:p w:rsidR="001A40A5" w:rsidRPr="00F475C7" w:rsidRDefault="001A40A5" w:rsidP="001A40A5">
      <w:pPr>
        <w:tabs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Експертною комісією було встановлено, що заняття з української мови проводяться в навчальних аудиторіях, які забезпечені технічними засобами навчання, зокрема мультимедійним проектором, ноутбуком. В умовах дистанційного навчання вчителі-філологи здійснювали освітній процес за допомогою таких освітніх джерел та </w:t>
      </w:r>
      <w:proofErr w:type="spellStart"/>
      <w:r w:rsidRPr="00F475C7">
        <w:rPr>
          <w:sz w:val="28"/>
          <w:szCs w:val="28"/>
          <w:lang w:val="uk-UA"/>
        </w:rPr>
        <w:t>онлайн</w:t>
      </w:r>
      <w:proofErr w:type="spellEnd"/>
      <w:r w:rsidRPr="00F475C7">
        <w:rPr>
          <w:sz w:val="28"/>
          <w:szCs w:val="28"/>
          <w:lang w:val="uk-UA"/>
        </w:rPr>
        <w:t xml:space="preserve"> платформ: </w:t>
      </w:r>
      <w:proofErr w:type="spellStart"/>
      <w:r w:rsidRPr="00F475C7">
        <w:rPr>
          <w:sz w:val="28"/>
          <w:szCs w:val="28"/>
          <w:lang w:val="uk-UA"/>
        </w:rPr>
        <w:t>Classroom</w:t>
      </w:r>
      <w:proofErr w:type="spellEnd"/>
      <w:r w:rsidRPr="00F475C7">
        <w:rPr>
          <w:sz w:val="28"/>
          <w:szCs w:val="28"/>
          <w:lang w:val="uk-UA"/>
        </w:rPr>
        <w:t xml:space="preserve">, </w:t>
      </w:r>
      <w:proofErr w:type="spellStart"/>
      <w:r w:rsidRPr="00F475C7">
        <w:rPr>
          <w:sz w:val="28"/>
          <w:szCs w:val="28"/>
          <w:lang w:val="uk-UA"/>
        </w:rPr>
        <w:t>Zoom</w:t>
      </w:r>
      <w:proofErr w:type="spellEnd"/>
      <w:r w:rsidRPr="00F475C7">
        <w:rPr>
          <w:sz w:val="28"/>
          <w:szCs w:val="28"/>
          <w:lang w:val="uk-UA"/>
        </w:rPr>
        <w:t xml:space="preserve">, </w:t>
      </w:r>
      <w:proofErr w:type="spellStart"/>
      <w:r w:rsidRPr="00F475C7">
        <w:rPr>
          <w:sz w:val="28"/>
          <w:szCs w:val="28"/>
          <w:lang w:val="uk-UA"/>
        </w:rPr>
        <w:t>Wordwall</w:t>
      </w:r>
      <w:proofErr w:type="spellEnd"/>
      <w:r w:rsidRPr="00F475C7">
        <w:rPr>
          <w:sz w:val="28"/>
          <w:szCs w:val="28"/>
          <w:lang w:val="uk-UA"/>
        </w:rPr>
        <w:t xml:space="preserve">, </w:t>
      </w:r>
      <w:proofErr w:type="spellStart"/>
      <w:r w:rsidRPr="00F475C7">
        <w:rPr>
          <w:sz w:val="28"/>
          <w:szCs w:val="28"/>
          <w:lang w:val="uk-UA"/>
        </w:rPr>
        <w:t>Naurok</w:t>
      </w:r>
      <w:proofErr w:type="spellEnd"/>
      <w:r w:rsidRPr="00F475C7">
        <w:rPr>
          <w:sz w:val="28"/>
          <w:szCs w:val="28"/>
          <w:lang w:val="uk-UA"/>
        </w:rPr>
        <w:t xml:space="preserve">, </w:t>
      </w:r>
      <w:proofErr w:type="spellStart"/>
      <w:r w:rsidRPr="00F475C7">
        <w:rPr>
          <w:sz w:val="28"/>
          <w:szCs w:val="28"/>
          <w:lang w:val="uk-UA"/>
        </w:rPr>
        <w:t>Padlet</w:t>
      </w:r>
      <w:proofErr w:type="spellEnd"/>
      <w:r w:rsidRPr="00F475C7">
        <w:rPr>
          <w:sz w:val="28"/>
          <w:szCs w:val="28"/>
          <w:lang w:val="uk-UA"/>
        </w:rPr>
        <w:t xml:space="preserve">, </w:t>
      </w:r>
      <w:proofErr w:type="spellStart"/>
      <w:r w:rsidRPr="00F475C7">
        <w:rPr>
          <w:sz w:val="28"/>
          <w:szCs w:val="28"/>
          <w:lang w:val="uk-UA"/>
        </w:rPr>
        <w:t>Google</w:t>
      </w:r>
      <w:proofErr w:type="spellEnd"/>
      <w:r w:rsidRPr="00F475C7">
        <w:rPr>
          <w:sz w:val="28"/>
          <w:szCs w:val="28"/>
          <w:lang w:val="uk-UA"/>
        </w:rPr>
        <w:t xml:space="preserve"> </w:t>
      </w:r>
      <w:proofErr w:type="spellStart"/>
      <w:r w:rsidRPr="00F475C7">
        <w:rPr>
          <w:sz w:val="28"/>
          <w:szCs w:val="28"/>
          <w:lang w:val="uk-UA"/>
        </w:rPr>
        <w:t>meet</w:t>
      </w:r>
      <w:proofErr w:type="spellEnd"/>
      <w:r w:rsidRPr="00F475C7">
        <w:rPr>
          <w:sz w:val="28"/>
          <w:szCs w:val="28"/>
          <w:lang w:val="uk-UA"/>
        </w:rPr>
        <w:t xml:space="preserve"> та ін., що дало можливість дотримуватися календарного планування та забезпечити якісне навчання з предмету. </w:t>
      </w:r>
    </w:p>
    <w:p w:rsidR="001A40A5" w:rsidRPr="00F475C7" w:rsidRDefault="001A40A5" w:rsidP="001A40A5">
      <w:pPr>
        <w:tabs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lastRenderedPageBreak/>
        <w:t>Календарно-тематичне планування складено за програмами, затвердженими</w:t>
      </w:r>
      <w:r w:rsidRPr="00F475C7">
        <w:rPr>
          <w:lang w:val="uk-UA"/>
        </w:rPr>
        <w:t xml:space="preserve"> </w:t>
      </w:r>
      <w:r w:rsidRPr="00F475C7">
        <w:rPr>
          <w:sz w:val="28"/>
          <w:szCs w:val="28"/>
          <w:lang w:val="uk-UA"/>
        </w:rPr>
        <w:t>Наказом МОН України від 23.10.2017:</w:t>
      </w:r>
    </w:p>
    <w:p w:rsidR="001A40A5" w:rsidRPr="00F475C7" w:rsidRDefault="001A40A5" w:rsidP="001A40A5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-567" w:firstLine="283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Українська мова. 10-11 класи. Програма для профільного навчання учнів загальноосвітніх навчальних закладів. Філологічний напрям, профіль - українська філологія" / Мацько Л.І., Груба Т.Л.,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Семеног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О.М., Симоненко Т.В. - К., 2017. </w:t>
      </w:r>
    </w:p>
    <w:p w:rsidR="001A40A5" w:rsidRPr="00F475C7" w:rsidRDefault="001A40A5" w:rsidP="001A40A5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-567" w:firstLine="283"/>
        <w:contextualSpacing/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Українська мова для загальноосвітніх навчальних закладів з українською мовою навчання. 10-11 класи. Рівень стандарту" / Голуб Н.Б.,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Котусенко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О.Ю.,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Горошкіна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О.М., Новосьолова В.І.,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Романенео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Ю.О.,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Кондесюк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Т.В., Король О.М., Тарасенко О.О., Сергєєва Н.В., Ткачова Г.В. - К., 2017.</w:t>
      </w:r>
    </w:p>
    <w:p w:rsidR="001A40A5" w:rsidRPr="00F475C7" w:rsidRDefault="001A40A5" w:rsidP="001A40A5">
      <w:pPr>
        <w:tabs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Вивчення навчальної дисципліни здійснюється за </w:t>
      </w:r>
      <w:r w:rsidRPr="00F475C7">
        <w:rPr>
          <w:b/>
          <w:i/>
          <w:sz w:val="28"/>
          <w:szCs w:val="28"/>
          <w:lang w:val="uk-UA"/>
        </w:rPr>
        <w:t>підручниками та довідниками</w:t>
      </w:r>
      <w:r w:rsidRPr="00F475C7">
        <w:rPr>
          <w:sz w:val="28"/>
          <w:szCs w:val="28"/>
          <w:lang w:val="uk-UA"/>
        </w:rPr>
        <w:t>:</w:t>
      </w:r>
    </w:p>
    <w:p w:rsidR="001A40A5" w:rsidRPr="00F475C7" w:rsidRDefault="001A40A5" w:rsidP="001A40A5">
      <w:pPr>
        <w:numPr>
          <w:ilvl w:val="0"/>
          <w:numId w:val="4"/>
        </w:numPr>
        <w:tabs>
          <w:tab w:val="left" w:pos="284"/>
        </w:tabs>
        <w:spacing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Ворон А. А. Українська мова. Профільний рівень: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підруч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. для 10 кл. закладів загальної середньої освіти / А.А. Ворон, В.А.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Солопнко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. – К. : Видавничий дім  «Освіта», 2018. – 288 с.: іл. </w:t>
      </w:r>
    </w:p>
    <w:p w:rsidR="001A40A5" w:rsidRPr="00F475C7" w:rsidRDefault="001A40A5" w:rsidP="001A40A5">
      <w:pPr>
        <w:numPr>
          <w:ilvl w:val="0"/>
          <w:numId w:val="4"/>
        </w:numPr>
        <w:tabs>
          <w:tab w:val="left" w:pos="284"/>
        </w:tabs>
        <w:spacing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Українська мова (профільний рівень) :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підруч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. для 11 кл.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закл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. загал. серед. Освіти / С. О.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Караман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, О. М.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Горошкіна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, О. В.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Караман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>, Л. О. Попова. – Харків: Вид-во «Ранок», 2019. – 272 с.: іл.</w:t>
      </w:r>
    </w:p>
    <w:p w:rsidR="001A40A5" w:rsidRPr="00F475C7" w:rsidRDefault="001A40A5" w:rsidP="001A40A5">
      <w:pPr>
        <w:numPr>
          <w:ilvl w:val="0"/>
          <w:numId w:val="4"/>
        </w:numPr>
        <w:tabs>
          <w:tab w:val="left" w:pos="284"/>
        </w:tabs>
        <w:spacing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Авраменко О. Українська мова (рівень стандарту) :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підруч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. для 10 кл.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закл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загальн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середн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>. освіти / Олександр Авраменко. – К.: Грамота, 2018. – 208 с.: іл.</w:t>
      </w:r>
    </w:p>
    <w:p w:rsidR="001A40A5" w:rsidRPr="00F475C7" w:rsidRDefault="001A40A5" w:rsidP="001A40A5">
      <w:pPr>
        <w:numPr>
          <w:ilvl w:val="0"/>
          <w:numId w:val="4"/>
        </w:numPr>
        <w:tabs>
          <w:tab w:val="left" w:pos="284"/>
        </w:tabs>
        <w:spacing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Авраменко О. Українська мова (рівень стандарту) :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підруч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. для 11 кл.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закл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загальн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середн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>. освіти / Олександр Авраменко. – К.: Грамота, 2019. – 208 с.: іл.</w:t>
      </w:r>
    </w:p>
    <w:p w:rsidR="001A40A5" w:rsidRPr="00F475C7" w:rsidRDefault="001A40A5" w:rsidP="001A40A5">
      <w:pPr>
        <w:numPr>
          <w:ilvl w:val="0"/>
          <w:numId w:val="4"/>
        </w:numPr>
        <w:tabs>
          <w:tab w:val="left" w:pos="284"/>
        </w:tabs>
        <w:spacing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Авраменко О.М. Українська мова та література. Довідник. Завдання в тестовій формі. І частина. ЗНО 2016 / О. М. Авраменко, М. Б.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Блажко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>. − К.: Грамота, 2021.</w:t>
      </w:r>
    </w:p>
    <w:p w:rsidR="001A40A5" w:rsidRPr="00F475C7" w:rsidRDefault="001A40A5" w:rsidP="001A40A5">
      <w:pPr>
        <w:numPr>
          <w:ilvl w:val="0"/>
          <w:numId w:val="4"/>
        </w:numPr>
        <w:tabs>
          <w:tab w:val="left" w:pos="284"/>
        </w:tabs>
        <w:spacing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Авраменко О.М. Українська мова та література. Збірник завдань у тестовій формі. ІІ частина. ЗНО 2016 / О. М. Авраменко. − К.: Грамота, 2020. </w:t>
      </w:r>
    </w:p>
    <w:p w:rsidR="001A40A5" w:rsidRPr="00F475C7" w:rsidRDefault="001A40A5" w:rsidP="001A40A5">
      <w:pPr>
        <w:tabs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>Усі учні забезпечені підручниками.</w:t>
      </w:r>
    </w:p>
    <w:p w:rsidR="001A40A5" w:rsidRPr="00F475C7" w:rsidRDefault="001A40A5" w:rsidP="001A40A5">
      <w:pPr>
        <w:tabs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У процесі підготовки до уроків учителі користуються </w:t>
      </w:r>
      <w:r w:rsidRPr="00F475C7">
        <w:rPr>
          <w:b/>
          <w:i/>
          <w:sz w:val="28"/>
          <w:szCs w:val="28"/>
          <w:lang w:val="uk-UA"/>
        </w:rPr>
        <w:t>навчально-методичною літературою</w:t>
      </w:r>
      <w:r w:rsidRPr="00F475C7">
        <w:rPr>
          <w:sz w:val="28"/>
          <w:szCs w:val="28"/>
          <w:lang w:val="uk-UA"/>
        </w:rPr>
        <w:t xml:space="preserve"> («Українська мова та література в школах України», «Українська мова і література в школі») та іншими джерелами.</w:t>
      </w:r>
    </w:p>
    <w:p w:rsidR="001A40A5" w:rsidRPr="00F475C7" w:rsidRDefault="001A40A5" w:rsidP="001A40A5">
      <w:pPr>
        <w:tabs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 xml:space="preserve">У ході вивчення стану викладання та рівня навчальних досягнень учнів виявлено, що програмовий матеріал виконується у відповідності до календарного планування. Вчителі використовують різноманітні форми навчання (інтерактивні, роботу в групах, індивідуальні та диференційовані завдання, у тому числі для роботи вдома, роботу з навчальною літературою, розробку </w:t>
      </w:r>
      <w:proofErr w:type="spellStart"/>
      <w:r w:rsidRPr="00F475C7">
        <w:rPr>
          <w:sz w:val="28"/>
          <w:szCs w:val="28"/>
          <w:lang w:val="uk-UA"/>
        </w:rPr>
        <w:t>проєктів</w:t>
      </w:r>
      <w:proofErr w:type="spellEnd"/>
      <w:r w:rsidRPr="00F475C7">
        <w:rPr>
          <w:sz w:val="28"/>
          <w:szCs w:val="28"/>
          <w:lang w:val="uk-UA"/>
        </w:rPr>
        <w:t>, тестові, творчо-пошукові форми, завдання різних рівнів складності). У всіх класах при викладанні української мови організовано контроль за якістю знань учнів шляхом тематичного оцінювання, самостійних, контрольних робіт, диференційованих домашніх завдань. У всіх класах у кожному семестрі проводиться моніторинг якості навчання через написання директорських контрольних робіт, результати якого обговорюються на засіданнях предметної кафедри вчителів суспільно-гуманітарних дисциплін та нарадах при заступнику директора.</w:t>
      </w:r>
    </w:p>
    <w:p w:rsidR="001A40A5" w:rsidRPr="00F475C7" w:rsidRDefault="001A40A5" w:rsidP="001A40A5">
      <w:pPr>
        <w:tabs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lastRenderedPageBreak/>
        <w:t xml:space="preserve">На підставі аналітичних матеріалів з’ясовано, що вчителі української мови проводять факультативи, курси за вибором, за програмами, що мають гриф МОН України. </w:t>
      </w:r>
    </w:p>
    <w:p w:rsidR="001A40A5" w:rsidRPr="00F475C7" w:rsidRDefault="001A40A5" w:rsidP="001A40A5">
      <w:pPr>
        <w:tabs>
          <w:tab w:val="left" w:pos="284"/>
        </w:tabs>
        <w:spacing w:line="276" w:lineRule="auto"/>
        <w:ind w:left="-567" w:firstLine="425"/>
        <w:jc w:val="both"/>
        <w:rPr>
          <w:sz w:val="28"/>
          <w:szCs w:val="28"/>
          <w:lang w:val="uk-UA"/>
        </w:rPr>
      </w:pPr>
      <w:r w:rsidRPr="00F475C7">
        <w:rPr>
          <w:sz w:val="28"/>
          <w:szCs w:val="28"/>
          <w:lang w:val="uk-UA"/>
        </w:rPr>
        <w:t>Відвідані уроки, бесіди, проведені з вчителями та учнями, засвідчують демократизм та гуманізм у взаємовідносинах між учасниками освітнього процесу як на уроках, так і в позаурочний час, де панує атмосфера довіри, доброзичливості педагогічного спілкування, уважного й тактовного ставлення до вихованців.</w:t>
      </w:r>
    </w:p>
    <w:p w:rsidR="001A40A5" w:rsidRPr="00F475C7" w:rsidRDefault="001A40A5" w:rsidP="001A40A5">
      <w:pPr>
        <w:tabs>
          <w:tab w:val="left" w:pos="284"/>
          <w:tab w:val="left" w:pos="426"/>
        </w:tabs>
        <w:spacing w:after="200" w:line="276" w:lineRule="auto"/>
        <w:ind w:left="-567" w:firstLine="425"/>
        <w:contextualSpacing/>
        <w:jc w:val="both"/>
        <w:rPr>
          <w:sz w:val="28"/>
          <w:szCs w:val="28"/>
          <w:lang w:val="uk-UA" w:eastAsia="uk-UA"/>
        </w:rPr>
      </w:pPr>
      <w:r w:rsidRPr="00F475C7">
        <w:rPr>
          <w:b/>
          <w:sz w:val="28"/>
          <w:szCs w:val="28"/>
          <w:lang w:val="uk-UA" w:eastAsia="uk-UA"/>
        </w:rPr>
        <w:t>Пропозиції за підсумками вивчення стану викладання</w:t>
      </w:r>
      <w:r w:rsidRPr="00F475C7">
        <w:rPr>
          <w:sz w:val="28"/>
          <w:szCs w:val="28"/>
          <w:lang w:val="uk-UA" w:eastAsia="uk-UA"/>
        </w:rPr>
        <w:t xml:space="preserve"> </w:t>
      </w:r>
    </w:p>
    <w:p w:rsidR="001A40A5" w:rsidRPr="00F475C7" w:rsidRDefault="001A40A5" w:rsidP="001A40A5">
      <w:pPr>
        <w:tabs>
          <w:tab w:val="left" w:pos="284"/>
          <w:tab w:val="left" w:pos="426"/>
        </w:tabs>
        <w:spacing w:after="200"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Учителям української мови : </w:t>
      </w:r>
    </w:p>
    <w:p w:rsidR="001A40A5" w:rsidRPr="00F475C7" w:rsidRDefault="001A40A5" w:rsidP="001A40A5">
      <w:pPr>
        <w:tabs>
          <w:tab w:val="left" w:pos="284"/>
          <w:tab w:val="left" w:pos="426"/>
        </w:tabs>
        <w:spacing w:after="200"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1. У процесі викладання української мови продовжувати використовувати інноваційні технології, що забезпечують комфортні умови розвитку, реалізації природного потенціалу учнів.</w:t>
      </w:r>
    </w:p>
    <w:p w:rsidR="001A40A5" w:rsidRPr="00F475C7" w:rsidRDefault="001A40A5" w:rsidP="001A40A5">
      <w:pPr>
        <w:tabs>
          <w:tab w:val="left" w:pos="284"/>
          <w:tab w:val="left" w:pos="426"/>
        </w:tabs>
        <w:spacing w:after="200"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2. Під час оцінювання навчальних досягнень учнів ураховувати принципи гуманізації, демократизації та диференціації освіти, взаємозв’язку навчання, виховання та розвитку учнів.</w:t>
      </w:r>
    </w:p>
    <w:p w:rsidR="001A40A5" w:rsidRPr="00F475C7" w:rsidRDefault="001A40A5" w:rsidP="001A40A5">
      <w:pPr>
        <w:tabs>
          <w:tab w:val="left" w:pos="284"/>
          <w:tab w:val="left" w:pos="426"/>
        </w:tabs>
        <w:spacing w:after="200"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3. Систематично працювати над забезпеченням викладання предмету наочним, дидактичним, </w:t>
      </w:r>
      <w:proofErr w:type="spellStart"/>
      <w:r w:rsidRPr="00F475C7">
        <w:rPr>
          <w:rFonts w:eastAsiaTheme="minorHAnsi"/>
          <w:sz w:val="28"/>
          <w:szCs w:val="28"/>
          <w:lang w:val="uk-UA" w:eastAsia="en-US"/>
        </w:rPr>
        <w:t>роздатковим</w:t>
      </w:r>
      <w:proofErr w:type="spellEnd"/>
      <w:r w:rsidRPr="00F475C7">
        <w:rPr>
          <w:rFonts w:eastAsiaTheme="minorHAnsi"/>
          <w:sz w:val="28"/>
          <w:szCs w:val="28"/>
          <w:lang w:val="uk-UA" w:eastAsia="en-US"/>
        </w:rPr>
        <w:t xml:space="preserve"> матеріалами, комплектами атестаційних завдань із кожної теми.</w:t>
      </w:r>
    </w:p>
    <w:p w:rsidR="001A40A5" w:rsidRPr="00F475C7" w:rsidRDefault="001A40A5" w:rsidP="001A40A5">
      <w:pPr>
        <w:tabs>
          <w:tab w:val="left" w:pos="284"/>
          <w:tab w:val="left" w:pos="426"/>
        </w:tabs>
        <w:spacing w:after="200"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4. Під час підготовки домашніх завдань ураховувати принципи взаємозв’язку роботи під час уроку і домашнього завдання, дозування, диференціації, самостійної навчальної діяльності учнів.</w:t>
      </w:r>
    </w:p>
    <w:p w:rsidR="001A40A5" w:rsidRPr="00F475C7" w:rsidRDefault="001A40A5" w:rsidP="001A40A5">
      <w:pPr>
        <w:tabs>
          <w:tab w:val="left" w:pos="284"/>
          <w:tab w:val="left" w:pos="426"/>
        </w:tabs>
        <w:spacing w:after="200"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5. Проводити контроль обов'язкових видів письмової діяльності в умовах сучасних викликів із залученням інноваційних методів.</w:t>
      </w:r>
    </w:p>
    <w:p w:rsidR="001A40A5" w:rsidRPr="00F475C7" w:rsidRDefault="001A40A5" w:rsidP="001A40A5">
      <w:pPr>
        <w:tabs>
          <w:tab w:val="left" w:pos="284"/>
          <w:tab w:val="left" w:pos="426"/>
        </w:tabs>
        <w:spacing w:after="200"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 xml:space="preserve">6.  Забезпечити ефективність індивідуальної роботи з учнями, які мають середній рівень знань.  </w:t>
      </w:r>
    </w:p>
    <w:p w:rsidR="001A40A5" w:rsidRPr="00F475C7" w:rsidRDefault="001A40A5" w:rsidP="001A40A5">
      <w:pPr>
        <w:tabs>
          <w:tab w:val="left" w:pos="284"/>
          <w:tab w:val="left" w:pos="426"/>
        </w:tabs>
        <w:spacing w:after="200"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7. У процесі підготовки учнів до ЗНО систематично використовувати електронні платформи.</w:t>
      </w:r>
    </w:p>
    <w:p w:rsidR="001A40A5" w:rsidRPr="00F475C7" w:rsidRDefault="001A40A5" w:rsidP="001A40A5">
      <w:pPr>
        <w:tabs>
          <w:tab w:val="left" w:pos="284"/>
          <w:tab w:val="left" w:pos="426"/>
        </w:tabs>
        <w:spacing w:after="200"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8. Проаналізувати відповіді учнів пробного тестування на консультаціях, під час навчальних занять.</w:t>
      </w:r>
    </w:p>
    <w:p w:rsidR="001A40A5" w:rsidRPr="00F475C7" w:rsidRDefault="001A40A5" w:rsidP="001A40A5">
      <w:pPr>
        <w:tabs>
          <w:tab w:val="left" w:pos="284"/>
          <w:tab w:val="left" w:pos="426"/>
        </w:tabs>
        <w:spacing w:after="200"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>9. Сприяти формуванню усної й писемної мовної грамотності під час проведення виховних заходів, предметних тижнів із навчальних предметів, що вивчаються в ліцеї.</w:t>
      </w:r>
    </w:p>
    <w:p w:rsidR="001A40A5" w:rsidRPr="00F475C7" w:rsidRDefault="001A40A5" w:rsidP="001A40A5">
      <w:pPr>
        <w:tabs>
          <w:tab w:val="left" w:pos="284"/>
          <w:tab w:val="left" w:pos="426"/>
        </w:tabs>
        <w:spacing w:after="200" w:line="276" w:lineRule="auto"/>
        <w:ind w:left="-567" w:firstLine="425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475C7">
        <w:rPr>
          <w:rFonts w:eastAsiaTheme="minorHAnsi"/>
          <w:sz w:val="28"/>
          <w:szCs w:val="28"/>
          <w:lang w:val="uk-UA" w:eastAsia="en-US"/>
        </w:rPr>
        <w:tab/>
        <w:t>Голові предметної кафедри вчителів суспільно-гуманітарних дисциплін розглянути питання про стан викладання української мови на січневому засіданні кафедри. Обговорити зауваження та виробити заходи щодо їх усунення.</w:t>
      </w:r>
    </w:p>
    <w:p w:rsidR="002B74C0" w:rsidRDefault="002B74C0" w:rsidP="00D66AF3">
      <w:pPr>
        <w:jc w:val="both"/>
        <w:rPr>
          <w:sz w:val="28"/>
          <w:szCs w:val="28"/>
          <w:lang w:val="uk-UA"/>
        </w:rPr>
      </w:pPr>
    </w:p>
    <w:p w:rsidR="008D6783" w:rsidRPr="000766A3" w:rsidRDefault="005E094A" w:rsidP="00D66A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ліцею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</w:t>
      </w:r>
      <w:r w:rsidR="005B18F9">
        <w:rPr>
          <w:sz w:val="28"/>
          <w:szCs w:val="28"/>
          <w:lang w:val="uk-UA"/>
        </w:rPr>
        <w:t xml:space="preserve"> </w:t>
      </w:r>
      <w:r w:rsidR="008D6783" w:rsidRPr="000766A3">
        <w:rPr>
          <w:sz w:val="28"/>
          <w:szCs w:val="28"/>
          <w:lang w:val="uk-UA"/>
        </w:rPr>
        <w:t>Шевчук</w:t>
      </w:r>
    </w:p>
    <w:p w:rsidR="008D6783" w:rsidRPr="000766A3" w:rsidRDefault="008D6783" w:rsidP="00D66AF3">
      <w:pPr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>За</w:t>
      </w:r>
      <w:r w:rsidR="005E094A">
        <w:rPr>
          <w:sz w:val="28"/>
          <w:szCs w:val="28"/>
          <w:lang w:val="uk-UA"/>
        </w:rPr>
        <w:t>ступник директора з НВР</w:t>
      </w:r>
      <w:r w:rsidR="005E094A">
        <w:rPr>
          <w:sz w:val="28"/>
          <w:szCs w:val="28"/>
          <w:lang w:val="uk-UA"/>
        </w:rPr>
        <w:tab/>
      </w:r>
      <w:r w:rsidR="005E094A">
        <w:rPr>
          <w:sz w:val="28"/>
          <w:szCs w:val="28"/>
          <w:lang w:val="uk-UA"/>
        </w:rPr>
        <w:tab/>
      </w:r>
      <w:r w:rsidR="005E094A">
        <w:rPr>
          <w:sz w:val="28"/>
          <w:szCs w:val="28"/>
          <w:lang w:val="uk-UA"/>
        </w:rPr>
        <w:tab/>
      </w:r>
      <w:r w:rsidR="005E094A">
        <w:rPr>
          <w:sz w:val="28"/>
          <w:szCs w:val="28"/>
          <w:lang w:val="uk-UA"/>
        </w:rPr>
        <w:tab/>
      </w:r>
      <w:r w:rsidR="005E094A">
        <w:rPr>
          <w:sz w:val="28"/>
          <w:szCs w:val="28"/>
          <w:lang w:val="uk-UA"/>
        </w:rPr>
        <w:tab/>
        <w:t>С.</w:t>
      </w:r>
      <w:r w:rsidR="005B18F9">
        <w:rPr>
          <w:sz w:val="28"/>
          <w:szCs w:val="28"/>
          <w:lang w:val="uk-UA"/>
        </w:rPr>
        <w:t xml:space="preserve"> </w:t>
      </w:r>
      <w:r w:rsidRPr="000766A3">
        <w:rPr>
          <w:sz w:val="28"/>
          <w:szCs w:val="28"/>
          <w:lang w:val="uk-UA"/>
        </w:rPr>
        <w:t>Сліпак</w:t>
      </w:r>
    </w:p>
    <w:p w:rsidR="008D6783" w:rsidRPr="000766A3" w:rsidRDefault="008D6783" w:rsidP="00D66AF3">
      <w:pPr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>З</w:t>
      </w:r>
      <w:r w:rsidR="005E094A">
        <w:rPr>
          <w:sz w:val="28"/>
          <w:szCs w:val="28"/>
          <w:lang w:val="uk-UA"/>
        </w:rPr>
        <w:t>аступник директора з ВР</w:t>
      </w:r>
      <w:r w:rsidR="005E094A">
        <w:rPr>
          <w:sz w:val="28"/>
          <w:szCs w:val="28"/>
          <w:lang w:val="uk-UA"/>
        </w:rPr>
        <w:tab/>
      </w:r>
      <w:r w:rsidR="005E094A">
        <w:rPr>
          <w:sz w:val="28"/>
          <w:szCs w:val="28"/>
          <w:lang w:val="uk-UA"/>
        </w:rPr>
        <w:tab/>
      </w:r>
      <w:r w:rsidR="005E094A">
        <w:rPr>
          <w:sz w:val="28"/>
          <w:szCs w:val="28"/>
          <w:lang w:val="uk-UA"/>
        </w:rPr>
        <w:tab/>
      </w:r>
      <w:r w:rsidR="005E094A">
        <w:rPr>
          <w:sz w:val="28"/>
          <w:szCs w:val="28"/>
          <w:lang w:val="uk-UA"/>
        </w:rPr>
        <w:tab/>
      </w:r>
      <w:r w:rsidR="005E094A">
        <w:rPr>
          <w:sz w:val="28"/>
          <w:szCs w:val="28"/>
          <w:lang w:val="uk-UA"/>
        </w:rPr>
        <w:tab/>
        <w:t>Т.</w:t>
      </w:r>
      <w:r w:rsidR="005B18F9">
        <w:rPr>
          <w:sz w:val="28"/>
          <w:szCs w:val="28"/>
          <w:lang w:val="uk-UA"/>
        </w:rPr>
        <w:t xml:space="preserve"> </w:t>
      </w:r>
      <w:proofErr w:type="spellStart"/>
      <w:r w:rsidRPr="000766A3">
        <w:rPr>
          <w:sz w:val="28"/>
          <w:szCs w:val="28"/>
          <w:lang w:val="uk-UA"/>
        </w:rPr>
        <w:t>Вантух</w:t>
      </w:r>
      <w:proofErr w:type="spellEnd"/>
    </w:p>
    <w:p w:rsidR="008D6783" w:rsidRDefault="005B18F9" w:rsidP="00D66A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української мови     </w:t>
      </w:r>
      <w:r w:rsidR="008D6783" w:rsidRPr="000766A3">
        <w:rPr>
          <w:sz w:val="28"/>
          <w:szCs w:val="28"/>
          <w:lang w:val="uk-UA"/>
        </w:rPr>
        <w:tab/>
      </w:r>
      <w:r w:rsidR="008D6783" w:rsidRPr="000766A3">
        <w:rPr>
          <w:sz w:val="28"/>
          <w:szCs w:val="28"/>
          <w:lang w:val="uk-UA"/>
        </w:rPr>
        <w:tab/>
      </w:r>
      <w:r w:rsidR="008D6783" w:rsidRPr="000766A3">
        <w:rPr>
          <w:sz w:val="28"/>
          <w:szCs w:val="28"/>
          <w:lang w:val="uk-UA"/>
        </w:rPr>
        <w:tab/>
      </w:r>
      <w:r w:rsidR="002949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А</w:t>
      </w:r>
      <w:r w:rsidR="008D6783" w:rsidRPr="000766A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Іващенко</w:t>
      </w:r>
      <w:proofErr w:type="spellEnd"/>
    </w:p>
    <w:p w:rsidR="0029494F" w:rsidRDefault="00C931C8" w:rsidP="00D66A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 Єрмоленко</w:t>
      </w:r>
    </w:p>
    <w:p w:rsidR="0029494F" w:rsidRPr="000766A3" w:rsidRDefault="0029494F" w:rsidP="00D66AF3">
      <w:pPr>
        <w:jc w:val="both"/>
        <w:rPr>
          <w:sz w:val="28"/>
          <w:szCs w:val="28"/>
          <w:lang w:val="uk-UA"/>
        </w:rPr>
      </w:pPr>
    </w:p>
    <w:p w:rsidR="008D6783" w:rsidRPr="000766A3" w:rsidRDefault="008D6783" w:rsidP="00D66AF3">
      <w:pPr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  <w:t xml:space="preserve">          </w:t>
      </w:r>
    </w:p>
    <w:p w:rsidR="008D6783" w:rsidRPr="000766A3" w:rsidRDefault="008D6783" w:rsidP="00D66AF3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67C40" w:rsidRPr="000766A3" w:rsidRDefault="00E67C40" w:rsidP="00D66AF3">
      <w:pPr>
        <w:ind w:firstLine="709"/>
        <w:jc w:val="both"/>
        <w:rPr>
          <w:sz w:val="28"/>
          <w:szCs w:val="28"/>
          <w:lang w:val="uk-UA"/>
        </w:rPr>
      </w:pPr>
    </w:p>
    <w:sectPr w:rsidR="00E67C40" w:rsidRPr="000766A3" w:rsidSect="00AF62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  <w:i w:val="0"/>
        <w:sz w:val="28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Calibri"/>
        <w:b w:val="0"/>
        <w:i w:val="0"/>
        <w:sz w:val="28"/>
        <w:szCs w:val="28"/>
        <w:lang w:eastAsia="en-U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z w:val="28"/>
        <w:szCs w:val="28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Calibri" w:hint="default"/>
        <w:sz w:val="28"/>
        <w:szCs w:val="28"/>
        <w:lang w:eastAsia="en-US"/>
      </w:rPr>
    </w:lvl>
  </w:abstractNum>
  <w:abstractNum w:abstractNumId="4">
    <w:nsid w:val="07CD6625"/>
    <w:multiLevelType w:val="hybridMultilevel"/>
    <w:tmpl w:val="EFBEEC30"/>
    <w:lvl w:ilvl="0" w:tplc="7F86BC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772EE"/>
    <w:multiLevelType w:val="hybridMultilevel"/>
    <w:tmpl w:val="84DC557C"/>
    <w:lvl w:ilvl="0" w:tplc="FE78E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4D1C"/>
    <w:multiLevelType w:val="hybridMultilevel"/>
    <w:tmpl w:val="1DD25CD2"/>
    <w:lvl w:ilvl="0" w:tplc="5F50FE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380A424A">
      <w:numFmt w:val="bullet"/>
      <w:lvlText w:val="·"/>
      <w:lvlJc w:val="left"/>
      <w:pPr>
        <w:ind w:left="1433" w:hanging="49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89809B0"/>
    <w:multiLevelType w:val="hybridMultilevel"/>
    <w:tmpl w:val="C6DEB2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983E33"/>
    <w:multiLevelType w:val="hybridMultilevel"/>
    <w:tmpl w:val="225EDA5A"/>
    <w:lvl w:ilvl="0" w:tplc="60646294">
      <w:start w:val="1"/>
      <w:numFmt w:val="decimal"/>
      <w:lvlText w:val="%1."/>
      <w:lvlJc w:val="left"/>
      <w:pPr>
        <w:ind w:left="750" w:hanging="75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AF7A7E"/>
    <w:multiLevelType w:val="hybridMultilevel"/>
    <w:tmpl w:val="05F60F82"/>
    <w:lvl w:ilvl="0" w:tplc="83C48AB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F61B8A"/>
    <w:multiLevelType w:val="hybridMultilevel"/>
    <w:tmpl w:val="FB8A841A"/>
    <w:lvl w:ilvl="0" w:tplc="4FC8158A">
      <w:numFmt w:val="bullet"/>
      <w:lvlText w:val="-"/>
      <w:lvlJc w:val="left"/>
      <w:pPr>
        <w:ind w:left="608" w:hanging="75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660B77B6"/>
    <w:multiLevelType w:val="hybridMultilevel"/>
    <w:tmpl w:val="90FEC6DE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7C3C6EF8"/>
    <w:multiLevelType w:val="hybridMultilevel"/>
    <w:tmpl w:val="85964886"/>
    <w:lvl w:ilvl="0" w:tplc="92D8F16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57"/>
    <w:rsid w:val="000050C0"/>
    <w:rsid w:val="0002038A"/>
    <w:rsid w:val="000233D6"/>
    <w:rsid w:val="00030F61"/>
    <w:rsid w:val="00073A20"/>
    <w:rsid w:val="000766A3"/>
    <w:rsid w:val="00077AC2"/>
    <w:rsid w:val="00083C94"/>
    <w:rsid w:val="000909B6"/>
    <w:rsid w:val="000C0A8F"/>
    <w:rsid w:val="000D25C4"/>
    <w:rsid w:val="000D7D68"/>
    <w:rsid w:val="000E1248"/>
    <w:rsid w:val="000E6935"/>
    <w:rsid w:val="0010221A"/>
    <w:rsid w:val="001452D2"/>
    <w:rsid w:val="00150984"/>
    <w:rsid w:val="001941F0"/>
    <w:rsid w:val="001A40A5"/>
    <w:rsid w:val="001A45A4"/>
    <w:rsid w:val="001B592C"/>
    <w:rsid w:val="001C2C13"/>
    <w:rsid w:val="001C3708"/>
    <w:rsid w:val="001E25C7"/>
    <w:rsid w:val="001F36EE"/>
    <w:rsid w:val="00214DBC"/>
    <w:rsid w:val="002254DC"/>
    <w:rsid w:val="00230CA7"/>
    <w:rsid w:val="00233B3D"/>
    <w:rsid w:val="00261351"/>
    <w:rsid w:val="00261B9B"/>
    <w:rsid w:val="00263EDA"/>
    <w:rsid w:val="0026782E"/>
    <w:rsid w:val="0028398E"/>
    <w:rsid w:val="0029096A"/>
    <w:rsid w:val="0029494F"/>
    <w:rsid w:val="002A22B2"/>
    <w:rsid w:val="002A38BF"/>
    <w:rsid w:val="002A40B9"/>
    <w:rsid w:val="002B74C0"/>
    <w:rsid w:val="002E0583"/>
    <w:rsid w:val="003022BF"/>
    <w:rsid w:val="003040ED"/>
    <w:rsid w:val="003269FD"/>
    <w:rsid w:val="00326AD2"/>
    <w:rsid w:val="00341C8C"/>
    <w:rsid w:val="00353AB6"/>
    <w:rsid w:val="003746A1"/>
    <w:rsid w:val="003903BD"/>
    <w:rsid w:val="003A2BAB"/>
    <w:rsid w:val="003A4F63"/>
    <w:rsid w:val="003C2C83"/>
    <w:rsid w:val="003C687F"/>
    <w:rsid w:val="003D3BC5"/>
    <w:rsid w:val="003D670C"/>
    <w:rsid w:val="003E572F"/>
    <w:rsid w:val="003E5FBA"/>
    <w:rsid w:val="003F4B2E"/>
    <w:rsid w:val="00410888"/>
    <w:rsid w:val="00413D3F"/>
    <w:rsid w:val="00421B6E"/>
    <w:rsid w:val="00427DF0"/>
    <w:rsid w:val="004355F4"/>
    <w:rsid w:val="00462100"/>
    <w:rsid w:val="0047116B"/>
    <w:rsid w:val="004B5AC7"/>
    <w:rsid w:val="004B5B14"/>
    <w:rsid w:val="004C00A8"/>
    <w:rsid w:val="004C608F"/>
    <w:rsid w:val="004C67E1"/>
    <w:rsid w:val="004D7929"/>
    <w:rsid w:val="004E3544"/>
    <w:rsid w:val="004F0537"/>
    <w:rsid w:val="004F167C"/>
    <w:rsid w:val="00500104"/>
    <w:rsid w:val="00524A91"/>
    <w:rsid w:val="005274AD"/>
    <w:rsid w:val="0053605B"/>
    <w:rsid w:val="00551BA9"/>
    <w:rsid w:val="0055564B"/>
    <w:rsid w:val="00564B2A"/>
    <w:rsid w:val="0057000F"/>
    <w:rsid w:val="00597DD2"/>
    <w:rsid w:val="005A2051"/>
    <w:rsid w:val="005A318F"/>
    <w:rsid w:val="005A5338"/>
    <w:rsid w:val="005B18F9"/>
    <w:rsid w:val="005B5570"/>
    <w:rsid w:val="005E094A"/>
    <w:rsid w:val="006000B8"/>
    <w:rsid w:val="006061A9"/>
    <w:rsid w:val="00617EDC"/>
    <w:rsid w:val="006506D0"/>
    <w:rsid w:val="006873ED"/>
    <w:rsid w:val="00693448"/>
    <w:rsid w:val="006C0556"/>
    <w:rsid w:val="006F434E"/>
    <w:rsid w:val="00704257"/>
    <w:rsid w:val="00713476"/>
    <w:rsid w:val="00713B32"/>
    <w:rsid w:val="007146BD"/>
    <w:rsid w:val="00727800"/>
    <w:rsid w:val="007968D4"/>
    <w:rsid w:val="007B6190"/>
    <w:rsid w:val="008006EA"/>
    <w:rsid w:val="00802BBC"/>
    <w:rsid w:val="008347C5"/>
    <w:rsid w:val="00836915"/>
    <w:rsid w:val="00837BAF"/>
    <w:rsid w:val="008430C9"/>
    <w:rsid w:val="008448A9"/>
    <w:rsid w:val="0085072F"/>
    <w:rsid w:val="00883873"/>
    <w:rsid w:val="00887FA5"/>
    <w:rsid w:val="008908CD"/>
    <w:rsid w:val="008B14E2"/>
    <w:rsid w:val="008C20C1"/>
    <w:rsid w:val="008C7A5E"/>
    <w:rsid w:val="008D6783"/>
    <w:rsid w:val="008E6891"/>
    <w:rsid w:val="009005F8"/>
    <w:rsid w:val="00911A68"/>
    <w:rsid w:val="00917BBA"/>
    <w:rsid w:val="00923403"/>
    <w:rsid w:val="00936C6C"/>
    <w:rsid w:val="00961A1A"/>
    <w:rsid w:val="00970BB5"/>
    <w:rsid w:val="00977CBF"/>
    <w:rsid w:val="0098127F"/>
    <w:rsid w:val="009818AF"/>
    <w:rsid w:val="00991F39"/>
    <w:rsid w:val="009A2E90"/>
    <w:rsid w:val="009B4E0C"/>
    <w:rsid w:val="009B72E8"/>
    <w:rsid w:val="009C39F6"/>
    <w:rsid w:val="009C47B2"/>
    <w:rsid w:val="009D430A"/>
    <w:rsid w:val="009D7549"/>
    <w:rsid w:val="009F3CE8"/>
    <w:rsid w:val="00A07841"/>
    <w:rsid w:val="00A44AA9"/>
    <w:rsid w:val="00A64128"/>
    <w:rsid w:val="00A72338"/>
    <w:rsid w:val="00A9420B"/>
    <w:rsid w:val="00AB6E03"/>
    <w:rsid w:val="00AC4122"/>
    <w:rsid w:val="00AF6264"/>
    <w:rsid w:val="00B54A69"/>
    <w:rsid w:val="00B63D4D"/>
    <w:rsid w:val="00B64A54"/>
    <w:rsid w:val="00B7769D"/>
    <w:rsid w:val="00C00C68"/>
    <w:rsid w:val="00C45086"/>
    <w:rsid w:val="00C65446"/>
    <w:rsid w:val="00C87DBF"/>
    <w:rsid w:val="00C931C8"/>
    <w:rsid w:val="00CC44E7"/>
    <w:rsid w:val="00CD53AA"/>
    <w:rsid w:val="00D11C1C"/>
    <w:rsid w:val="00D27194"/>
    <w:rsid w:val="00D66AF3"/>
    <w:rsid w:val="00DB78DB"/>
    <w:rsid w:val="00DC71E6"/>
    <w:rsid w:val="00DD54BA"/>
    <w:rsid w:val="00DE7572"/>
    <w:rsid w:val="00DF2A9F"/>
    <w:rsid w:val="00DF2FCA"/>
    <w:rsid w:val="00E04CC4"/>
    <w:rsid w:val="00E5418E"/>
    <w:rsid w:val="00E56E9F"/>
    <w:rsid w:val="00E67C40"/>
    <w:rsid w:val="00E70EB1"/>
    <w:rsid w:val="00E750C2"/>
    <w:rsid w:val="00E7789E"/>
    <w:rsid w:val="00EB01CB"/>
    <w:rsid w:val="00EC01EC"/>
    <w:rsid w:val="00EC4E6C"/>
    <w:rsid w:val="00ED3F84"/>
    <w:rsid w:val="00EE3398"/>
    <w:rsid w:val="00EF7C0A"/>
    <w:rsid w:val="00F0421A"/>
    <w:rsid w:val="00F06D9A"/>
    <w:rsid w:val="00F13151"/>
    <w:rsid w:val="00F341C9"/>
    <w:rsid w:val="00F35CE2"/>
    <w:rsid w:val="00F403F0"/>
    <w:rsid w:val="00F457AD"/>
    <w:rsid w:val="00F91E8D"/>
    <w:rsid w:val="00F92099"/>
    <w:rsid w:val="00FD160D"/>
    <w:rsid w:val="00F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5" w:right="57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57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F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3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5B5570"/>
    <w:pPr>
      <w:widowControl w:val="0"/>
      <w:suppressAutoHyphens/>
      <w:ind w:left="720"/>
      <w:contextualSpacing/>
    </w:pPr>
    <w:rPr>
      <w:rFonts w:ascii="Nimbus Roman No9 L" w:hAnsi="Nimbus Roman No9 L"/>
      <w:kern w:val="1"/>
      <w:lang w:val="uk-UA" w:eastAsia="en-US"/>
    </w:rPr>
  </w:style>
  <w:style w:type="paragraph" w:styleId="a5">
    <w:name w:val="Plain Text"/>
    <w:basedOn w:val="a"/>
    <w:link w:val="a6"/>
    <w:rsid w:val="004F167C"/>
    <w:rPr>
      <w:rFonts w:ascii="Courier New" w:hAnsi="Courier New"/>
      <w:sz w:val="20"/>
      <w:szCs w:val="20"/>
      <w:lang w:val="uk-UA"/>
    </w:rPr>
  </w:style>
  <w:style w:type="character" w:customStyle="1" w:styleId="a6">
    <w:name w:val="Текст Знак"/>
    <w:basedOn w:val="a0"/>
    <w:link w:val="a5"/>
    <w:rsid w:val="004F167C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a7">
    <w:name w:val="Вміст таблиці"/>
    <w:basedOn w:val="a"/>
    <w:rsid w:val="004F167C"/>
    <w:pPr>
      <w:widowControl w:val="0"/>
      <w:suppressLineNumbers/>
      <w:suppressAutoHyphens/>
    </w:pPr>
    <w:rPr>
      <w:rFonts w:ascii="Nimbus Roman No9 L" w:eastAsia="DejaVu Sans" w:hAnsi="Nimbus Roman No9 L"/>
      <w:kern w:val="2"/>
      <w:lang w:val="uk-UA"/>
    </w:rPr>
  </w:style>
  <w:style w:type="paragraph" w:styleId="HTML">
    <w:name w:val="HTML Preformatted"/>
    <w:basedOn w:val="a"/>
    <w:link w:val="HTML0"/>
    <w:uiPriority w:val="99"/>
    <w:unhideWhenUsed/>
    <w:rsid w:val="00E75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E750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91F39"/>
    <w:rPr>
      <w:b/>
      <w:bCs/>
    </w:rPr>
  </w:style>
  <w:style w:type="table" w:styleId="a9">
    <w:name w:val="Table Grid"/>
    <w:basedOn w:val="a1"/>
    <w:uiPriority w:val="59"/>
    <w:rsid w:val="003269FD"/>
    <w:pPr>
      <w:spacing w:line="240" w:lineRule="auto"/>
      <w:ind w:left="0" w:right="0"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F341C9"/>
    <w:pPr>
      <w:spacing w:after="120"/>
    </w:pPr>
  </w:style>
  <w:style w:type="character" w:customStyle="1" w:styleId="ab">
    <w:name w:val="Основний текст Знак"/>
    <w:basedOn w:val="a0"/>
    <w:link w:val="aa"/>
    <w:rsid w:val="00F34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03BD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90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274AD"/>
    <w:rPr>
      <w:color w:val="808080"/>
      <w:shd w:val="clear" w:color="auto" w:fill="E6E6E6"/>
    </w:rPr>
  </w:style>
  <w:style w:type="table" w:customStyle="1" w:styleId="3">
    <w:name w:val="Сітка таблиці3"/>
    <w:basedOn w:val="a1"/>
    <w:next w:val="a9"/>
    <w:uiPriority w:val="59"/>
    <w:rsid w:val="001A40A5"/>
    <w:pPr>
      <w:spacing w:line="240" w:lineRule="auto"/>
      <w:ind w:left="0" w:right="0"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5" w:right="57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57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F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3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5B5570"/>
    <w:pPr>
      <w:widowControl w:val="0"/>
      <w:suppressAutoHyphens/>
      <w:ind w:left="720"/>
      <w:contextualSpacing/>
    </w:pPr>
    <w:rPr>
      <w:rFonts w:ascii="Nimbus Roman No9 L" w:hAnsi="Nimbus Roman No9 L"/>
      <w:kern w:val="1"/>
      <w:lang w:val="uk-UA" w:eastAsia="en-US"/>
    </w:rPr>
  </w:style>
  <w:style w:type="paragraph" w:styleId="a5">
    <w:name w:val="Plain Text"/>
    <w:basedOn w:val="a"/>
    <w:link w:val="a6"/>
    <w:rsid w:val="004F167C"/>
    <w:rPr>
      <w:rFonts w:ascii="Courier New" w:hAnsi="Courier New"/>
      <w:sz w:val="20"/>
      <w:szCs w:val="20"/>
      <w:lang w:val="uk-UA"/>
    </w:rPr>
  </w:style>
  <w:style w:type="character" w:customStyle="1" w:styleId="a6">
    <w:name w:val="Текст Знак"/>
    <w:basedOn w:val="a0"/>
    <w:link w:val="a5"/>
    <w:rsid w:val="004F167C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a7">
    <w:name w:val="Вміст таблиці"/>
    <w:basedOn w:val="a"/>
    <w:rsid w:val="004F167C"/>
    <w:pPr>
      <w:widowControl w:val="0"/>
      <w:suppressLineNumbers/>
      <w:suppressAutoHyphens/>
    </w:pPr>
    <w:rPr>
      <w:rFonts w:ascii="Nimbus Roman No9 L" w:eastAsia="DejaVu Sans" w:hAnsi="Nimbus Roman No9 L"/>
      <w:kern w:val="2"/>
      <w:lang w:val="uk-UA"/>
    </w:rPr>
  </w:style>
  <w:style w:type="paragraph" w:styleId="HTML">
    <w:name w:val="HTML Preformatted"/>
    <w:basedOn w:val="a"/>
    <w:link w:val="HTML0"/>
    <w:uiPriority w:val="99"/>
    <w:unhideWhenUsed/>
    <w:rsid w:val="00E75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E750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91F39"/>
    <w:rPr>
      <w:b/>
      <w:bCs/>
    </w:rPr>
  </w:style>
  <w:style w:type="table" w:styleId="a9">
    <w:name w:val="Table Grid"/>
    <w:basedOn w:val="a1"/>
    <w:uiPriority w:val="59"/>
    <w:rsid w:val="003269FD"/>
    <w:pPr>
      <w:spacing w:line="240" w:lineRule="auto"/>
      <w:ind w:left="0" w:right="0"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F341C9"/>
    <w:pPr>
      <w:spacing w:after="120"/>
    </w:pPr>
  </w:style>
  <w:style w:type="character" w:customStyle="1" w:styleId="ab">
    <w:name w:val="Основний текст Знак"/>
    <w:basedOn w:val="a0"/>
    <w:link w:val="aa"/>
    <w:rsid w:val="00F34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03BD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90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274AD"/>
    <w:rPr>
      <w:color w:val="808080"/>
      <w:shd w:val="clear" w:color="auto" w:fill="E6E6E6"/>
    </w:rPr>
  </w:style>
  <w:style w:type="table" w:customStyle="1" w:styleId="3">
    <w:name w:val="Сітка таблиці3"/>
    <w:basedOn w:val="a1"/>
    <w:next w:val="a9"/>
    <w:uiPriority w:val="59"/>
    <w:rsid w:val="001A40A5"/>
    <w:pPr>
      <w:spacing w:line="240" w:lineRule="auto"/>
      <w:ind w:left="0" w:right="0"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7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4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2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7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5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7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8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4011">
          <w:marLeft w:val="806"/>
          <w:marRight w:val="58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48">
          <w:marLeft w:val="547"/>
          <w:marRight w:val="58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6246">
          <w:marLeft w:val="58"/>
          <w:marRight w:val="58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722">
          <w:marLeft w:val="547"/>
          <w:marRight w:val="58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7AF1-F13F-46A5-B2AE-05C529B7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22042</Words>
  <Characters>12564</Characters>
  <Application>Microsoft Office Word</Application>
  <DocSecurity>0</DocSecurity>
  <Lines>104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Сліпак</cp:lastModifiedBy>
  <cp:revision>6</cp:revision>
  <cp:lastPrinted>2021-01-11T11:29:00Z</cp:lastPrinted>
  <dcterms:created xsi:type="dcterms:W3CDTF">2021-01-06T09:54:00Z</dcterms:created>
  <dcterms:modified xsi:type="dcterms:W3CDTF">2021-01-11T11:48:00Z</dcterms:modified>
</cp:coreProperties>
</file>