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31682" w14:textId="77777777" w:rsidR="007B7992" w:rsidRPr="00F86C18" w:rsidRDefault="007B7992" w:rsidP="007B7992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ЗАТВЕРДЖЕНО</w:t>
      </w:r>
    </w:p>
    <w:p w14:paraId="46337276" w14:textId="77777777" w:rsidR="007B7992" w:rsidRPr="00F86C18" w:rsidRDefault="007B7992" w:rsidP="007B7992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r w:rsidRPr="00F86C1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                                                                                              </w:t>
      </w: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Наказ Ніжинського обласного педагогічного ліцею </w:t>
      </w:r>
    </w:p>
    <w:p w14:paraId="3EBAEEA9" w14:textId="77777777" w:rsidR="007B7992" w:rsidRPr="00F86C18" w:rsidRDefault="007B7992" w:rsidP="007B7992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Чернігівської обласної ради </w:t>
      </w:r>
    </w:p>
    <w:p w14:paraId="4E021E52" w14:textId="77777777" w:rsidR="002123FF" w:rsidRDefault="002123FF" w:rsidP="002123FF">
      <w:pPr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B64AE3">
        <w:rPr>
          <w:rFonts w:ascii="Times New Roman" w:eastAsia="Trebuchet MS" w:hAnsi="Times New Roman" w:cs="Times New Roman"/>
          <w:iCs/>
          <w:sz w:val="24"/>
          <w:szCs w:val="24"/>
          <w:u w:val="single"/>
          <w:lang w:bidi="en-US"/>
        </w:rPr>
        <w:t>06.03.2024 р.</w:t>
      </w: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 № </w:t>
      </w:r>
      <w:r w:rsidRPr="00B64AE3">
        <w:rPr>
          <w:rFonts w:ascii="Times New Roman" w:eastAsia="Trebuchet MS" w:hAnsi="Times New Roman" w:cs="Times New Roman"/>
          <w:iCs/>
          <w:sz w:val="24"/>
          <w:szCs w:val="24"/>
          <w:u w:val="single"/>
          <w:lang w:bidi="en-US"/>
        </w:rPr>
        <w:t>64-Н</w:t>
      </w:r>
    </w:p>
    <w:p w14:paraId="7902E986" w14:textId="191C6A70" w:rsidR="0020690F" w:rsidRPr="0020690F" w:rsidRDefault="0020690F" w:rsidP="0020690F">
      <w:pPr>
        <w:shd w:val="clear" w:color="auto" w:fill="FFFFFF"/>
        <w:spacing w:after="9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</w:pPr>
      <w:r w:rsidRPr="0020690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>Інструкція</w:t>
      </w:r>
      <w:r w:rsidR="007B799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 xml:space="preserve"> №16</w:t>
      </w:r>
      <w:r w:rsidRPr="0020690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br/>
        <w:t>з охорони праці для бухгалтера</w:t>
      </w:r>
    </w:p>
    <w:p w14:paraId="7FC5B11D" w14:textId="77777777" w:rsidR="0020690F" w:rsidRPr="0020690F" w:rsidRDefault="0020690F" w:rsidP="0020690F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>1. Загальні положення безпеки для бухгалтера</w:t>
      </w:r>
    </w:p>
    <w:p w14:paraId="21EDC862" w14:textId="77777777" w:rsidR="002123FF" w:rsidRDefault="0020690F" w:rsidP="002123FF">
      <w:p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1.1. </w:t>
      </w:r>
      <w:r w:rsidRPr="0020690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uk-UA"/>
        </w:rPr>
        <w:t>Інструкція з охорони праці для бухгалтера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 розроблена відповідно до Закону України «Про охорону праці» на основі «Положення про розробку інструкцій з охорони праці</w:t>
      </w:r>
      <w:r w:rsidR="002123F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5E28940E" w14:textId="57B5ACE9" w:rsidR="0020690F" w:rsidRPr="0020690F" w:rsidRDefault="002217B4" w:rsidP="002123F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217B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</w:t>
      </w:r>
      <w:r w:rsidR="00D57FF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</w:t>
      </w:r>
      <w:r w:rsidRPr="002217B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До самостійної роботи бухгалтером ліцею  допускаються особи, які:</w:t>
      </w:r>
    </w:p>
    <w:p w14:paraId="55C4B3ED" w14:textId="77777777" w:rsidR="0020690F" w:rsidRPr="0020690F" w:rsidRDefault="0020690F" w:rsidP="007B7992">
      <w:pPr>
        <w:numPr>
          <w:ilvl w:val="0"/>
          <w:numId w:val="1"/>
        </w:numPr>
        <w:shd w:val="clear" w:color="auto" w:fill="FFFFFF"/>
        <w:spacing w:after="3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досягли віку 18 років;</w:t>
      </w:r>
    </w:p>
    <w:p w14:paraId="763778F1" w14:textId="77777777" w:rsidR="0020690F" w:rsidRPr="0020690F" w:rsidRDefault="0020690F" w:rsidP="007B7992">
      <w:pPr>
        <w:numPr>
          <w:ilvl w:val="0"/>
          <w:numId w:val="1"/>
        </w:numPr>
        <w:shd w:val="clear" w:color="auto" w:fill="FFFFFF"/>
        <w:spacing w:after="3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здобули середню спеціальну освіту і (або) мають достатній стаж роботи на посаді бухгалтера (головного бухгалтера, провідного бухгалтера) не менше 3 років;</w:t>
      </w:r>
    </w:p>
    <w:p w14:paraId="49279A54" w14:textId="6FB75B88" w:rsidR="0020690F" w:rsidRPr="0020690F" w:rsidRDefault="0020690F" w:rsidP="007B7992">
      <w:pPr>
        <w:numPr>
          <w:ilvl w:val="0"/>
          <w:numId w:val="1"/>
        </w:numPr>
        <w:shd w:val="clear" w:color="auto" w:fill="FFFFFF"/>
        <w:spacing w:after="3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пройшли інструктаж і перевірку знань з охорони праці;</w:t>
      </w:r>
    </w:p>
    <w:p w14:paraId="0F586E32" w14:textId="77777777" w:rsidR="0020690F" w:rsidRPr="0020690F" w:rsidRDefault="0020690F" w:rsidP="007B7992">
      <w:pPr>
        <w:numPr>
          <w:ilvl w:val="0"/>
          <w:numId w:val="1"/>
        </w:numPr>
        <w:shd w:val="clear" w:color="auto" w:fill="FFFFFF"/>
        <w:spacing w:after="3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пройшли обов'язковий періодичний медичний огляд при відсутності будь-яких медичних протипоказань до роботи бухгалтером.</w:t>
      </w:r>
    </w:p>
    <w:p w14:paraId="67963BB6" w14:textId="154A4E2B" w:rsidR="0020690F" w:rsidRPr="0020690F" w:rsidRDefault="0020690F" w:rsidP="00D57FFD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</w:t>
      </w:r>
      <w:r w:rsidR="00D57FF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Бухгалтер </w:t>
      </w:r>
      <w:r w:rsidR="005E4A6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ліцею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зобов'язаний дотримуватися Правил внутрішнього трудового розпорядку, положення даної інструкції, а також встановлені режими праці і відпочинку в </w:t>
      </w:r>
      <w:r w:rsidR="00615CE5" w:rsidRPr="00615CE5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ліцеї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br/>
      </w:r>
    </w:p>
    <w:p w14:paraId="097D964E" w14:textId="77777777" w:rsidR="0020690F" w:rsidRPr="0020690F" w:rsidRDefault="0020690F" w:rsidP="0020690F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>2. Вимоги безпеки перед початком роботи бухгалтера</w:t>
      </w:r>
    </w:p>
    <w:p w14:paraId="6028EFBD" w14:textId="77777777" w:rsidR="00D57FFD" w:rsidRDefault="0020690F" w:rsidP="002123F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2.1. Перед початком роботи бухгалтеру </w:t>
      </w:r>
      <w:r w:rsidR="0010187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ліцею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необхідно включити повністю освітлення в приміщенні і переконатися в справній роботі всіх світильників. </w:t>
      </w:r>
    </w:p>
    <w:p w14:paraId="0794FBE2" w14:textId="1D82080B" w:rsidR="00E80192" w:rsidRDefault="0020690F" w:rsidP="002123F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2.2. Необхідно перевірити </w:t>
      </w:r>
      <w:r w:rsidR="002123F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робочий стан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персонального комп'ютера та інших електроприладів, а також встановлених засобів зв'язку, що знаходяться в робочому кабінеті бухгалтера </w:t>
      </w:r>
      <w:r w:rsidR="00E8019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ліцею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2E037839" w14:textId="77777777" w:rsidR="00E80192" w:rsidRDefault="0020690F" w:rsidP="00E801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2.3. Впевнитися, що комутаційні коробки закриті, електричні розетки і вимикачі без пошкоджень (тріщин і відколів), а також без оголених контактів.</w:t>
      </w:r>
    </w:p>
    <w:p w14:paraId="7531F992" w14:textId="77777777" w:rsidR="00E80192" w:rsidRDefault="0020690F" w:rsidP="00E801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2.4. Бухгалтеру забороняється самостійно усувати виявлені порушення електробезпеки.</w:t>
      </w:r>
    </w:p>
    <w:p w14:paraId="78B8CFE1" w14:textId="77777777" w:rsidR="00E80192" w:rsidRDefault="0020690F" w:rsidP="00E801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2.5. Необхідно ретельно провітрити приміщення свого робочого кабінету.</w:t>
      </w:r>
    </w:p>
    <w:p w14:paraId="6F5DCC48" w14:textId="77777777" w:rsidR="00E80192" w:rsidRDefault="0020690F" w:rsidP="00E801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2.6 Провести перевірку безпеки робочого кабінету бухгалтера </w:t>
      </w:r>
      <w:r w:rsidR="00E8019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ліцею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, для цього перевірити стабільність і справність робочих меблів, стабільність згрупованих в стопки документів, а також наявність в достатній кількості і справність канцелярського приладдя.</w:t>
      </w:r>
    </w:p>
    <w:p w14:paraId="3586CB93" w14:textId="77777777" w:rsidR="00E80192" w:rsidRDefault="0020690F" w:rsidP="00E801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2.7. Упевнитися в наявності первинних засобів пожежогасіння та терміну їх придатності</w:t>
      </w:r>
      <w:r w:rsidR="00E8019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31FBD201" w14:textId="0CE149D8" w:rsidR="0020690F" w:rsidRPr="0020690F" w:rsidRDefault="0020690F" w:rsidP="00E801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2.8. Упевнитися, що температура повітря в приміщенні відповіда</w:t>
      </w:r>
      <w:r w:rsidR="00D57FF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є необхідним санітарним нормам.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br/>
        <w:t>2.</w:t>
      </w:r>
      <w:r w:rsidR="00D57FF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9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При виявленні недоліків в роботі обладнання або поломок меблів повідомити </w:t>
      </w:r>
      <w:r w:rsidR="002123F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адміністрацію закладу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і не використовувати дане обладнання і меблі до повного усунення всіх виявлених недоліків.</w:t>
      </w:r>
    </w:p>
    <w:p w14:paraId="24B43586" w14:textId="0EA354B8" w:rsidR="0020690F" w:rsidRPr="0020690F" w:rsidRDefault="0020690F" w:rsidP="0020690F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 xml:space="preserve">3. Вимоги безпеки під час роботи бухгалтера </w:t>
      </w:r>
    </w:p>
    <w:p w14:paraId="3D65AC8F" w14:textId="77777777" w:rsidR="0010187F" w:rsidRDefault="0020690F" w:rsidP="0020690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3.1. Необхідно дотримуватися правил особистої гігієни.</w:t>
      </w:r>
    </w:p>
    <w:p w14:paraId="30762242" w14:textId="559478A7" w:rsidR="0020690F" w:rsidRPr="0020690F" w:rsidRDefault="002217B4" w:rsidP="0020690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217B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3.2. Бухгалтер під час роботи зобов'язаний:</w:t>
      </w:r>
    </w:p>
    <w:p w14:paraId="3F0D09E1" w14:textId="77777777" w:rsidR="0020690F" w:rsidRPr="0020690F" w:rsidRDefault="0020690F" w:rsidP="007300C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30" w:line="240" w:lineRule="auto"/>
        <w:ind w:left="709" w:hanging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утримувати в порядку і чистоті робоче місце, не допускати його захаращення;</w:t>
      </w:r>
    </w:p>
    <w:p w14:paraId="7240D6A6" w14:textId="77777777" w:rsidR="0020690F" w:rsidRPr="0020690F" w:rsidRDefault="0020690F" w:rsidP="007300C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30" w:line="240" w:lineRule="auto"/>
        <w:ind w:left="709" w:hanging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утримувати вільними проходи до робочих місць, не захаращувати устаткування предметами, які зменшують тепловіддачу засобів оргтехніки та іншого обладнання;</w:t>
      </w:r>
    </w:p>
    <w:p w14:paraId="3C779D4F" w14:textId="77777777" w:rsidR="0020690F" w:rsidRPr="0020690F" w:rsidRDefault="0020690F" w:rsidP="007300C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30" w:line="240" w:lineRule="auto"/>
        <w:ind w:left="709" w:hanging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стежити за справністю засобів оргтехніки та іншого устаткування, дотримуватися правил їх експлуатації та інструкції з охорони праці для відповідних видів робіт;</w:t>
      </w:r>
    </w:p>
    <w:p w14:paraId="53DAB50B" w14:textId="77777777" w:rsidR="0020690F" w:rsidRPr="0020690F" w:rsidRDefault="0020690F" w:rsidP="007300C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30" w:line="240" w:lineRule="auto"/>
        <w:ind w:left="709" w:hanging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lastRenderedPageBreak/>
        <w:t>при тривалій відсутності на робочому місці відключати від електромережі засоби оргтехніки та іншого устаткування, за виключенням обладнання, визначеного для цілодобової роботи (апарати факсимільного зв'язку, мережеві сервери тощо);</w:t>
      </w:r>
    </w:p>
    <w:p w14:paraId="08603C91" w14:textId="77777777" w:rsidR="0020690F" w:rsidRPr="0020690F" w:rsidRDefault="0020690F" w:rsidP="007300C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30" w:line="240" w:lineRule="auto"/>
        <w:ind w:left="709" w:hanging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бути уважним, не відволікатися і не відволікати інших;</w:t>
      </w:r>
    </w:p>
    <w:p w14:paraId="6F004AC8" w14:textId="04E87FBA" w:rsidR="0020690F" w:rsidRDefault="0020690F" w:rsidP="007300C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30" w:line="240" w:lineRule="auto"/>
        <w:ind w:left="709" w:hanging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відключати засоби оргтехніки та інше обладнання від електромережі, тільки тримаючись за вилку штепсельного з'єднувача.</w:t>
      </w:r>
    </w:p>
    <w:p w14:paraId="6678B9A4" w14:textId="65B34C32" w:rsidR="002217B4" w:rsidRPr="0020690F" w:rsidRDefault="002217B4" w:rsidP="007300CA">
      <w:pPr>
        <w:shd w:val="clear" w:color="auto" w:fill="FFFFFF"/>
        <w:spacing w:after="3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217B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3.3. Під час роботи не допускається:</w:t>
      </w:r>
    </w:p>
    <w:p w14:paraId="6F19D438" w14:textId="77777777" w:rsidR="0020690F" w:rsidRPr="0020690F" w:rsidRDefault="0020690F" w:rsidP="007300CA">
      <w:pPr>
        <w:numPr>
          <w:ilvl w:val="0"/>
          <w:numId w:val="4"/>
        </w:numPr>
        <w:shd w:val="clear" w:color="auto" w:fill="FFFFFF"/>
        <w:spacing w:after="30" w:line="240" w:lineRule="auto"/>
        <w:ind w:left="567" w:firstLine="142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торкатися до рухомих частин засобів оргтехніки та іншого обладнання;</w:t>
      </w:r>
    </w:p>
    <w:p w14:paraId="4CEF6373" w14:textId="77777777" w:rsidR="0020690F" w:rsidRPr="0020690F" w:rsidRDefault="0020690F" w:rsidP="007300CA">
      <w:pPr>
        <w:numPr>
          <w:ilvl w:val="0"/>
          <w:numId w:val="4"/>
        </w:numPr>
        <w:shd w:val="clear" w:color="auto" w:fill="FFFFFF"/>
        <w:spacing w:after="30" w:line="240" w:lineRule="auto"/>
        <w:ind w:left="567" w:firstLine="142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працювати при знятих і пошкоджених кожухах засобів оргтехніки та іншого обладнання;</w:t>
      </w:r>
    </w:p>
    <w:p w14:paraId="16C71D67" w14:textId="77777777" w:rsidR="0020690F" w:rsidRPr="0020690F" w:rsidRDefault="0020690F" w:rsidP="007300CA">
      <w:pPr>
        <w:numPr>
          <w:ilvl w:val="0"/>
          <w:numId w:val="4"/>
        </w:numPr>
        <w:shd w:val="clear" w:color="auto" w:fill="FFFFFF"/>
        <w:spacing w:after="30" w:line="240" w:lineRule="auto"/>
        <w:ind w:left="567" w:firstLine="142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працювати при недостатній освітленості робочого місця;</w:t>
      </w:r>
    </w:p>
    <w:p w14:paraId="6FBFBE19" w14:textId="77777777" w:rsidR="0020690F" w:rsidRPr="0020690F" w:rsidRDefault="0020690F" w:rsidP="007300CA">
      <w:pPr>
        <w:numPr>
          <w:ilvl w:val="0"/>
          <w:numId w:val="4"/>
        </w:numPr>
        <w:shd w:val="clear" w:color="auto" w:fill="FFFFFF"/>
        <w:spacing w:after="30" w:line="240" w:lineRule="auto"/>
        <w:ind w:left="567" w:firstLine="142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торкатися елементів засобів оргтехніки та іншого обладнання вологими руками.</w:t>
      </w:r>
    </w:p>
    <w:p w14:paraId="29ECC270" w14:textId="7D5CF940" w:rsidR="0020690F" w:rsidRPr="0020690F" w:rsidRDefault="0020690F" w:rsidP="00212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3.4. Самостійне усунення порушень вимог безпеки праці, особливо пов'язане з ремонтом і настройкою обладнання, проводиться лише за наявності відповідної підготовки та допуску до подібного виду робіт, за умови дотримання правил безпеки праці.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br/>
      </w:r>
      <w:r w:rsidR="00FA1D2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     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3.5. Необхідно відмовитися від використання несправного комп'ютера, електроосвітлення, та інших електроприладів, а також засобів зв'язку, які перебувають в робочому кабінеті бухгалтера.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br/>
      </w:r>
      <w:r w:rsidR="005B7BBD" w:rsidRPr="005B7BB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 3.6. Дотримуватися заходів безпеки від ураження електричним струмом:</w:t>
      </w:r>
    </w:p>
    <w:p w14:paraId="7AEC182D" w14:textId="77777777" w:rsidR="0020690F" w:rsidRPr="0020690F" w:rsidRDefault="0020690F" w:rsidP="007300CA">
      <w:pPr>
        <w:numPr>
          <w:ilvl w:val="0"/>
          <w:numId w:val="5"/>
        </w:numPr>
        <w:shd w:val="clear" w:color="auto" w:fill="FFFFFF"/>
        <w:spacing w:after="3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не підключати до електричної мережі і не відключати від неї комп'ютерне обладнання, оргтехніку, прилади мокрими або вологими руками;</w:t>
      </w:r>
    </w:p>
    <w:p w14:paraId="4E688037" w14:textId="77777777" w:rsidR="0020690F" w:rsidRPr="0020690F" w:rsidRDefault="0020690F" w:rsidP="007300CA">
      <w:pPr>
        <w:numPr>
          <w:ilvl w:val="0"/>
          <w:numId w:val="5"/>
        </w:numPr>
        <w:shd w:val="clear" w:color="auto" w:fill="FFFFFF"/>
        <w:spacing w:after="3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дотримуватися послідовність включення і виключення комп'ютера, оргтехніки;</w:t>
      </w:r>
    </w:p>
    <w:p w14:paraId="1A0BA037" w14:textId="77777777" w:rsidR="0020690F" w:rsidRPr="0020690F" w:rsidRDefault="0020690F" w:rsidP="007300CA">
      <w:pPr>
        <w:numPr>
          <w:ilvl w:val="0"/>
          <w:numId w:val="5"/>
        </w:numPr>
        <w:shd w:val="clear" w:color="auto" w:fill="FFFFFF"/>
        <w:spacing w:after="3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не розташовувати на обладнанні папір, речі, інші предмети,</w:t>
      </w:r>
    </w:p>
    <w:p w14:paraId="4B0E167A" w14:textId="77777777" w:rsidR="0020690F" w:rsidRPr="0020690F" w:rsidRDefault="0020690F" w:rsidP="007300CA">
      <w:pPr>
        <w:numPr>
          <w:ilvl w:val="0"/>
          <w:numId w:val="5"/>
        </w:numPr>
        <w:shd w:val="clear" w:color="auto" w:fill="FFFFFF"/>
        <w:spacing w:after="3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не залишати включеними в електричну мережу без нагляду комп'ютерне обладнання, мультимедійний проектор, принтер, іншу оргтехніку.</w:t>
      </w:r>
    </w:p>
    <w:p w14:paraId="6A34F43B" w14:textId="77777777" w:rsidR="00FA1D20" w:rsidRDefault="0020690F" w:rsidP="00FA1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3.7. Необхідно постійно підтримувати чистоту та належний порядок на своєму робочому місці, не захаращувати його паперами, книгами і т.п.</w:t>
      </w:r>
    </w:p>
    <w:p w14:paraId="5BF34AF4" w14:textId="67849641" w:rsidR="007300CA" w:rsidRDefault="0020690F" w:rsidP="00FA1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3.8. Необхідно дотримуватися правил пожежної безпеки в кабінеті бухгалтера</w:t>
      </w:r>
      <w:r w:rsidR="007300CA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ліцею</w:t>
      </w:r>
      <w:r w:rsidR="002123F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32B54DB4" w14:textId="64851AB2" w:rsidR="007300CA" w:rsidRDefault="0020690F" w:rsidP="00FA1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3.9. Не використовувати в приміщенні кабінету електронагрівальні прилади</w:t>
      </w:r>
      <w:r w:rsidR="002123F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76811E82" w14:textId="6FF5FD4C" w:rsidR="0020690F" w:rsidRPr="0020690F" w:rsidRDefault="0020690F" w:rsidP="00FA1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3.10. Необхідно дотримуватися вимог цієї інструкції з охорони праці для бухгалтера </w:t>
      </w:r>
      <w:r w:rsidR="007300CA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ліцею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br/>
      </w:r>
      <w:r w:rsidR="00FA1D2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        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3.11. </w:t>
      </w:r>
      <w:r w:rsidR="002123F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У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процесі виконання посадових обов'язків дотримуватися вимог даної інструкції з охорони праці для бухгалтера </w:t>
      </w:r>
      <w:r w:rsidR="0066439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ліцею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, не відволікатися, стежити за дотриманням санітарно-гігієнічних правил в робочому кабінеті.</w:t>
      </w:r>
    </w:p>
    <w:p w14:paraId="527C5969" w14:textId="77777777" w:rsidR="0020690F" w:rsidRPr="0020690F" w:rsidRDefault="0020690F" w:rsidP="0020690F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>4. Вимоги безпеки для бухгалтера після завершення роботи</w:t>
      </w:r>
    </w:p>
    <w:p w14:paraId="37F3ACEE" w14:textId="6BFF874C" w:rsidR="00FA1D20" w:rsidRDefault="0020690F" w:rsidP="00FA1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4.1. Після закінчення роботи повністю відключ</w:t>
      </w:r>
      <w:r w:rsidR="002537B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ити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електричні прилади, персональний комп'ютер, принтер.</w:t>
      </w:r>
    </w:p>
    <w:p w14:paraId="3374B666" w14:textId="39F536B1" w:rsidR="00664397" w:rsidRDefault="00FA1D20" w:rsidP="00FA1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="0020690F"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4.2. Приб</w:t>
      </w:r>
      <w:r w:rsidR="002537B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рати</w:t>
      </w:r>
      <w:r w:rsidR="0020690F"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робоче місце від непотрібних або використаних предметів.</w:t>
      </w:r>
    </w:p>
    <w:p w14:paraId="16DA7635" w14:textId="30CB8CC5" w:rsidR="00FA1D20" w:rsidRDefault="00FA1D20" w:rsidP="00FA1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="0020690F"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4.3. </w:t>
      </w:r>
      <w:r w:rsidR="002537B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</w:t>
      </w:r>
      <w:r w:rsidR="0020690F"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абезпеч</w:t>
      </w:r>
      <w:r w:rsidR="002537B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ити</w:t>
      </w:r>
      <w:r w:rsidR="0020690F"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дотримання санітарних норм і правил особистої гігієни.</w:t>
      </w:r>
    </w:p>
    <w:p w14:paraId="3DF6AAE3" w14:textId="3BB4CEC3" w:rsidR="00FA1D20" w:rsidRDefault="00FA1D20" w:rsidP="00FA1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="0020690F"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4.</w:t>
      </w:r>
      <w:r w:rsidR="0066439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4</w:t>
      </w:r>
      <w:r w:rsidR="0020690F"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Впевнитися в протипожежній безпеці приміщення, вимкнути освітлення і закрити кабінет на ключ.</w:t>
      </w:r>
    </w:p>
    <w:p w14:paraId="077EF879" w14:textId="4E82AE0C" w:rsidR="0020690F" w:rsidRPr="0020690F" w:rsidRDefault="00FA1D20" w:rsidP="00FA1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="0020690F"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4.</w:t>
      </w:r>
      <w:r w:rsidR="0066439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</w:t>
      </w:r>
      <w:r w:rsidR="0020690F"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Про всі недоліки, помічені під час роботи, доповісти </w:t>
      </w:r>
      <w:r w:rsidR="002537B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адміністрації ліцею.</w:t>
      </w:r>
    </w:p>
    <w:p w14:paraId="2D0EFFF1" w14:textId="77777777" w:rsidR="0020690F" w:rsidRPr="0020690F" w:rsidRDefault="0020690F" w:rsidP="0020690F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>5. Вимоги безпеки при виникненні аварійних ситуацій</w:t>
      </w:r>
    </w:p>
    <w:p w14:paraId="158AC131" w14:textId="109360AA" w:rsidR="00FA1D20" w:rsidRDefault="0020690F" w:rsidP="00FA1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5.1. Не допускається приступати бухгалтеру </w:t>
      </w:r>
      <w:r w:rsidR="00FA1D2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ліцею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до виконання роботи при поганому самопочутті або раптовій хворобі.</w:t>
      </w:r>
    </w:p>
    <w:p w14:paraId="0D104BF2" w14:textId="4AEDF705" w:rsidR="00FA1D20" w:rsidRDefault="0020690F" w:rsidP="00FA1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5.</w:t>
      </w:r>
      <w:r w:rsidR="003E58AC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При виникненні неполадок в роботі електрообладнання, появі іскор, диму і запаху гару негайно відключити обладнання від електричної мережі і доповісти про це заступнику директор</w:t>
      </w:r>
      <w:r w:rsidR="00FA1D2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а.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Роботу можна продовжувати тільки після усунення неполадок.</w:t>
      </w:r>
    </w:p>
    <w:p w14:paraId="075B407F" w14:textId="409CC71A" w:rsidR="00FA1D20" w:rsidRDefault="0020690F" w:rsidP="00FA1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5.</w:t>
      </w:r>
      <w:r w:rsidR="003E58AC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У разі виникнення пожежі необхідно керуватися відповідним Планом евакуації та Інструкцією з протипожежної безпеки.</w:t>
      </w:r>
    </w:p>
    <w:p w14:paraId="6F588030" w14:textId="5D797BFC" w:rsidR="002537BD" w:rsidRDefault="0020690F" w:rsidP="002537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5.</w:t>
      </w:r>
      <w:r w:rsidR="003E58AC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4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</w:t>
      </w:r>
      <w:r w:rsidR="002537BD" w:rsidRPr="00D27EED">
        <w:rPr>
          <w:rFonts w:ascii="Times New Roman" w:eastAsia="Times New Roman" w:hAnsi="Times New Roman" w:cs="Times New Roman"/>
          <w:color w:val="100E0E"/>
          <w:lang w:eastAsia="uk-UA"/>
        </w:rPr>
        <w:t xml:space="preserve">У разі загрози або в разі виникнення осередку небезпечного впливу техногенного характеру, слід керуватися </w:t>
      </w:r>
      <w:r w:rsidR="002537BD">
        <w:rPr>
          <w:rFonts w:ascii="Times New Roman" w:eastAsia="Times New Roman" w:hAnsi="Times New Roman" w:cs="Times New Roman"/>
          <w:color w:val="100E0E"/>
          <w:lang w:eastAsia="uk-UA"/>
        </w:rPr>
        <w:t>І</w:t>
      </w:r>
      <w:r w:rsidR="002537BD" w:rsidRPr="00D27EED">
        <w:rPr>
          <w:rFonts w:ascii="Times New Roman" w:eastAsia="Times New Roman" w:hAnsi="Times New Roman" w:cs="Times New Roman"/>
          <w:color w:val="100E0E"/>
          <w:lang w:eastAsia="uk-UA"/>
        </w:rPr>
        <w:t xml:space="preserve">нструкцією </w:t>
      </w:r>
      <w:r w:rsidR="002537BD">
        <w:rPr>
          <w:rFonts w:ascii="Times New Roman" w:eastAsia="Times New Roman" w:hAnsi="Times New Roman" w:cs="Times New Roman"/>
          <w:color w:val="100E0E"/>
          <w:lang w:eastAsia="uk-UA"/>
        </w:rPr>
        <w:t>щодо дій персоналу ліцею у випадку виникнення надзвичайних ситуацій.</w:t>
      </w:r>
    </w:p>
    <w:p w14:paraId="313AA008" w14:textId="5D52D1B7" w:rsidR="002537BD" w:rsidRDefault="002537BD" w:rsidP="002537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D27EED">
        <w:rPr>
          <w:rFonts w:ascii="Times New Roman" w:eastAsia="Times New Roman" w:hAnsi="Times New Roman" w:cs="Times New Roman"/>
          <w:color w:val="100E0E"/>
          <w:lang w:eastAsia="uk-UA"/>
        </w:rPr>
        <w:lastRenderedPageBreak/>
        <w:t>5.</w:t>
      </w:r>
      <w:r w:rsidR="003E58AC">
        <w:rPr>
          <w:rFonts w:ascii="Times New Roman" w:eastAsia="Times New Roman" w:hAnsi="Times New Roman" w:cs="Times New Roman"/>
          <w:color w:val="100E0E"/>
          <w:lang w:eastAsia="uk-UA"/>
        </w:rPr>
        <w:t>5</w:t>
      </w:r>
      <w:r w:rsidRPr="00D27EED">
        <w:rPr>
          <w:rFonts w:ascii="Times New Roman" w:eastAsia="Times New Roman" w:hAnsi="Times New Roman" w:cs="Times New Roman"/>
          <w:color w:val="100E0E"/>
          <w:lang w:eastAsia="uk-UA"/>
        </w:rPr>
        <w:t>. У р</w:t>
      </w:r>
      <w:r>
        <w:rPr>
          <w:rFonts w:ascii="Times New Roman" w:eastAsia="Times New Roman" w:hAnsi="Times New Roman" w:cs="Times New Roman"/>
          <w:color w:val="100E0E"/>
          <w:lang w:eastAsia="uk-UA"/>
        </w:rPr>
        <w:t>азі загрози терористичного акту</w:t>
      </w:r>
      <w:r w:rsidRPr="00D27EED">
        <w:rPr>
          <w:rFonts w:ascii="Times New Roman" w:eastAsia="Times New Roman" w:hAnsi="Times New Roman" w:cs="Times New Roman"/>
          <w:color w:val="100E0E"/>
          <w:lang w:eastAsia="uk-UA"/>
        </w:rPr>
        <w:t xml:space="preserve"> слід керуватися </w:t>
      </w:r>
      <w:r>
        <w:rPr>
          <w:rFonts w:ascii="Times New Roman" w:eastAsia="Times New Roman" w:hAnsi="Times New Roman" w:cs="Times New Roman"/>
          <w:color w:val="100E0E"/>
          <w:lang w:eastAsia="uk-UA"/>
        </w:rPr>
        <w:t>Алгоритмом</w:t>
      </w:r>
      <w:r w:rsidRPr="00D27EED">
        <w:rPr>
          <w:rFonts w:ascii="Times New Roman" w:eastAsia="Times New Roman" w:hAnsi="Times New Roman" w:cs="Times New Roman"/>
          <w:color w:val="100E0E"/>
          <w:lang w:eastAsia="uk-UA"/>
        </w:rPr>
        <w:t xml:space="preserve"> дій </w:t>
      </w:r>
      <w:r>
        <w:rPr>
          <w:rFonts w:ascii="Times New Roman" w:eastAsia="Times New Roman" w:hAnsi="Times New Roman" w:cs="Times New Roman"/>
          <w:color w:val="100E0E"/>
          <w:lang w:eastAsia="uk-UA"/>
        </w:rPr>
        <w:t>учасників освітнього процесу у разі нападу або ризику нападу на заклад освіти.</w:t>
      </w:r>
    </w:p>
    <w:p w14:paraId="6EC54EA3" w14:textId="4F73FFCD" w:rsidR="00FA1D20" w:rsidRDefault="0020690F" w:rsidP="002537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5.</w:t>
      </w:r>
      <w:r w:rsidR="003E58AC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6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У разі отримання травми необхідно негайно звернутися за допомогою до </w:t>
      </w:r>
      <w:r w:rsidR="002537B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медичної сестри</w:t>
      </w:r>
      <w:r w:rsidRPr="0020690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та надати першу допомогу собі або потерпілим.</w:t>
      </w:r>
    </w:p>
    <w:p w14:paraId="1F71D295" w14:textId="77777777" w:rsidR="00646157" w:rsidRDefault="00646157" w:rsidP="00646157">
      <w:pPr>
        <w:rPr>
          <w:lang w:val="ru-RU"/>
        </w:rPr>
      </w:pPr>
    </w:p>
    <w:p w14:paraId="6CA86712" w14:textId="77777777" w:rsidR="00646157" w:rsidRDefault="00646157" w:rsidP="00646157">
      <w:pPr>
        <w:rPr>
          <w:lang w:val="ru-RU"/>
        </w:rPr>
      </w:pPr>
      <w:bookmarkStart w:id="0" w:name="_GoBack"/>
      <w:bookmarkEnd w:id="0"/>
    </w:p>
    <w:p w14:paraId="138703EE" w14:textId="5C58E2DE" w:rsidR="00646157" w:rsidRDefault="00646157" w:rsidP="0064615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Інженер з ОП __________</w:t>
      </w:r>
      <w:r w:rsidR="00AD25DA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 xml:space="preserve"> Шуляк  </w:t>
      </w:r>
    </w:p>
    <w:p w14:paraId="58844D02" w14:textId="030DE86E" w:rsidR="0020690F" w:rsidRPr="007B7992" w:rsidRDefault="00646157" w:rsidP="00E164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«___» ___________ 202</w:t>
      </w:r>
      <w:r w:rsidR="00E164B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р.</w:t>
      </w:r>
    </w:p>
    <w:sectPr w:rsidR="0020690F" w:rsidRPr="007B7992" w:rsidSect="00013116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D10"/>
    <w:multiLevelType w:val="multilevel"/>
    <w:tmpl w:val="F7B4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49077F"/>
    <w:multiLevelType w:val="multilevel"/>
    <w:tmpl w:val="693A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971C21"/>
    <w:multiLevelType w:val="multilevel"/>
    <w:tmpl w:val="BD34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6D0C91"/>
    <w:multiLevelType w:val="multilevel"/>
    <w:tmpl w:val="7D2E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1B1230"/>
    <w:multiLevelType w:val="multilevel"/>
    <w:tmpl w:val="C8D8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D0"/>
    <w:rsid w:val="00013116"/>
    <w:rsid w:val="0010187F"/>
    <w:rsid w:val="0020690F"/>
    <w:rsid w:val="002123FF"/>
    <w:rsid w:val="002217B4"/>
    <w:rsid w:val="002537BD"/>
    <w:rsid w:val="003E58AC"/>
    <w:rsid w:val="005B7BBD"/>
    <w:rsid w:val="005E4A64"/>
    <w:rsid w:val="00615CE5"/>
    <w:rsid w:val="00646157"/>
    <w:rsid w:val="00664397"/>
    <w:rsid w:val="007056D0"/>
    <w:rsid w:val="007300CA"/>
    <w:rsid w:val="007B7992"/>
    <w:rsid w:val="007D74F9"/>
    <w:rsid w:val="00A362DF"/>
    <w:rsid w:val="00AD25DA"/>
    <w:rsid w:val="00D57FFD"/>
    <w:rsid w:val="00E164BF"/>
    <w:rsid w:val="00E80192"/>
    <w:rsid w:val="00FA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9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6299-D2EA-4F48-83A8-829C35BF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4271</Words>
  <Characters>2436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16</cp:revision>
  <dcterms:created xsi:type="dcterms:W3CDTF">2021-03-26T09:32:00Z</dcterms:created>
  <dcterms:modified xsi:type="dcterms:W3CDTF">2024-06-05T11:14:00Z</dcterms:modified>
</cp:coreProperties>
</file>