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1" w:rsidRDefault="009B2E89">
      <w:pPr>
        <w:pStyle w:val="a7"/>
        <w:tabs>
          <w:tab w:val="left" w:pos="1701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Звіт директора Ніжинського обласного педагогічного ліцею Чернігівської обласної ради  за 2019-2020 н р.</w:t>
      </w:r>
    </w:p>
    <w:p w:rsidR="00296851" w:rsidRDefault="00296851">
      <w:pPr>
        <w:tabs>
          <w:tab w:val="left" w:pos="426"/>
          <w:tab w:val="left" w:pos="851"/>
        </w:tabs>
        <w:spacing w:line="276" w:lineRule="auto"/>
        <w:jc w:val="both"/>
        <w:rPr>
          <w:lang w:val="uk-UA"/>
        </w:rPr>
      </w:pPr>
    </w:p>
    <w:p w:rsidR="00296851" w:rsidRDefault="009B2E89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діяльність ліцею була спрямована на виконання законів України «Про освіту», «Про загальну середню освіту», плану роботи на поточний </w:t>
      </w:r>
      <w:r>
        <w:rPr>
          <w:sz w:val="28"/>
          <w:szCs w:val="28"/>
          <w:lang w:val="uk-UA"/>
        </w:rPr>
        <w:t>навчальний рік. Заклад працював над реалізацією системи забезпечення якості освітньої діяльності та якості освіти, розпочав роботу над науково-методичною темою ліцею «Соціалізація ліцеїстів в умовах профільної середньої освіти», продовжив роботу: над форму</w:t>
      </w:r>
      <w:r>
        <w:rPr>
          <w:sz w:val="28"/>
          <w:szCs w:val="28"/>
          <w:lang w:val="uk-UA"/>
        </w:rPr>
        <w:t xml:space="preserve">ванням системи життєвих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учнів. Основним завданням педагогічного колективу було забезпечення якісної освіти, створення необхідних умов для всебічного розвитку учнів.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ліцеї працювало 47 педагогічних працівників, із них: 4 – «спеціаліст вищо</w:t>
      </w:r>
      <w:r>
        <w:rPr>
          <w:sz w:val="28"/>
          <w:szCs w:val="28"/>
          <w:lang w:val="uk-UA"/>
        </w:rPr>
        <w:t>ї категорії», 8 – «спеціаліст першої категорії», 2 – «спеціаліст другої категорії», 12 – «спеціаліст», 3 - доктори наук, професори НДУ імені Миколи Гоголя, 14 - кандидати наук, доценти  НДУ імені Миколи Гоголя, 2 - відмінники освіти України, 9 — вчителі-ме</w:t>
      </w:r>
      <w:r>
        <w:rPr>
          <w:sz w:val="28"/>
          <w:szCs w:val="28"/>
          <w:lang w:val="uk-UA"/>
        </w:rPr>
        <w:t xml:space="preserve">тодисти;, 9 - старші вчителі, 4 – лауреати Премії Софії </w:t>
      </w:r>
      <w:proofErr w:type="spellStart"/>
      <w:r>
        <w:rPr>
          <w:sz w:val="28"/>
          <w:szCs w:val="28"/>
          <w:lang w:val="uk-UA"/>
        </w:rPr>
        <w:t>Русової</w:t>
      </w:r>
      <w:proofErr w:type="spellEnd"/>
      <w:r>
        <w:rPr>
          <w:sz w:val="28"/>
          <w:szCs w:val="28"/>
          <w:lang w:val="uk-UA"/>
        </w:rPr>
        <w:t xml:space="preserve">  і 9 непедагогічних працівників.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 період із 01.09.2019 по 01.06.2020 було підготовлено 410 наказів, опрацьовано 387 вхідних та 330 вихідних документів, 19 звернень громадян. Згідно плану р</w:t>
      </w:r>
      <w:r>
        <w:rPr>
          <w:sz w:val="28"/>
          <w:szCs w:val="28"/>
          <w:lang w:val="uk-UA"/>
        </w:rPr>
        <w:t xml:space="preserve">оботи на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проведено 4 спільні засідання ПР і РЛ,  6 засідань ПР, 11 нарад при директорові.  Під час карантинних обмежень в управлінській діяльності використовувались  методи і засоби дистанційного спілкування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32"/>
          <w:szCs w:val="32"/>
        </w:rPr>
      </w:pPr>
      <w:r>
        <w:rPr>
          <w:sz w:val="28"/>
          <w:szCs w:val="28"/>
          <w:lang w:val="uk-UA"/>
        </w:rPr>
        <w:t>Згідно із  затвердженим графіком</w:t>
      </w:r>
      <w:r>
        <w:rPr>
          <w:sz w:val="28"/>
          <w:szCs w:val="28"/>
          <w:lang w:val="uk-UA"/>
        </w:rPr>
        <w:t xml:space="preserve"> у 1 семестрі вивчався рівень навчальних досягнень учнів шляхом проведення директорських контрольних робіт у формі ЗНО: з української мови та літератури в усіх класах; у математичних класах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із математики (алгебра та геометрія); з історії України - у клас</w:t>
      </w:r>
      <w:r>
        <w:rPr>
          <w:sz w:val="28"/>
          <w:szCs w:val="28"/>
          <w:lang w:val="uk-UA"/>
        </w:rPr>
        <w:t>ах української філології; з англійської мови - у класах іноземної філології. Вивчався стан викладання  та рівень навчальних досягнень з фізичної культури та хімії. Результати узагальнені у наказах по ліцею та розглядалися на оперативних нарадах при заступн</w:t>
      </w:r>
      <w:r>
        <w:rPr>
          <w:sz w:val="28"/>
          <w:szCs w:val="28"/>
          <w:lang w:val="uk-UA"/>
        </w:rPr>
        <w:t xml:space="preserve">ику директора, засіданнях педагогічної ради.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Ключовими питаннями адміністративної діяльності стали: система забезпечення якості освітньої діяльності та якості освіти; безпека життєдіяльності учасників освітнього процесу; </w:t>
      </w:r>
      <w:proofErr w:type="spellStart"/>
      <w:r>
        <w:rPr>
          <w:sz w:val="28"/>
          <w:szCs w:val="28"/>
          <w:lang w:val="uk-UA"/>
        </w:rPr>
        <w:t>медико-педагогічний</w:t>
      </w:r>
      <w:proofErr w:type="spellEnd"/>
      <w:r>
        <w:rPr>
          <w:sz w:val="28"/>
          <w:szCs w:val="28"/>
          <w:lang w:val="uk-UA"/>
        </w:rPr>
        <w:t xml:space="preserve"> контроль за фі</w:t>
      </w:r>
      <w:r>
        <w:rPr>
          <w:sz w:val="28"/>
          <w:szCs w:val="28"/>
          <w:lang w:val="uk-UA"/>
        </w:rPr>
        <w:t>зичним вихованням учнів; атестація педагогічних працівників; підвищення кваліфікації педагогів; науково-методичний та психологічний супровід освітнього процесу; співпраця з Інститутом соціальної та політичної психології НАПНУ у межах реалізації плану V ета</w:t>
      </w:r>
      <w:r>
        <w:rPr>
          <w:sz w:val="28"/>
          <w:szCs w:val="28"/>
          <w:lang w:val="uk-UA"/>
        </w:rPr>
        <w:t xml:space="preserve">пу Всеукраїнського експерименту «Формування позитивної громадської думки щодо освітніх інновацій»; проведення педагогічних читань  у  </w:t>
      </w:r>
      <w:r>
        <w:rPr>
          <w:sz w:val="28"/>
          <w:szCs w:val="28"/>
          <w:lang w:val="uk-UA"/>
        </w:rPr>
        <w:lastRenderedPageBreak/>
        <w:t>ліцеї та участь 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Чотирнадцятих Всеукраїнських Читаннях з Гуманної Педагогіки «Добра воля – найдорожча перемога»</w:t>
      </w:r>
      <w:r>
        <w:rPr>
          <w:sz w:val="28"/>
          <w:szCs w:val="28"/>
          <w:lang w:val="uk-UA"/>
        </w:rPr>
        <w:t xml:space="preserve"> в м. Києв</w:t>
      </w:r>
      <w:r>
        <w:rPr>
          <w:sz w:val="28"/>
          <w:szCs w:val="28"/>
          <w:lang w:val="uk-UA"/>
        </w:rPr>
        <w:t>і; планування роботи над  науково-методичною темою ліцею; коригування та узагальнення науково-методичної роботи з педагогами; робота з обдарованими учнями; діяльність учнівського самоврядування та Ради профілактики; співпраця з батьківською радою та благод</w:t>
      </w:r>
      <w:r>
        <w:rPr>
          <w:sz w:val="28"/>
          <w:szCs w:val="28"/>
          <w:lang w:val="uk-UA"/>
        </w:rPr>
        <w:t>ійним фондом «</w:t>
      </w:r>
      <w:proofErr w:type="spellStart"/>
      <w:r>
        <w:rPr>
          <w:sz w:val="28"/>
          <w:szCs w:val="28"/>
          <w:lang w:val="uk-UA"/>
        </w:rPr>
        <w:t>Ніжен</w:t>
      </w:r>
      <w:proofErr w:type="spellEnd"/>
      <w:r>
        <w:rPr>
          <w:sz w:val="28"/>
          <w:szCs w:val="28"/>
          <w:lang w:val="uk-UA"/>
        </w:rPr>
        <w:t xml:space="preserve">». Значна увага приділялась питанню поширення досвіду роботи педагогів: видрукувано Науково-методичний Вісник ліцею №2(16), №1 (17), ХV збірку учнівських поезій «Стежка до Шевченка».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  <w:r>
        <w:rPr>
          <w:sz w:val="28"/>
          <w:szCs w:val="28"/>
          <w:lang w:val="uk-UA"/>
        </w:rPr>
        <w:t>Найбільша увага приділялась питанню організації освіт</w:t>
      </w:r>
      <w:r>
        <w:rPr>
          <w:sz w:val="28"/>
          <w:szCs w:val="28"/>
          <w:lang w:val="uk-UA"/>
        </w:rPr>
        <w:t xml:space="preserve">нього процесу під час дистанційного навчання та  створення умов для дотримання карантинних обмежень у закладі. Активно використовувалися можливості сайту ліцею, були створені групи для оперативного обміну інформацією в </w:t>
      </w:r>
      <w:proofErr w:type="spellStart"/>
      <w:r>
        <w:rPr>
          <w:sz w:val="28"/>
          <w:szCs w:val="28"/>
          <w:lang w:val="uk-UA"/>
        </w:rPr>
        <w:t>Viber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діяли чотир</w:t>
      </w:r>
      <w:r>
        <w:rPr>
          <w:sz w:val="28"/>
          <w:szCs w:val="28"/>
          <w:lang w:val="uk-UA"/>
        </w:rPr>
        <w:t>и предметні кафедри, основним завданням яких було удосконалення методики проведення освітніх заходів та фахової майстерності педагогів.  Упродовж року педагоги та учні бу</w:t>
      </w:r>
      <w:r>
        <w:rPr>
          <w:rFonts w:eastAsia="Calibri"/>
          <w:sz w:val="28"/>
          <w:szCs w:val="28"/>
          <w:lang w:val="uk-UA" w:eastAsia="en-US"/>
        </w:rPr>
        <w:t xml:space="preserve">ли учасниками  науково-практичних конференцій, семінарів,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вебінарів</w:t>
      </w:r>
      <w:proofErr w:type="spellEnd"/>
      <w:r>
        <w:rPr>
          <w:rFonts w:eastAsia="Calibri"/>
          <w:sz w:val="28"/>
          <w:szCs w:val="28"/>
          <w:lang w:val="uk-UA" w:eastAsia="en-US"/>
        </w:rPr>
        <w:t>, марафонів, фестив</w:t>
      </w:r>
      <w:r>
        <w:rPr>
          <w:rFonts w:eastAsia="Calibri"/>
          <w:sz w:val="28"/>
          <w:szCs w:val="28"/>
          <w:lang w:val="uk-UA" w:eastAsia="en-US"/>
        </w:rPr>
        <w:t>алів, конкурсів, творчих проєктів різних рівнів</w:t>
      </w:r>
      <w:r>
        <w:rPr>
          <w:sz w:val="28"/>
          <w:szCs w:val="28"/>
          <w:lang w:val="uk-UA"/>
        </w:rPr>
        <w:t xml:space="preserve">.  </w:t>
      </w:r>
      <w:r>
        <w:rPr>
          <w:rFonts w:eastAsia="Calibri"/>
          <w:sz w:val="28"/>
          <w:szCs w:val="28"/>
          <w:lang w:val="uk-UA" w:eastAsia="en-US"/>
        </w:rPr>
        <w:t xml:space="preserve"> Протягом навчального року педагоги ліцею мають 96 публікацій, 11 навчально-методичних посібників  та 12 публікацій учнів під керівництвом учителів.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У межах роботи над науково-методичною темою психолог ліце</w:t>
      </w:r>
      <w:r>
        <w:rPr>
          <w:sz w:val="28"/>
          <w:szCs w:val="28"/>
          <w:lang w:val="uk-UA"/>
        </w:rPr>
        <w:t>ю С. Борисюк  провела тренінг  «Елементи  консультативної  бесіди  як засобу соціалізації учнів ліцею»</w:t>
      </w:r>
      <w:r>
        <w:rPr>
          <w:rFonts w:eastAsia="Calibr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педагоги відвідали  </w:t>
      </w:r>
      <w:r>
        <w:rPr>
          <w:bCs/>
          <w:sz w:val="28"/>
          <w:szCs w:val="28"/>
          <w:lang w:val="uk-UA"/>
        </w:rPr>
        <w:t>Міжнародний фестиваль арт-терапії «</w:t>
      </w:r>
      <w:r>
        <w:rPr>
          <w:bCs/>
          <w:sz w:val="28"/>
          <w:szCs w:val="28"/>
          <w:lang w:val="en-US"/>
        </w:rPr>
        <w:t>ART</w:t>
      </w:r>
      <w:r w:rsidRPr="009B2E89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PRAKTIK</w:t>
      </w:r>
      <w:r>
        <w:rPr>
          <w:bCs/>
          <w:sz w:val="28"/>
          <w:szCs w:val="28"/>
          <w:lang w:val="uk-UA"/>
        </w:rPr>
        <w:t>»,</w:t>
      </w:r>
      <w:r>
        <w:rPr>
          <w:rFonts w:eastAsia="Calibri"/>
          <w:sz w:val="28"/>
          <w:szCs w:val="28"/>
          <w:lang w:val="uk-UA" w:eastAsia="en-US"/>
        </w:rPr>
        <w:t xml:space="preserve"> взяли участь у Антикризовому національному </w:t>
      </w:r>
      <w:proofErr w:type="spellStart"/>
      <w:r>
        <w:rPr>
          <w:rFonts w:eastAsia="Calibri"/>
          <w:sz w:val="28"/>
          <w:szCs w:val="28"/>
          <w:lang w:val="uk-UA" w:eastAsia="en-US"/>
        </w:rPr>
        <w:t>онлайн-EdCampі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(13-17.04.2020),  </w:t>
      </w:r>
      <w:proofErr w:type="spellStart"/>
      <w:r>
        <w:rPr>
          <w:rFonts w:eastAsia="Calibri"/>
          <w:sz w:val="28"/>
          <w:szCs w:val="28"/>
          <w:lang w:val="uk-UA" w:eastAsia="en-US"/>
        </w:rPr>
        <w:t>Онлайн</w:t>
      </w:r>
      <w:r>
        <w:rPr>
          <w:rFonts w:eastAsia="Calibri"/>
          <w:sz w:val="28"/>
          <w:szCs w:val="28"/>
          <w:lang w:val="uk-UA" w:eastAsia="en-US"/>
        </w:rPr>
        <w:t>-толоці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EdCamp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Ukraine</w:t>
      </w:r>
      <w:proofErr w:type="spellEnd"/>
      <w:r>
        <w:rPr>
          <w:rFonts w:eastAsia="Calibri"/>
          <w:sz w:val="28"/>
          <w:szCs w:val="28"/>
          <w:lang w:val="uk-UA" w:eastAsia="en-US"/>
        </w:rPr>
        <w:t>: для розуму і серця! (01.06.2020).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у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Онлайн-толоці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EdCamp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Ukraine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#2 “Перезавантаження: зміст і форми”(01. 07.2020), </w:t>
      </w:r>
      <w:r>
        <w:rPr>
          <w:rFonts w:eastAsia="Calibri"/>
          <w:sz w:val="28"/>
          <w:szCs w:val="28"/>
          <w:lang w:val="uk-UA" w:eastAsia="en-US"/>
        </w:rPr>
        <w:t xml:space="preserve">адміністрація ліцею взяла участь у Освітній програмі позитивного розвитку  </w:t>
      </w:r>
      <w:proofErr w:type="spellStart"/>
      <w:r>
        <w:rPr>
          <w:rFonts w:eastAsia="Calibri"/>
          <w:sz w:val="28"/>
          <w:szCs w:val="28"/>
          <w:lang w:val="uk-UA" w:eastAsia="en-US"/>
        </w:rPr>
        <w:t>Lions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Quest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успішно пройшли навчання за</w:t>
      </w:r>
      <w:r>
        <w:rPr>
          <w:rFonts w:eastAsia="Calibri"/>
          <w:sz w:val="28"/>
          <w:szCs w:val="28"/>
          <w:lang w:val="uk-UA" w:eastAsia="en-US"/>
        </w:rPr>
        <w:t xml:space="preserve"> курсом “Соціальні та емоційні компетенції ХХІ століття”.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 Л.Павлюк, Т.</w:t>
      </w:r>
      <w:proofErr w:type="spellStart"/>
      <w:r>
        <w:rPr>
          <w:sz w:val="28"/>
          <w:szCs w:val="28"/>
          <w:lang w:val="uk-UA"/>
        </w:rPr>
        <w:t>Шмаглій</w:t>
      </w:r>
      <w:proofErr w:type="spellEnd"/>
      <w:r>
        <w:rPr>
          <w:sz w:val="28"/>
          <w:szCs w:val="28"/>
          <w:lang w:val="uk-UA"/>
        </w:rPr>
        <w:t>, М.</w:t>
      </w:r>
      <w:proofErr w:type="spellStart"/>
      <w:r>
        <w:rPr>
          <w:sz w:val="28"/>
          <w:szCs w:val="28"/>
          <w:lang w:val="uk-UA"/>
        </w:rPr>
        <w:t>Палаєва</w:t>
      </w:r>
      <w:proofErr w:type="spellEnd"/>
      <w:r>
        <w:rPr>
          <w:sz w:val="28"/>
          <w:szCs w:val="28"/>
          <w:lang w:val="uk-UA"/>
        </w:rPr>
        <w:t xml:space="preserve">, О.Єрмоленко діляться досвідом роботи на власних </w:t>
      </w:r>
      <w:proofErr w:type="spellStart"/>
      <w:r>
        <w:rPr>
          <w:sz w:val="28"/>
          <w:szCs w:val="28"/>
          <w:lang w:val="uk-UA"/>
        </w:rPr>
        <w:t>блогах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Поширенню педагогічного досвіду роботи сприяє участь працівників у фахових заходах Учителі ліцею бу</w:t>
      </w:r>
      <w:r>
        <w:rPr>
          <w:sz w:val="28"/>
          <w:szCs w:val="28"/>
          <w:lang w:val="uk-UA"/>
        </w:rPr>
        <w:t xml:space="preserve">ли </w:t>
      </w:r>
      <w:proofErr w:type="spellStart"/>
      <w:r>
        <w:rPr>
          <w:rFonts w:eastAsia="Calibri"/>
          <w:sz w:val="28"/>
          <w:szCs w:val="28"/>
          <w:lang w:val="uk-UA" w:eastAsia="en-US"/>
        </w:rPr>
        <w:t>тьюторами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адміністраторами, членами журі різних конкурсів та предметних олімпіад обласного етапу: </w:t>
      </w:r>
      <w:proofErr w:type="spellStart"/>
      <w:r>
        <w:rPr>
          <w:rFonts w:eastAsia="Calibri"/>
          <w:sz w:val="28"/>
          <w:szCs w:val="28"/>
          <w:lang w:val="uk-UA" w:eastAsia="en-US"/>
        </w:rPr>
        <w:t>Ю. Бондарен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ко– конкурс-захист науково-дослідницьких робіт МАНУ, В. Харченко – олімпіада з інформатики, </w:t>
      </w:r>
      <w:proofErr w:type="spellStart"/>
      <w:r>
        <w:rPr>
          <w:rFonts w:eastAsia="Calibri"/>
          <w:sz w:val="28"/>
          <w:szCs w:val="28"/>
          <w:lang w:val="uk-UA" w:eastAsia="en-US"/>
        </w:rPr>
        <w:t>тьютор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Чернігівської Інтернет</w:t>
      </w:r>
      <w:r w:rsidRPr="009B2E89">
        <w:rPr>
          <w:rFonts w:eastAsia="Calibri"/>
          <w:sz w:val="28"/>
          <w:szCs w:val="28"/>
          <w:lang w:val="uk-UA" w:eastAsia="en-US"/>
        </w:rPr>
        <w:t xml:space="preserve"> -</w:t>
      </w:r>
      <w:r>
        <w:rPr>
          <w:rFonts w:eastAsia="Calibri"/>
          <w:sz w:val="28"/>
          <w:szCs w:val="28"/>
          <w:lang w:val="uk-UA" w:eastAsia="en-US"/>
        </w:rPr>
        <w:t xml:space="preserve"> школи «Юний програміст», адміністратор </w:t>
      </w:r>
      <w:proofErr w:type="spellStart"/>
      <w:r>
        <w:rPr>
          <w:rFonts w:eastAsia="Calibri"/>
          <w:sz w:val="28"/>
          <w:szCs w:val="28"/>
          <w:lang w:val="uk-UA" w:eastAsia="en-US"/>
        </w:rPr>
        <w:t>Cisco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Academy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Nizhyn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Regional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Pedagogical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Lyceum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of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Chernihiv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Regional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; Н. Фесенко – олімпіада з німецької мови; </w:t>
      </w:r>
      <w:proofErr w:type="spellStart"/>
      <w:r>
        <w:rPr>
          <w:rFonts w:eastAsia="Calibri"/>
          <w:sz w:val="28"/>
          <w:szCs w:val="28"/>
          <w:lang w:val="uk-UA" w:eastAsia="en-US"/>
        </w:rPr>
        <w:t>Т. Шмаг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лій – математика,, Л. Павлюк, Л. Петренко – англійська мова, </w:t>
      </w:r>
      <w:proofErr w:type="spellStart"/>
      <w:r>
        <w:rPr>
          <w:rFonts w:eastAsia="Calibri"/>
          <w:sz w:val="28"/>
          <w:szCs w:val="28"/>
          <w:lang w:val="uk-UA" w:eastAsia="en-US"/>
        </w:rPr>
        <w:t>А. Кай</w:t>
      </w:r>
      <w:proofErr w:type="spellEnd"/>
      <w:r>
        <w:rPr>
          <w:rFonts w:eastAsia="Calibri"/>
          <w:sz w:val="28"/>
          <w:szCs w:val="28"/>
          <w:lang w:val="uk-UA" w:eastAsia="en-US"/>
        </w:rPr>
        <w:t>даш – українська мова та літе</w:t>
      </w:r>
      <w:r>
        <w:rPr>
          <w:rFonts w:eastAsia="Calibri"/>
          <w:sz w:val="28"/>
          <w:szCs w:val="28"/>
          <w:lang w:val="uk-UA" w:eastAsia="en-US"/>
        </w:rPr>
        <w:t xml:space="preserve">ратура. </w:t>
      </w:r>
      <w:proofErr w:type="spellStart"/>
      <w:r>
        <w:rPr>
          <w:rFonts w:eastAsia="Calibri"/>
          <w:sz w:val="28"/>
          <w:szCs w:val="28"/>
          <w:lang w:val="uk-UA" w:eastAsia="en-US"/>
        </w:rPr>
        <w:t>Т. Шмаг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лій стала переможцем канадсько-українського конкурсу педагогічних інновацій та нагороджена Диплом Фонду Президента УВАН у Канаді, професора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Манітобського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університету Ореста Цапа,  Л.Павлюк як тренер спільного проєкту Британської Ради в Укра</w:t>
      </w:r>
      <w:r>
        <w:rPr>
          <w:rFonts w:eastAsia="Calibri"/>
          <w:sz w:val="28"/>
          <w:szCs w:val="28"/>
          <w:lang w:val="uk-UA" w:eastAsia="en-US"/>
        </w:rPr>
        <w:t xml:space="preserve">їні та МОНУ «Вчителі англійської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мови – агенти змін» провела  ІІ цикли тренінгів для вчителів англійської мови, які навчають учнів 3-х класів Чернігівщини за новим Державним стандартом початкової освіти.  </w:t>
      </w:r>
      <w:r>
        <w:rPr>
          <w:sz w:val="28"/>
          <w:szCs w:val="28"/>
          <w:lang w:val="uk-UA"/>
        </w:rPr>
        <w:t>Вчитель географії О.</w:t>
      </w:r>
      <w:proofErr w:type="spellStart"/>
      <w:r>
        <w:rPr>
          <w:sz w:val="28"/>
          <w:szCs w:val="28"/>
          <w:lang w:val="uk-UA"/>
        </w:rPr>
        <w:t>Афоніна</w:t>
      </w:r>
      <w:proofErr w:type="spellEnd"/>
      <w:r>
        <w:rPr>
          <w:sz w:val="28"/>
          <w:szCs w:val="28"/>
          <w:lang w:val="uk-UA"/>
        </w:rPr>
        <w:t xml:space="preserve">  брала участь у підгото</w:t>
      </w:r>
      <w:r>
        <w:rPr>
          <w:sz w:val="28"/>
          <w:szCs w:val="28"/>
          <w:lang w:val="uk-UA"/>
        </w:rPr>
        <w:t xml:space="preserve">вці </w:t>
      </w:r>
      <w:proofErr w:type="spellStart"/>
      <w:r>
        <w:rPr>
          <w:sz w:val="28"/>
          <w:szCs w:val="28"/>
          <w:lang w:val="uk-UA"/>
        </w:rPr>
        <w:t>команд-</w:t>
      </w:r>
      <w:proofErr w:type="spellEnd"/>
      <w:r>
        <w:rPr>
          <w:sz w:val="28"/>
          <w:szCs w:val="28"/>
          <w:lang w:val="uk-UA"/>
        </w:rPr>
        <w:t xml:space="preserve"> учасників ІV етапу всеукраїнської предметної олімпіади. 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 грудні 2019р. відбулась ІІ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val="uk-UA" w:eastAsia="en-US"/>
        </w:rPr>
        <w:t xml:space="preserve"> Всеукраїнська науково-практична конференція «Актуальні проблеми розвитку держави і права: </w:t>
      </w:r>
      <w:proofErr w:type="spellStart"/>
      <w:r>
        <w:rPr>
          <w:rFonts w:eastAsia="Calibri"/>
          <w:sz w:val="28"/>
          <w:szCs w:val="28"/>
          <w:lang w:val="uk-UA" w:eastAsia="en-US"/>
        </w:rPr>
        <w:t>історико-правовий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дискурс», співорганізатором якої став </w:t>
      </w:r>
      <w:proofErr w:type="spellStart"/>
      <w:r>
        <w:rPr>
          <w:rFonts w:eastAsia="Calibri"/>
          <w:sz w:val="28"/>
          <w:szCs w:val="28"/>
          <w:lang w:val="uk-UA" w:eastAsia="en-US"/>
        </w:rPr>
        <w:t>історико-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ю</w:t>
      </w:r>
      <w:r>
        <w:rPr>
          <w:rFonts w:eastAsia="Calibri"/>
          <w:sz w:val="28"/>
          <w:szCs w:val="28"/>
          <w:lang w:val="uk-UA" w:eastAsia="en-US"/>
        </w:rPr>
        <w:t xml:space="preserve">ридичний факультет НДУ імені Миколи Гоголя. Метою конференції було обговорення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історико-правових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закономірностей виникнення та тенденцій розвитку держави і права. Учасниками конференції були здобувачі освіти, вчителі і науковці з Києва, Кривого Рогу, Полта</w:t>
      </w:r>
      <w:r>
        <w:rPr>
          <w:rFonts w:eastAsia="Calibri"/>
          <w:sz w:val="28"/>
          <w:szCs w:val="28"/>
          <w:lang w:val="uk-UA" w:eastAsia="en-US"/>
        </w:rPr>
        <w:t xml:space="preserve">ви, Львова, Запоріжжя, Чернігова, Херсона, Ніжина,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Продовжило свою роботу ліцейське наукове товариство «Інтелектуал» (керівник С.Сліпак), до складу якого входять 36 членів. У цьому році за результатами ліцейського етапу конкурсу для участі у ІІ етапі конк</w:t>
      </w:r>
      <w:r>
        <w:rPr>
          <w:sz w:val="28"/>
          <w:szCs w:val="28"/>
          <w:lang w:val="uk-UA"/>
        </w:rPr>
        <w:t>урсу-захисту направлено 13 учасників, переможцями стали 9: диплом І ступеня – 3 учнів, ІІ ступеня – 4, ІІІ ступеня – 2, направлено на ІІІ етап, який відбудеться у листопаді 2020 року  – 3 учні (вчитель С. Борисюк, Ю. Давиденко).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плану роботи</w:t>
      </w:r>
      <w:r>
        <w:rPr>
          <w:sz w:val="28"/>
          <w:szCs w:val="28"/>
          <w:lang w:val="uk-UA"/>
        </w:rPr>
        <w:t xml:space="preserve"> ліцею проведено ліцейський етап Всеукраїнських олімпіад із навчальних дисциплін, результати узагальнені наказом ліцею, цього року в обласному етапі брали участь 33 учні із 15-ти предметних олімпіад і вибороли 11 дипломів із них: ІІ ступеня  – 3, дипломи І</w:t>
      </w:r>
      <w:r>
        <w:rPr>
          <w:sz w:val="28"/>
          <w:szCs w:val="28"/>
          <w:lang w:val="uk-UA"/>
        </w:rPr>
        <w:t>ІІ ступеня – 8 ,учні стали учасниками Всеукраїнської дистанційної олімпіади «</w:t>
      </w:r>
      <w:proofErr w:type="spellStart"/>
      <w:r>
        <w:rPr>
          <w:sz w:val="28"/>
          <w:szCs w:val="28"/>
          <w:lang w:val="uk-UA"/>
        </w:rPr>
        <w:t>Всеосвіта</w:t>
      </w:r>
      <w:proofErr w:type="spellEnd"/>
      <w:r>
        <w:rPr>
          <w:sz w:val="28"/>
          <w:szCs w:val="28"/>
          <w:lang w:val="uk-UA"/>
        </w:rPr>
        <w:t xml:space="preserve"> Весна-2020» 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Всеукраїнської Інтернет олімпіади «На урок» (Весна-2020) й отримали дипломи І, ІІ та ІІІ ступеня.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Успішно працювало наукове товариство «Юних філологів</w:t>
      </w:r>
      <w:r>
        <w:rPr>
          <w:sz w:val="28"/>
          <w:szCs w:val="28"/>
          <w:lang w:val="uk-UA"/>
        </w:rPr>
        <w:t>» (керівник А.</w:t>
      </w:r>
      <w:proofErr w:type="spellStart"/>
      <w:r>
        <w:rPr>
          <w:sz w:val="28"/>
          <w:szCs w:val="28"/>
          <w:lang w:val="uk-UA"/>
        </w:rPr>
        <w:t>Кайдаш</w:t>
      </w:r>
      <w:proofErr w:type="spellEnd"/>
      <w:r>
        <w:rPr>
          <w:sz w:val="28"/>
          <w:szCs w:val="28"/>
          <w:lang w:val="uk-UA"/>
        </w:rPr>
        <w:t>). Дистанційно було  проведено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Регіональний конкурс учнівської творчості «Стежка до Шевченка». П;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учасників представили свою творчість у трьох номінаціях: поезії довільної тематики, прозові твори та вірші про Тараса Шевченка.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лютому 2020 року творча група педагогів у складі </w:t>
      </w:r>
      <w:proofErr w:type="spellStart"/>
      <w:r>
        <w:rPr>
          <w:sz w:val="28"/>
          <w:szCs w:val="28"/>
          <w:lang w:val="uk-UA"/>
        </w:rPr>
        <w:t>Т. Ван</w:t>
      </w:r>
      <w:proofErr w:type="spellEnd"/>
      <w:r>
        <w:rPr>
          <w:sz w:val="28"/>
          <w:szCs w:val="28"/>
          <w:lang w:val="uk-UA"/>
        </w:rPr>
        <w:t xml:space="preserve">тух, О. Міщенко, </w:t>
      </w:r>
      <w:proofErr w:type="spellStart"/>
      <w:r>
        <w:rPr>
          <w:sz w:val="28"/>
          <w:szCs w:val="28"/>
          <w:lang w:val="uk-UA"/>
        </w:rPr>
        <w:t>С. Мухінсь</w:t>
      </w:r>
      <w:proofErr w:type="spellEnd"/>
      <w:r>
        <w:rPr>
          <w:sz w:val="28"/>
          <w:szCs w:val="28"/>
          <w:lang w:val="uk-UA"/>
        </w:rPr>
        <w:t>кої, Л. Павлюк, Л. Петренко, С. Сліпак, Т. Шевчук підготувала конкурсну роботу на тему: «</w:t>
      </w:r>
      <w:proofErr w:type="spellStart"/>
      <w:r>
        <w:rPr>
          <w:sz w:val="28"/>
          <w:szCs w:val="28"/>
          <w:lang w:val="uk-UA"/>
        </w:rPr>
        <w:t>Компетентністний</w:t>
      </w:r>
      <w:proofErr w:type="spellEnd"/>
      <w:r>
        <w:rPr>
          <w:sz w:val="28"/>
          <w:szCs w:val="28"/>
          <w:lang w:val="uk-UA"/>
        </w:rPr>
        <w:t xml:space="preserve"> підхід – основа якості змісту освіти в ліцеї» для ХІ Міжнародної в</w:t>
      </w:r>
      <w:r>
        <w:rPr>
          <w:sz w:val="28"/>
          <w:szCs w:val="28"/>
          <w:lang w:val="uk-UA"/>
        </w:rPr>
        <w:t xml:space="preserve">иставки «Сучасні заклади освіти – 2020», дату проведення якої </w:t>
      </w:r>
      <w:proofErr w:type="spellStart"/>
      <w:r>
        <w:rPr>
          <w:sz w:val="28"/>
          <w:szCs w:val="28"/>
          <w:lang w:val="uk-UA"/>
        </w:rPr>
        <w:t>відтерміновано</w:t>
      </w:r>
      <w:proofErr w:type="spellEnd"/>
      <w:r>
        <w:rPr>
          <w:sz w:val="28"/>
          <w:szCs w:val="28"/>
          <w:lang w:val="uk-UA"/>
        </w:rPr>
        <w:t>.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32"/>
          <w:szCs w:val="32"/>
        </w:rPr>
      </w:pPr>
      <w:r>
        <w:rPr>
          <w:sz w:val="28"/>
          <w:szCs w:val="28"/>
          <w:lang w:val="uk-UA"/>
        </w:rPr>
        <w:t xml:space="preserve">Під час вступної кампанії було  розіслано запрошення  на День відкритих дверей учням 9  класів </w:t>
      </w:r>
      <w:proofErr w:type="spellStart"/>
      <w:r>
        <w:rPr>
          <w:sz w:val="28"/>
          <w:szCs w:val="28"/>
          <w:lang w:val="uk-UA"/>
        </w:rPr>
        <w:t>Чернігівщини-</w:t>
      </w:r>
      <w:proofErr w:type="spellEnd"/>
      <w:r>
        <w:rPr>
          <w:sz w:val="28"/>
          <w:szCs w:val="28"/>
          <w:lang w:val="uk-UA"/>
        </w:rPr>
        <w:t xml:space="preserve"> учасникам обласного етапу предметних олімпіад. Захід було відмінено ч</w:t>
      </w:r>
      <w:r>
        <w:rPr>
          <w:sz w:val="28"/>
          <w:szCs w:val="28"/>
          <w:lang w:val="uk-UA"/>
        </w:rPr>
        <w:t>ерез карантинні обмеження. Вичерпна інформація для вступників та їх батьків оперативно розміщувалась на сайті.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За планом  Всеукраїнської дослідно-експериментальної роботи команда  “</w:t>
      </w:r>
      <w:proofErr w:type="spellStart"/>
      <w:r>
        <w:rPr>
          <w:rFonts w:eastAsia="Calibri"/>
          <w:sz w:val="28"/>
          <w:szCs w:val="28"/>
          <w:lang w:val="uk-UA" w:eastAsia="en-US"/>
        </w:rPr>
        <w:t>Вундеркіндери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” у складі учнів, педагогів і батьків пройшла 5 етапів 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конку</w:t>
      </w:r>
      <w:r>
        <w:rPr>
          <w:rFonts w:eastAsia="Calibri"/>
          <w:sz w:val="28"/>
          <w:szCs w:val="28"/>
          <w:lang w:val="uk-UA" w:eastAsia="en-US"/>
        </w:rPr>
        <w:t>рсу-квесту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«Реформа – шлях до школи моєї мрії», який присвячений питанню </w:t>
      </w:r>
      <w:r>
        <w:rPr>
          <w:rFonts w:eastAsia="Calibri"/>
          <w:sz w:val="28"/>
          <w:szCs w:val="28"/>
          <w:lang w:val="uk-UA" w:eastAsia="en-US"/>
        </w:rPr>
        <w:lastRenderedPageBreak/>
        <w:t xml:space="preserve">реформування загальної середньої освіти в Україні, та отримала Подяку   Інституту соціальної та політичної психології НАПНУ. 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Із метою розвитку інтересу до вивчення навчальних предме</w:t>
      </w:r>
      <w:r>
        <w:rPr>
          <w:sz w:val="28"/>
          <w:szCs w:val="28"/>
          <w:lang w:val="uk-UA"/>
        </w:rPr>
        <w:t>тів упродовж року в ліцеї проведено 11 предметних тижнів:, із них два — дистанційно. Учні відвідували: спецкурси – «Практикум із синтаксису української мови 10-11 клас», «Англійська мова для ділового спілкування», «Креслення», «Розв’язування задач з параме</w:t>
      </w:r>
      <w:r>
        <w:rPr>
          <w:sz w:val="28"/>
          <w:szCs w:val="28"/>
          <w:lang w:val="uk-UA"/>
        </w:rPr>
        <w:t>трами»; факультативи – «Дебати (англійська мова)», «Німецькомовні країни», «Завітайте до України (</w:t>
      </w:r>
      <w:proofErr w:type="spellStart"/>
      <w:r>
        <w:rPr>
          <w:sz w:val="28"/>
          <w:szCs w:val="28"/>
          <w:lang w:val="uk-UA"/>
        </w:rPr>
        <w:t>Welcome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Ukraine</w:t>
      </w:r>
      <w:proofErr w:type="spellEnd"/>
      <w:r>
        <w:rPr>
          <w:sz w:val="28"/>
          <w:szCs w:val="28"/>
          <w:lang w:val="uk-UA"/>
        </w:rPr>
        <w:t>)» «Українознавство»; гуртки за інтересами – «Основи учнівського самоврядування», «Плетіння бісером», «Моя майбутня професія», «Електронна ф</w:t>
      </w:r>
      <w:r>
        <w:rPr>
          <w:sz w:val="28"/>
          <w:szCs w:val="28"/>
          <w:lang w:val="uk-UA"/>
        </w:rPr>
        <w:t>отографія», «Що? Де? Коли?», «Юний захисник Вітчизни», «Юні екскурсоводи», «Педагогіка», «Психологія», «Театральний», «Хореографія», вивчали грецьку мову з її носіями.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Протягом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у ліцеї навчалось 179 учнів, учениця 11 класу української філоло</w:t>
      </w:r>
      <w:r>
        <w:rPr>
          <w:sz w:val="28"/>
          <w:szCs w:val="28"/>
          <w:lang w:val="uk-UA"/>
        </w:rPr>
        <w:t>гії вибула у зв’язку із зарахуванням до іншого закладу освіти. Навчальні заняття відбувались згідно затвердженого розкладу (очно :</w:t>
      </w:r>
      <w:r>
        <w:rPr>
          <w:sz w:val="28"/>
          <w:szCs w:val="28"/>
          <w:lang w:val="en-US"/>
        </w:rPr>
        <w:t>I</w:t>
      </w:r>
      <w:r w:rsidRPr="009B2E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сем.–</w:t>
      </w:r>
      <w:proofErr w:type="spellEnd"/>
      <w:r>
        <w:rPr>
          <w:sz w:val="28"/>
          <w:szCs w:val="28"/>
          <w:lang w:val="uk-UA"/>
        </w:rPr>
        <w:t xml:space="preserve"> 15 р/т, ІІ сем.. – 8 р/т. і 3 р/д. й дистанційно 10 робочих тижнів і 2 робочі дні ). Під час призупинення занять в ліц</w:t>
      </w:r>
      <w:r>
        <w:rPr>
          <w:sz w:val="28"/>
          <w:szCs w:val="28"/>
          <w:lang w:val="uk-UA"/>
        </w:rPr>
        <w:t xml:space="preserve">еї освітній процес було організовано із використанням платформ </w:t>
      </w:r>
      <w:proofErr w:type="spellStart"/>
      <w:r>
        <w:rPr>
          <w:sz w:val="28"/>
          <w:szCs w:val="28"/>
          <w:lang w:val="uk-UA"/>
        </w:rPr>
        <w:t>Zoom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Wizer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SvitPрt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Google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classroom</w:t>
      </w:r>
      <w:proofErr w:type="spellEnd"/>
      <w:r>
        <w:rPr>
          <w:sz w:val="28"/>
          <w:szCs w:val="28"/>
          <w:lang w:val="uk-UA"/>
        </w:rPr>
        <w:t xml:space="preserve">, sites.google.com, </w:t>
      </w:r>
      <w:proofErr w:type="spellStart"/>
      <w:r>
        <w:rPr>
          <w:sz w:val="28"/>
          <w:szCs w:val="28"/>
          <w:lang w:val="uk-UA"/>
        </w:rPr>
        <w:t>Google</w:t>
      </w:r>
      <w:proofErr w:type="spellEnd"/>
      <w:r>
        <w:rPr>
          <w:sz w:val="28"/>
          <w:szCs w:val="28"/>
          <w:lang w:val="uk-UA"/>
        </w:rPr>
        <w:t xml:space="preserve"> диск, УНІКОМ;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тести «На урок», </w:t>
      </w:r>
      <w:proofErr w:type="spellStart"/>
      <w:r>
        <w:rPr>
          <w:sz w:val="28"/>
          <w:szCs w:val="28"/>
          <w:lang w:val="uk-UA"/>
        </w:rPr>
        <w:t>testzno.com.ua</w:t>
      </w:r>
      <w:proofErr w:type="spellEnd"/>
      <w:r>
        <w:rPr>
          <w:sz w:val="28"/>
          <w:szCs w:val="28"/>
          <w:lang w:val="uk-UA"/>
        </w:rPr>
        <w:t xml:space="preserve">; власних </w:t>
      </w:r>
      <w:proofErr w:type="spellStart"/>
      <w:r>
        <w:rPr>
          <w:sz w:val="28"/>
          <w:szCs w:val="28"/>
          <w:lang w:val="uk-UA"/>
        </w:rPr>
        <w:t>блогів</w:t>
      </w:r>
      <w:proofErr w:type="spellEnd"/>
      <w:r>
        <w:rPr>
          <w:sz w:val="28"/>
          <w:szCs w:val="28"/>
          <w:lang w:val="uk-UA"/>
        </w:rPr>
        <w:t>,</w:t>
      </w:r>
      <w:bookmarkStart w:id="0" w:name="__DdeLink__195_90570236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Viber</w:t>
      </w:r>
      <w:bookmarkEnd w:id="0"/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Skype</w:t>
      </w:r>
      <w:proofErr w:type="spellEnd"/>
      <w:r>
        <w:rPr>
          <w:sz w:val="28"/>
          <w:szCs w:val="28"/>
          <w:lang w:val="uk-UA"/>
        </w:rPr>
        <w:t xml:space="preserve">, електронної пошти та ін.  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Проаналізовано п</w:t>
      </w:r>
      <w:r>
        <w:rPr>
          <w:sz w:val="28"/>
          <w:szCs w:val="28"/>
          <w:lang w:val="uk-UA"/>
        </w:rPr>
        <w:t xml:space="preserve">оказники навчальної діяльності: 154 учні, що складає 86 %, закінчили навчальний рік на високому та достатньому рівнях, 25 учнів – 14% -  на середньому.   За результатами річної атестації </w:t>
      </w:r>
      <w:r>
        <w:rPr>
          <w:sz w:val="28"/>
          <w:szCs w:val="28"/>
          <w:lang w:val="uk-UA"/>
        </w:rPr>
        <w:t xml:space="preserve">9 учнів нагороджено </w:t>
      </w:r>
      <w:r>
        <w:rPr>
          <w:b/>
          <w:bCs/>
          <w:sz w:val="28"/>
          <w:szCs w:val="28"/>
          <w:lang w:val="uk-UA"/>
        </w:rPr>
        <w:t>золотою медаллю</w:t>
      </w:r>
      <w:r>
        <w:rPr>
          <w:sz w:val="28"/>
          <w:szCs w:val="28"/>
          <w:lang w:val="uk-UA"/>
        </w:rPr>
        <w:t xml:space="preserve"> «За високі досягнення у навчанні</w:t>
      </w:r>
      <w:r>
        <w:rPr>
          <w:sz w:val="28"/>
          <w:szCs w:val="28"/>
          <w:lang w:val="uk-UA"/>
        </w:rPr>
        <w:t xml:space="preserve">» </w:t>
      </w:r>
      <w:r w:rsidRPr="009B2E89">
        <w:rPr>
          <w:color w:val="000000"/>
          <w:sz w:val="28"/>
          <w:szCs w:val="28"/>
          <w:lang w:val="uk-UA"/>
        </w:rPr>
        <w:t>Гнатов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 xml:space="preserve"> Вікторі</w:t>
      </w:r>
      <w:r>
        <w:rPr>
          <w:color w:val="000000"/>
          <w:sz w:val="28"/>
          <w:szCs w:val="28"/>
          <w:lang w:val="uk-UA"/>
        </w:rPr>
        <w:t>ю</w:t>
      </w:r>
      <w:r w:rsidRPr="009B2E89">
        <w:rPr>
          <w:color w:val="000000"/>
          <w:sz w:val="28"/>
          <w:szCs w:val="28"/>
          <w:lang w:val="uk-UA"/>
        </w:rPr>
        <w:t>, Колош Сніжан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>, Камк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 xml:space="preserve"> Карин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>, Кузьменко Володимир</w:t>
      </w:r>
      <w:r>
        <w:rPr>
          <w:color w:val="000000"/>
          <w:sz w:val="28"/>
          <w:szCs w:val="28"/>
          <w:lang w:val="uk-UA"/>
        </w:rPr>
        <w:t>а</w:t>
      </w:r>
      <w:r w:rsidRPr="009B2E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B2E89">
        <w:rPr>
          <w:color w:val="000000"/>
          <w:sz w:val="28"/>
          <w:szCs w:val="28"/>
          <w:lang w:val="uk-UA"/>
        </w:rPr>
        <w:t>Насилівськ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Ольг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>, Бойко Анн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>, Малій Юлі</w:t>
      </w:r>
      <w:r>
        <w:rPr>
          <w:color w:val="000000"/>
          <w:sz w:val="28"/>
          <w:szCs w:val="28"/>
          <w:lang w:val="uk-UA"/>
        </w:rPr>
        <w:t>ю</w:t>
      </w:r>
      <w:r w:rsidRPr="009B2E89">
        <w:rPr>
          <w:color w:val="000000"/>
          <w:sz w:val="28"/>
          <w:szCs w:val="28"/>
          <w:lang w:val="uk-UA"/>
        </w:rPr>
        <w:t>, Мельник Вікторі</w:t>
      </w:r>
      <w:r>
        <w:rPr>
          <w:color w:val="000000"/>
          <w:sz w:val="28"/>
          <w:szCs w:val="28"/>
          <w:lang w:val="uk-UA"/>
        </w:rPr>
        <w:t>ю</w:t>
      </w:r>
      <w:r w:rsidRPr="009B2E8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9B2E89">
        <w:rPr>
          <w:color w:val="000000"/>
          <w:sz w:val="28"/>
          <w:szCs w:val="28"/>
          <w:lang w:val="uk-UA"/>
        </w:rPr>
        <w:t>Чаленко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Маргари</w:t>
      </w:r>
      <w:r>
        <w:rPr>
          <w:color w:val="000000"/>
          <w:sz w:val="28"/>
          <w:szCs w:val="28"/>
          <w:lang w:val="uk-UA"/>
        </w:rPr>
        <w:t>ту;</w:t>
      </w:r>
      <w:r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 учнів - </w:t>
      </w:r>
      <w:r>
        <w:rPr>
          <w:b/>
          <w:bCs/>
          <w:sz w:val="28"/>
          <w:szCs w:val="28"/>
          <w:lang w:val="uk-UA"/>
        </w:rPr>
        <w:t>срібною медаллю</w:t>
      </w:r>
      <w:r>
        <w:rPr>
          <w:sz w:val="28"/>
          <w:szCs w:val="28"/>
          <w:lang w:val="uk-UA"/>
        </w:rPr>
        <w:t xml:space="preserve"> «За досягнення у навчанні» – </w:t>
      </w:r>
      <w:r w:rsidRPr="009B2E89">
        <w:rPr>
          <w:color w:val="000000"/>
          <w:sz w:val="28"/>
          <w:szCs w:val="28"/>
          <w:lang w:val="uk-UA"/>
        </w:rPr>
        <w:t>Авраменко Ян</w:t>
      </w:r>
      <w:r>
        <w:rPr>
          <w:color w:val="000000"/>
          <w:sz w:val="28"/>
          <w:szCs w:val="28"/>
          <w:lang w:val="uk-UA"/>
        </w:rPr>
        <w:t xml:space="preserve">у, </w:t>
      </w:r>
      <w:r w:rsidRPr="009B2E89">
        <w:rPr>
          <w:color w:val="000000"/>
          <w:sz w:val="28"/>
          <w:szCs w:val="28"/>
          <w:lang w:val="uk-UA"/>
        </w:rPr>
        <w:t>Попов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 xml:space="preserve"> Анастасі</w:t>
      </w:r>
      <w:r>
        <w:rPr>
          <w:color w:val="000000"/>
          <w:sz w:val="28"/>
          <w:szCs w:val="28"/>
          <w:lang w:val="uk-UA"/>
        </w:rPr>
        <w:t xml:space="preserve">ю, </w:t>
      </w:r>
      <w:proofErr w:type="spellStart"/>
      <w:r w:rsidRPr="009B2E89">
        <w:rPr>
          <w:color w:val="000000"/>
          <w:sz w:val="28"/>
          <w:szCs w:val="28"/>
          <w:lang w:val="uk-UA"/>
        </w:rPr>
        <w:t>Миколаєнко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Полін</w:t>
      </w:r>
      <w:r>
        <w:rPr>
          <w:color w:val="000000"/>
          <w:sz w:val="28"/>
          <w:szCs w:val="28"/>
          <w:lang w:val="uk-UA"/>
        </w:rPr>
        <w:t xml:space="preserve">у, </w:t>
      </w:r>
      <w:proofErr w:type="spellStart"/>
      <w:r w:rsidRPr="009B2E89">
        <w:rPr>
          <w:color w:val="000000"/>
          <w:sz w:val="28"/>
          <w:szCs w:val="28"/>
          <w:lang w:val="uk-UA"/>
        </w:rPr>
        <w:t>Яловськ</w:t>
      </w:r>
      <w:r>
        <w:rPr>
          <w:color w:val="000000"/>
          <w:sz w:val="28"/>
          <w:szCs w:val="28"/>
          <w:lang w:val="uk-UA"/>
        </w:rPr>
        <w:t>у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Юлі</w:t>
      </w:r>
      <w:r>
        <w:rPr>
          <w:color w:val="000000"/>
          <w:sz w:val="28"/>
          <w:szCs w:val="28"/>
          <w:lang w:val="uk-UA"/>
        </w:rPr>
        <w:t xml:space="preserve">ю, </w:t>
      </w:r>
      <w:proofErr w:type="spellStart"/>
      <w:r w:rsidRPr="009B2E89">
        <w:rPr>
          <w:color w:val="000000"/>
          <w:sz w:val="28"/>
          <w:szCs w:val="28"/>
          <w:lang w:val="uk-UA"/>
        </w:rPr>
        <w:t>Бурч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Анастасі</w:t>
      </w:r>
      <w:r>
        <w:rPr>
          <w:color w:val="000000"/>
          <w:sz w:val="28"/>
          <w:szCs w:val="28"/>
          <w:lang w:val="uk-UA"/>
        </w:rPr>
        <w:t xml:space="preserve">ю,  </w:t>
      </w:r>
      <w:proofErr w:type="spellStart"/>
      <w:r w:rsidRPr="009B2E89">
        <w:rPr>
          <w:color w:val="000000"/>
          <w:sz w:val="28"/>
          <w:szCs w:val="28"/>
          <w:lang w:val="uk-UA"/>
        </w:rPr>
        <w:t>Журбін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Олег</w:t>
      </w:r>
      <w:r>
        <w:rPr>
          <w:color w:val="000000"/>
          <w:sz w:val="28"/>
          <w:szCs w:val="28"/>
          <w:lang w:val="uk-UA"/>
        </w:rPr>
        <w:t xml:space="preserve">а, </w:t>
      </w:r>
      <w:r w:rsidRPr="009B2E89">
        <w:rPr>
          <w:color w:val="000000"/>
          <w:sz w:val="28"/>
          <w:szCs w:val="28"/>
          <w:lang w:val="uk-UA"/>
        </w:rPr>
        <w:t>Клименко Анн</w:t>
      </w:r>
      <w:r>
        <w:rPr>
          <w:color w:val="000000"/>
          <w:sz w:val="28"/>
          <w:szCs w:val="28"/>
          <w:lang w:val="uk-UA"/>
        </w:rPr>
        <w:t xml:space="preserve">у, </w:t>
      </w:r>
      <w:r w:rsidRPr="009B2E89">
        <w:rPr>
          <w:color w:val="000000"/>
          <w:sz w:val="28"/>
          <w:szCs w:val="28"/>
          <w:lang w:val="uk-UA"/>
        </w:rPr>
        <w:t>Лук’янов</w:t>
      </w:r>
      <w:r>
        <w:rPr>
          <w:color w:val="000000"/>
          <w:sz w:val="28"/>
          <w:szCs w:val="28"/>
          <w:lang w:val="uk-UA"/>
        </w:rPr>
        <w:t>у</w:t>
      </w:r>
      <w:r w:rsidRPr="009B2E89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9B2E89">
        <w:rPr>
          <w:color w:val="000000"/>
          <w:sz w:val="28"/>
          <w:szCs w:val="28"/>
          <w:lang w:val="uk-UA"/>
        </w:rPr>
        <w:t>Анастас</w:t>
      </w:r>
      <w:r>
        <w:rPr>
          <w:color w:val="000000"/>
          <w:sz w:val="28"/>
          <w:szCs w:val="28"/>
          <w:lang w:val="uk-UA"/>
        </w:rPr>
        <w:t>ю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9B2E89">
        <w:rPr>
          <w:color w:val="000000"/>
          <w:sz w:val="28"/>
          <w:szCs w:val="28"/>
          <w:lang w:val="uk-UA"/>
        </w:rPr>
        <w:t>Марченко Богдан</w:t>
      </w:r>
      <w:r>
        <w:rPr>
          <w:color w:val="000000"/>
          <w:sz w:val="28"/>
          <w:szCs w:val="28"/>
          <w:lang w:val="uk-UA"/>
        </w:rPr>
        <w:t xml:space="preserve">у, </w:t>
      </w:r>
      <w:bookmarkStart w:id="1" w:name="_GoBack"/>
      <w:bookmarkEnd w:id="1"/>
      <w:r w:rsidRPr="009B2E89">
        <w:rPr>
          <w:color w:val="000000"/>
          <w:sz w:val="28"/>
          <w:szCs w:val="28"/>
          <w:lang w:val="uk-UA"/>
        </w:rPr>
        <w:t>Фесенко Маргарит</w:t>
      </w:r>
      <w:r>
        <w:rPr>
          <w:color w:val="000000"/>
          <w:sz w:val="28"/>
          <w:szCs w:val="28"/>
          <w:lang w:val="uk-UA"/>
        </w:rPr>
        <w:t xml:space="preserve">у, </w:t>
      </w:r>
      <w:proofErr w:type="spellStart"/>
      <w:r w:rsidRPr="009B2E89">
        <w:rPr>
          <w:color w:val="000000"/>
          <w:sz w:val="28"/>
          <w:szCs w:val="28"/>
          <w:lang w:val="uk-UA"/>
        </w:rPr>
        <w:t>Хмарук</w:t>
      </w:r>
      <w:proofErr w:type="spellEnd"/>
      <w:r w:rsidRPr="009B2E89">
        <w:rPr>
          <w:color w:val="000000"/>
          <w:sz w:val="28"/>
          <w:szCs w:val="28"/>
          <w:lang w:val="uk-UA"/>
        </w:rPr>
        <w:t xml:space="preserve"> Оль</w:t>
      </w:r>
      <w:r>
        <w:rPr>
          <w:color w:val="000000"/>
          <w:sz w:val="28"/>
          <w:szCs w:val="28"/>
          <w:lang w:val="uk-UA"/>
        </w:rPr>
        <w:t xml:space="preserve">гу; </w:t>
      </w:r>
      <w:r w:rsidRPr="009B2E89">
        <w:rPr>
          <w:color w:val="000000"/>
          <w:sz w:val="28"/>
          <w:szCs w:val="28"/>
          <w:lang w:val="uk-UA"/>
        </w:rPr>
        <w:t>14 -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похвальними листами</w:t>
      </w:r>
      <w:r>
        <w:rPr>
          <w:color w:val="000000"/>
          <w:sz w:val="28"/>
          <w:szCs w:val="28"/>
          <w:lang w:val="uk-UA"/>
        </w:rPr>
        <w:t xml:space="preserve"> «За високі досягнення у навчанні» таких учнів ліцею: </w:t>
      </w:r>
      <w:r>
        <w:rPr>
          <w:sz w:val="28"/>
          <w:szCs w:val="28"/>
          <w:lang w:val="uk-UA"/>
        </w:rPr>
        <w:t xml:space="preserve">Басисту Яну, </w:t>
      </w:r>
      <w:proofErr w:type="spellStart"/>
      <w:r>
        <w:rPr>
          <w:sz w:val="28"/>
          <w:szCs w:val="28"/>
          <w:lang w:val="uk-UA"/>
        </w:rPr>
        <w:t>Бордако</w:t>
      </w:r>
      <w:r>
        <w:rPr>
          <w:sz w:val="28"/>
          <w:szCs w:val="28"/>
          <w:lang w:val="uk-UA"/>
        </w:rPr>
        <w:t>ву</w:t>
      </w:r>
      <w:proofErr w:type="spellEnd"/>
      <w:r>
        <w:rPr>
          <w:sz w:val="28"/>
          <w:szCs w:val="28"/>
          <w:lang w:val="uk-UA"/>
        </w:rPr>
        <w:t xml:space="preserve"> Марію, </w:t>
      </w:r>
      <w:proofErr w:type="spellStart"/>
      <w:r>
        <w:rPr>
          <w:sz w:val="28"/>
          <w:szCs w:val="28"/>
          <w:lang w:val="uk-UA"/>
        </w:rPr>
        <w:t>Бородавко</w:t>
      </w:r>
      <w:proofErr w:type="spellEnd"/>
      <w:r>
        <w:rPr>
          <w:sz w:val="28"/>
          <w:szCs w:val="28"/>
          <w:lang w:val="uk-UA"/>
        </w:rPr>
        <w:t xml:space="preserve"> Марію, Борщ Дар’ю, 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Вікторію, Гриб Анну, </w:t>
      </w:r>
      <w:proofErr w:type="spellStart"/>
      <w:r>
        <w:rPr>
          <w:sz w:val="28"/>
          <w:szCs w:val="28"/>
          <w:lang w:val="uk-UA"/>
        </w:rPr>
        <w:t>Костюченка</w:t>
      </w:r>
      <w:proofErr w:type="spellEnd"/>
      <w:r>
        <w:rPr>
          <w:sz w:val="28"/>
          <w:szCs w:val="28"/>
          <w:lang w:val="uk-UA"/>
        </w:rPr>
        <w:t xml:space="preserve"> Назара, Купу Дарину, Полянського Богдан</w:t>
      </w:r>
      <w:bookmarkStart w:id="2" w:name="_GoBack1"/>
      <w:bookmarkEnd w:id="2"/>
      <w:r>
        <w:rPr>
          <w:sz w:val="28"/>
          <w:szCs w:val="28"/>
          <w:lang w:val="uk-UA"/>
        </w:rPr>
        <w:t xml:space="preserve">а, </w:t>
      </w:r>
      <w:proofErr w:type="spellStart"/>
      <w:r>
        <w:rPr>
          <w:sz w:val="28"/>
          <w:szCs w:val="28"/>
          <w:lang w:val="uk-UA"/>
        </w:rPr>
        <w:t>Рожок</w:t>
      </w:r>
      <w:proofErr w:type="spellEnd"/>
      <w:r>
        <w:rPr>
          <w:sz w:val="28"/>
          <w:szCs w:val="28"/>
          <w:lang w:val="uk-UA"/>
        </w:rPr>
        <w:t xml:space="preserve"> Катерину, Сидорчук Ольгу, </w:t>
      </w:r>
      <w:proofErr w:type="spellStart"/>
      <w:r>
        <w:rPr>
          <w:sz w:val="28"/>
          <w:szCs w:val="28"/>
          <w:lang w:val="uk-UA"/>
        </w:rPr>
        <w:t>Силенко</w:t>
      </w:r>
      <w:proofErr w:type="spellEnd"/>
      <w:r>
        <w:rPr>
          <w:sz w:val="28"/>
          <w:szCs w:val="28"/>
          <w:lang w:val="uk-UA"/>
        </w:rPr>
        <w:t xml:space="preserve"> Зою, Стрижак Вероніку, </w:t>
      </w:r>
      <w:proofErr w:type="spellStart"/>
      <w:r>
        <w:rPr>
          <w:sz w:val="28"/>
          <w:szCs w:val="28"/>
          <w:lang w:val="uk-UA"/>
        </w:rPr>
        <w:t>Труша</w:t>
      </w:r>
      <w:proofErr w:type="spellEnd"/>
      <w:r>
        <w:rPr>
          <w:sz w:val="28"/>
          <w:szCs w:val="28"/>
          <w:lang w:val="uk-UA"/>
        </w:rPr>
        <w:t xml:space="preserve"> Макара; </w:t>
      </w:r>
      <w:r w:rsidRPr="009B2E89">
        <w:rPr>
          <w:sz w:val="28"/>
          <w:szCs w:val="28"/>
          <w:lang w:val="uk-UA"/>
        </w:rPr>
        <w:t xml:space="preserve">16 </w:t>
      </w:r>
      <w:r>
        <w:rPr>
          <w:sz w:val="28"/>
          <w:szCs w:val="28"/>
          <w:lang w:val="uk-UA"/>
        </w:rPr>
        <w:t xml:space="preserve">- </w:t>
      </w:r>
      <w:r w:rsidRPr="009B2E89">
        <w:rPr>
          <w:b/>
          <w:bCs/>
          <w:sz w:val="28"/>
          <w:szCs w:val="28"/>
          <w:lang w:val="uk-UA"/>
        </w:rPr>
        <w:t>дипломами</w:t>
      </w:r>
      <w:r>
        <w:rPr>
          <w:b/>
          <w:bCs/>
          <w:sz w:val="28"/>
          <w:szCs w:val="28"/>
          <w:lang w:val="uk-UA"/>
        </w:rPr>
        <w:t xml:space="preserve"> переможців </w:t>
      </w:r>
      <w:r>
        <w:rPr>
          <w:b/>
          <w:bCs/>
          <w:sz w:val="28"/>
          <w:szCs w:val="28"/>
          <w:lang w:val="uk-UA"/>
        </w:rPr>
        <w:t>конкурсу «Ліцейський Олімп» в но</w:t>
      </w:r>
      <w:r>
        <w:rPr>
          <w:b/>
          <w:bCs/>
          <w:sz w:val="28"/>
          <w:szCs w:val="28"/>
          <w:lang w:val="uk-UA"/>
        </w:rPr>
        <w:t xml:space="preserve">мінаціях </w:t>
      </w:r>
      <w:r>
        <w:rPr>
          <w:sz w:val="28"/>
          <w:szCs w:val="28"/>
          <w:lang w:val="uk-UA"/>
        </w:rPr>
        <w:t xml:space="preserve">: “Гордість року ліцею “– </w:t>
      </w:r>
      <w:proofErr w:type="spellStart"/>
      <w:r>
        <w:rPr>
          <w:sz w:val="28"/>
          <w:szCs w:val="28"/>
          <w:lang w:val="uk-UA"/>
        </w:rPr>
        <w:t>Журбін</w:t>
      </w:r>
      <w:proofErr w:type="spellEnd"/>
      <w:r>
        <w:rPr>
          <w:sz w:val="28"/>
          <w:szCs w:val="28"/>
          <w:lang w:val="uk-UA"/>
        </w:rPr>
        <w:t xml:space="preserve"> Олег,  «Надія року ліцею» – Гриб Анна,  «Актор року» – Северин Єгор, «Співачка року» – Марченко Богдана, «Співак року»</w:t>
      </w:r>
      <w:r w:rsidRPr="009B2E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Згода Олександр, «Ведучий року» – Чередник Максим, «Режисер року» – </w:t>
      </w:r>
      <w:proofErr w:type="spellStart"/>
      <w:r>
        <w:rPr>
          <w:sz w:val="28"/>
          <w:szCs w:val="28"/>
          <w:lang w:val="uk-UA"/>
        </w:rPr>
        <w:t>Бабіч</w:t>
      </w:r>
      <w:proofErr w:type="spellEnd"/>
      <w:r>
        <w:rPr>
          <w:sz w:val="28"/>
          <w:szCs w:val="28"/>
          <w:lang w:val="uk-UA"/>
        </w:rPr>
        <w:t xml:space="preserve"> Анна, «Легкоатлет </w:t>
      </w:r>
      <w:r>
        <w:rPr>
          <w:sz w:val="28"/>
          <w:szCs w:val="28"/>
          <w:lang w:val="uk-UA"/>
        </w:rPr>
        <w:t xml:space="preserve">року» – </w:t>
      </w:r>
      <w:proofErr w:type="spellStart"/>
      <w:r>
        <w:rPr>
          <w:sz w:val="28"/>
          <w:szCs w:val="28"/>
          <w:lang w:val="uk-UA"/>
        </w:rPr>
        <w:t>Троєцький</w:t>
      </w:r>
      <w:proofErr w:type="spellEnd"/>
      <w:r>
        <w:rPr>
          <w:sz w:val="28"/>
          <w:szCs w:val="28"/>
          <w:lang w:val="uk-UA"/>
        </w:rPr>
        <w:t xml:space="preserve"> Олександр, «Ф</w:t>
      </w:r>
      <w:bookmarkStart w:id="3" w:name="_GoBack2"/>
      <w:bookmarkEnd w:id="3"/>
      <w:r>
        <w:rPr>
          <w:sz w:val="28"/>
          <w:szCs w:val="28"/>
          <w:lang w:val="uk-UA"/>
        </w:rPr>
        <w:t xml:space="preserve">отограф року» – Бойко Анна, «Хореограф» – </w:t>
      </w:r>
      <w:proofErr w:type="spellStart"/>
      <w:r>
        <w:rPr>
          <w:sz w:val="28"/>
          <w:szCs w:val="28"/>
          <w:lang w:val="uk-UA"/>
        </w:rPr>
        <w:t>Дітковська</w:t>
      </w:r>
      <w:proofErr w:type="spellEnd"/>
      <w:r>
        <w:rPr>
          <w:sz w:val="28"/>
          <w:szCs w:val="28"/>
          <w:lang w:val="uk-UA"/>
        </w:rPr>
        <w:t xml:space="preserve"> Тетяна, «Організатор року» – </w:t>
      </w:r>
      <w:proofErr w:type="spellStart"/>
      <w:r>
        <w:rPr>
          <w:sz w:val="28"/>
          <w:szCs w:val="28"/>
          <w:lang w:val="uk-UA"/>
        </w:rPr>
        <w:t>Насилівська</w:t>
      </w:r>
      <w:proofErr w:type="spellEnd"/>
      <w:r>
        <w:rPr>
          <w:sz w:val="28"/>
          <w:szCs w:val="28"/>
          <w:lang w:val="uk-UA"/>
        </w:rPr>
        <w:t xml:space="preserve"> Ольга, «Талант року» – Кузьменко Володимир, «Волейболіст року» – </w:t>
      </w:r>
      <w:proofErr w:type="spellStart"/>
      <w:r>
        <w:rPr>
          <w:sz w:val="28"/>
          <w:szCs w:val="28"/>
          <w:lang w:val="uk-UA"/>
        </w:rPr>
        <w:t>Ляховченко</w:t>
      </w:r>
      <w:proofErr w:type="spellEnd"/>
      <w:r>
        <w:rPr>
          <w:sz w:val="28"/>
          <w:szCs w:val="28"/>
          <w:lang w:val="uk-UA"/>
        </w:rPr>
        <w:t xml:space="preserve"> Єгор,«Майстер поетичного слова» – </w:t>
      </w:r>
      <w:proofErr w:type="spellStart"/>
      <w:r>
        <w:rPr>
          <w:sz w:val="28"/>
          <w:szCs w:val="28"/>
          <w:lang w:val="uk-UA"/>
        </w:rPr>
        <w:t>Пантелієнко</w:t>
      </w:r>
      <w:proofErr w:type="spellEnd"/>
      <w:r>
        <w:rPr>
          <w:sz w:val="28"/>
          <w:szCs w:val="28"/>
          <w:lang w:val="uk-UA"/>
        </w:rPr>
        <w:t xml:space="preserve"> Тетяна, «</w:t>
      </w:r>
      <w:r>
        <w:rPr>
          <w:sz w:val="28"/>
          <w:szCs w:val="28"/>
          <w:lang w:val="uk-UA"/>
        </w:rPr>
        <w:t xml:space="preserve">Майстер </w:t>
      </w:r>
      <w:r>
        <w:rPr>
          <w:sz w:val="28"/>
          <w:szCs w:val="28"/>
          <w:lang w:val="uk-UA"/>
        </w:rPr>
        <w:lastRenderedPageBreak/>
        <w:t xml:space="preserve">художнього слова» – Попова Анастасія, «Лінгвіст (англійська мова) року» –  </w:t>
      </w:r>
      <w:proofErr w:type="spellStart"/>
      <w:r>
        <w:rPr>
          <w:sz w:val="28"/>
          <w:szCs w:val="28"/>
          <w:lang w:val="uk-UA"/>
        </w:rPr>
        <w:t>Бачковський</w:t>
      </w:r>
      <w:proofErr w:type="spellEnd"/>
      <w:r>
        <w:rPr>
          <w:sz w:val="28"/>
          <w:szCs w:val="28"/>
          <w:lang w:val="uk-UA"/>
        </w:rPr>
        <w:t xml:space="preserve"> Ілля. 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в класних колективах проводилася з урахуванням індивідуальних здібностей, інтересів, потреб учнів. Відбувалися години спілкування, велася п</w:t>
      </w:r>
      <w:r>
        <w:rPr>
          <w:sz w:val="28"/>
          <w:szCs w:val="28"/>
          <w:lang w:val="uk-UA"/>
        </w:rPr>
        <w:t>рофілактична робота, здійснювався контроль за чистотою й порядком у ліцеї. Із метою посилення контролю за збереженням життя і здоров'я учасників освітнього процесу напередодні канікул проводились інструктажі про дотримання правил пожежної безпеки, техноген</w:t>
      </w:r>
      <w:r>
        <w:rPr>
          <w:sz w:val="28"/>
          <w:szCs w:val="28"/>
          <w:lang w:val="uk-UA"/>
        </w:rPr>
        <w:t>ної безпеки та безпеки дорожнього руху під час канікул, поводження в громадських місцях із незнайомими людьми та підозрілими предметами, при користуванні громадським транспортом, безпечне перебування біля річок та водоймищ і на льоду. Проведено з учнями ці</w:t>
      </w:r>
      <w:r>
        <w:rPr>
          <w:sz w:val="28"/>
          <w:szCs w:val="28"/>
          <w:lang w:val="uk-UA"/>
        </w:rPr>
        <w:t>льові інструктажі з безпеки життєдіяльності учасників освітнього процесу щодо безпеки життєдіяльності: про дотримання правил пожежної безпеки, електробезпеки, безпеки дорожнього руху, поведінки в громадських місцях, поводження з незнайомими людьми та предм</w:t>
      </w:r>
      <w:r>
        <w:rPr>
          <w:sz w:val="28"/>
          <w:szCs w:val="28"/>
          <w:lang w:val="uk-UA"/>
        </w:rPr>
        <w:t>етами, користування громадським транспортом, поводження на річках і водоймах, поведінки в умовах підвищення температури, попередження випадків перегрівання на сонці, профілактики кишкових захворювань, норм виробничої санітарії, порядку дій у випадку надзви</w:t>
      </w:r>
      <w:r>
        <w:rPr>
          <w:sz w:val="28"/>
          <w:szCs w:val="28"/>
          <w:lang w:val="uk-UA"/>
        </w:rPr>
        <w:t xml:space="preserve">чайних ситуацій тощо. 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організовано  </w:t>
      </w:r>
      <w:proofErr w:type="spellStart"/>
      <w:r>
        <w:rPr>
          <w:sz w:val="28"/>
          <w:szCs w:val="28"/>
          <w:lang w:val="uk-UA"/>
        </w:rPr>
        <w:t>загальноліцейські</w:t>
      </w:r>
      <w:proofErr w:type="spellEnd"/>
      <w:r>
        <w:rPr>
          <w:sz w:val="28"/>
          <w:szCs w:val="28"/>
          <w:lang w:val="uk-UA"/>
        </w:rPr>
        <w:t xml:space="preserve"> виховні заходи очно та дистанційно (Свято Першого дзвоника, Покровський легкоатлетичний пробіг,  Осінній зорепад, День самоврядування, Свято Останнього дзвоника (дистанційно), вшанування </w:t>
      </w:r>
      <w:r>
        <w:rPr>
          <w:sz w:val="28"/>
          <w:szCs w:val="28"/>
          <w:lang w:val="uk-UA"/>
        </w:rPr>
        <w:t xml:space="preserve"> Дня пам'яті та примирення (дистанційно) та ін.),  спортивні змагання. Значна увага приділялась організації, проведенню та участі учнів у заходах національно-патріотичного спрямування, була організована профорієнтаційна робота, що включала зустрічі з випус</w:t>
      </w:r>
      <w:r>
        <w:rPr>
          <w:sz w:val="28"/>
          <w:szCs w:val="28"/>
          <w:lang w:val="uk-UA"/>
        </w:rPr>
        <w:t>книками ліцею - студентами,  представниками  закладів вищої освіти.</w:t>
      </w:r>
    </w:p>
    <w:p w:rsidR="00296851" w:rsidRPr="009B2E89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урочистій атмосфері на святі Останнього дзвоника (дистанційно) учням було вручено 14 Похвальних листів, 16 дипломів переможців Ліцейського олімпу, 163 дипломи та сертифікати, відмічено </w:t>
      </w:r>
      <w:r>
        <w:rPr>
          <w:sz w:val="28"/>
          <w:szCs w:val="28"/>
          <w:lang w:val="uk-UA"/>
        </w:rPr>
        <w:t>Подяками закладу 14 працівники ліцею та 9 представників  громадськості  Ніжина.</w:t>
      </w:r>
    </w:p>
    <w:p w:rsidR="00296851" w:rsidRDefault="009B2E89">
      <w:pPr>
        <w:tabs>
          <w:tab w:val="left" w:pos="426"/>
          <w:tab w:val="left" w:pos="851"/>
        </w:tabs>
        <w:spacing w:line="276" w:lineRule="auto"/>
        <w:ind w:left="-284" w:firstLine="851"/>
        <w:jc w:val="both"/>
        <w:rPr>
          <w:sz w:val="32"/>
          <w:szCs w:val="32"/>
        </w:rPr>
      </w:pPr>
      <w:r>
        <w:rPr>
          <w:sz w:val="28"/>
          <w:szCs w:val="28"/>
          <w:lang w:val="uk-UA"/>
        </w:rPr>
        <w:t xml:space="preserve">  Методична та виховна робота, виконання планів, ведення документації  узагальнено наказами по ліцею. </w:t>
      </w:r>
    </w:p>
    <w:p w:rsidR="00296851" w:rsidRDefault="009B2E89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Протягом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рок</w:t>
      </w:r>
      <w:proofErr w:type="spellEnd"/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покращен</w:t>
      </w:r>
      <w:proofErr w:type="spellEnd"/>
      <w:r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матеріально-технічн</w:t>
      </w:r>
      <w:proofErr w:type="spellEnd"/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баз</w:t>
      </w:r>
      <w:r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</w:rPr>
        <w:t xml:space="preserve"> закладу, </w:t>
      </w:r>
      <w:r>
        <w:rPr>
          <w:bCs/>
          <w:sz w:val="28"/>
          <w:szCs w:val="28"/>
          <w:lang w:val="uk-UA"/>
        </w:rPr>
        <w:t xml:space="preserve">придбано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>п</w:t>
      </w:r>
      <w:proofErr w:type="spellStart"/>
      <w:r>
        <w:rPr>
          <w:rFonts w:eastAsia="Calibri"/>
          <w:bCs/>
          <w:iCs/>
          <w:sz w:val="28"/>
          <w:szCs w:val="28"/>
          <w:lang w:eastAsia="uk-UA"/>
        </w:rPr>
        <w:t>ре</w:t>
      </w:r>
      <w:r>
        <w:rPr>
          <w:rFonts w:eastAsia="Calibri"/>
          <w:bCs/>
          <w:iCs/>
          <w:sz w:val="28"/>
          <w:szCs w:val="28"/>
          <w:lang w:eastAsia="uk-UA"/>
        </w:rPr>
        <w:t>дмет</w:t>
      </w:r>
      <w:proofErr w:type="spellEnd"/>
      <w:r>
        <w:rPr>
          <w:rFonts w:eastAsia="Calibri"/>
          <w:bCs/>
          <w:iCs/>
          <w:sz w:val="28"/>
          <w:szCs w:val="28"/>
          <w:lang w:val="uk-UA" w:eastAsia="uk-UA"/>
        </w:rPr>
        <w:t>и</w:t>
      </w:r>
      <w:r>
        <w:rPr>
          <w:rFonts w:eastAsia="Calibri"/>
          <w:bCs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eastAsia="Calibri"/>
          <w:bCs/>
          <w:iCs/>
          <w:sz w:val="28"/>
          <w:szCs w:val="28"/>
          <w:lang w:eastAsia="uk-UA"/>
        </w:rPr>
        <w:t>матеріали</w:t>
      </w:r>
      <w:proofErr w:type="spellEnd"/>
      <w:r>
        <w:rPr>
          <w:rFonts w:eastAsia="Calibri"/>
          <w:bCs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eastAsia="Calibri"/>
          <w:bCs/>
          <w:iCs/>
          <w:sz w:val="28"/>
          <w:szCs w:val="28"/>
          <w:lang w:eastAsia="uk-UA"/>
        </w:rPr>
        <w:t>обладнання</w:t>
      </w:r>
      <w:proofErr w:type="spellEnd"/>
      <w:r>
        <w:rPr>
          <w:rFonts w:eastAsia="Calibri"/>
          <w:bCs/>
          <w:iCs/>
          <w:sz w:val="28"/>
          <w:szCs w:val="28"/>
          <w:lang w:eastAsia="uk-UA"/>
        </w:rPr>
        <w:t xml:space="preserve"> та </w:t>
      </w:r>
      <w:proofErr w:type="spellStart"/>
      <w:r>
        <w:rPr>
          <w:rFonts w:eastAsia="Calibri"/>
          <w:bCs/>
          <w:iCs/>
          <w:sz w:val="28"/>
          <w:szCs w:val="28"/>
          <w:lang w:eastAsia="uk-UA"/>
        </w:rPr>
        <w:t>інвентар</w:t>
      </w:r>
      <w:proofErr w:type="spellEnd"/>
      <w:r>
        <w:rPr>
          <w:rFonts w:eastAsia="Calibri"/>
          <w:bCs/>
          <w:iCs/>
          <w:sz w:val="28"/>
          <w:szCs w:val="28"/>
          <w:lang w:eastAsia="uk-UA"/>
        </w:rPr>
        <w:t xml:space="preserve"> </w:t>
      </w:r>
      <w:r>
        <w:rPr>
          <w:rFonts w:eastAsia="Calibri"/>
          <w:bCs/>
          <w:iCs/>
          <w:sz w:val="28"/>
          <w:szCs w:val="28"/>
          <w:lang w:val="uk-UA" w:eastAsia="uk-UA"/>
        </w:rPr>
        <w:t>на суму</w:t>
      </w:r>
      <w:r>
        <w:rPr>
          <w:rFonts w:eastAsia="Calibri"/>
          <w:bCs/>
          <w:iCs/>
          <w:sz w:val="28"/>
          <w:szCs w:val="28"/>
          <w:lang w:eastAsia="uk-UA"/>
        </w:rPr>
        <w:t xml:space="preserve"> 43,1 тис. грн.:</w:t>
      </w:r>
      <w:r>
        <w:rPr>
          <w:rFonts w:eastAsia="Calibri"/>
          <w:bCs/>
          <w:iCs/>
          <w:sz w:val="28"/>
          <w:szCs w:val="28"/>
          <w:lang w:val="uk-UA" w:eastAsia="uk-UA"/>
        </w:rPr>
        <w:t xml:space="preserve"> ( м</w:t>
      </w:r>
      <w:proofErr w:type="spellStart"/>
      <w:r>
        <w:rPr>
          <w:rFonts w:eastAsia="Calibri"/>
          <w:sz w:val="28"/>
          <w:szCs w:val="28"/>
          <w:lang w:eastAsia="uk-UA"/>
        </w:rPr>
        <w:t>иючі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засоби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</w:t>
      </w:r>
      <w:r>
        <w:rPr>
          <w:rFonts w:eastAsia="Calibri"/>
          <w:sz w:val="28"/>
          <w:szCs w:val="28"/>
          <w:lang w:val="uk-UA" w:eastAsia="uk-UA"/>
        </w:rPr>
        <w:t>к</w:t>
      </w:r>
      <w:proofErr w:type="spellStart"/>
      <w:r>
        <w:rPr>
          <w:rFonts w:eastAsia="Calibri"/>
          <w:sz w:val="28"/>
          <w:szCs w:val="28"/>
          <w:lang w:eastAsia="uk-UA"/>
        </w:rPr>
        <w:t>анцтовари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 </w:t>
      </w:r>
      <w:proofErr w:type="spellStart"/>
      <w:r>
        <w:rPr>
          <w:rFonts w:eastAsia="Calibri"/>
          <w:sz w:val="28"/>
          <w:szCs w:val="28"/>
          <w:lang w:eastAsia="uk-UA"/>
        </w:rPr>
        <w:t>періодичн</w:t>
      </w:r>
      <w:proofErr w:type="spellEnd"/>
      <w:r>
        <w:rPr>
          <w:rFonts w:eastAsia="Calibri"/>
          <w:sz w:val="28"/>
          <w:szCs w:val="28"/>
          <w:lang w:val="uk-UA" w:eastAsia="uk-UA"/>
        </w:rPr>
        <w:t>і</w:t>
      </w:r>
      <w:r>
        <w:rPr>
          <w:rFonts w:eastAsia="Calibri"/>
          <w:sz w:val="28"/>
          <w:szCs w:val="28"/>
          <w:lang w:eastAsia="uk-UA"/>
        </w:rPr>
        <w:t xml:space="preserve"> видан</w:t>
      </w:r>
      <w:proofErr w:type="spellStart"/>
      <w:r>
        <w:rPr>
          <w:rFonts w:eastAsia="Calibri"/>
          <w:sz w:val="28"/>
          <w:szCs w:val="28"/>
          <w:lang w:val="uk-UA" w:eastAsia="uk-UA"/>
        </w:rPr>
        <w:t>ня</w:t>
      </w:r>
      <w:proofErr w:type="spellEnd"/>
      <w:r>
        <w:rPr>
          <w:rFonts w:eastAsia="Calibri"/>
          <w:sz w:val="28"/>
          <w:szCs w:val="28"/>
          <w:lang w:val="uk-UA" w:eastAsia="uk-UA"/>
        </w:rPr>
        <w:t xml:space="preserve">, журнали, грамоти, плакати, </w:t>
      </w:r>
      <w:proofErr w:type="gramStart"/>
      <w:r>
        <w:rPr>
          <w:rFonts w:eastAsia="Calibri"/>
          <w:sz w:val="28"/>
          <w:szCs w:val="28"/>
          <w:lang w:val="uk-UA" w:eastAsia="uk-UA"/>
        </w:rPr>
        <w:t>св</w:t>
      </w:r>
      <w:proofErr w:type="gramEnd"/>
      <w:r>
        <w:rPr>
          <w:rFonts w:eastAsia="Calibri"/>
          <w:sz w:val="28"/>
          <w:szCs w:val="28"/>
          <w:lang w:val="uk-UA" w:eastAsia="uk-UA"/>
        </w:rPr>
        <w:t>ідоцтва,  спортивний інвентар, тактильні</w:t>
      </w:r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шини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</w:t>
      </w:r>
      <w:proofErr w:type="spellStart"/>
      <w:r>
        <w:rPr>
          <w:rFonts w:eastAsia="Calibri"/>
          <w:sz w:val="28"/>
          <w:szCs w:val="28"/>
          <w:lang w:eastAsia="uk-UA"/>
        </w:rPr>
        <w:t>джгути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</w:t>
      </w:r>
      <w:r>
        <w:rPr>
          <w:rFonts w:eastAsia="Calibri"/>
          <w:sz w:val="28"/>
          <w:szCs w:val="28"/>
          <w:lang w:val="uk-UA" w:eastAsia="uk-UA"/>
        </w:rPr>
        <w:t>ф</w:t>
      </w:r>
      <w:proofErr w:type="spellStart"/>
      <w:r>
        <w:rPr>
          <w:rFonts w:eastAsia="Calibri"/>
          <w:sz w:val="28"/>
          <w:szCs w:val="28"/>
          <w:lang w:eastAsia="uk-UA"/>
        </w:rPr>
        <w:t>ізичні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прилади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</w:t>
      </w:r>
      <w:r>
        <w:rPr>
          <w:rFonts w:eastAsia="Calibri"/>
          <w:sz w:val="28"/>
          <w:szCs w:val="28"/>
          <w:lang w:val="uk-UA" w:eastAsia="uk-UA"/>
        </w:rPr>
        <w:t>к</w:t>
      </w:r>
      <w:proofErr w:type="spellStart"/>
      <w:r>
        <w:rPr>
          <w:rFonts w:eastAsia="Calibri"/>
          <w:sz w:val="28"/>
          <w:szCs w:val="28"/>
          <w:lang w:eastAsia="uk-UA"/>
        </w:rPr>
        <w:t>онверти</w:t>
      </w:r>
      <w:proofErr w:type="spellEnd"/>
      <w:r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>
        <w:rPr>
          <w:rFonts w:eastAsia="Calibri"/>
          <w:sz w:val="28"/>
          <w:szCs w:val="28"/>
          <w:lang w:eastAsia="uk-UA"/>
        </w:rPr>
        <w:t>марковані</w:t>
      </w:r>
      <w:proofErr w:type="spellEnd"/>
      <w:r>
        <w:rPr>
          <w:rFonts w:eastAsia="Calibri"/>
          <w:sz w:val="28"/>
          <w:szCs w:val="28"/>
          <w:lang w:eastAsia="uk-UA"/>
        </w:rPr>
        <w:t>,</w:t>
      </w:r>
      <w:r>
        <w:rPr>
          <w:rFonts w:eastAsia="Calibri"/>
          <w:sz w:val="28"/>
          <w:szCs w:val="28"/>
          <w:lang w:val="uk-UA" w:eastAsia="uk-UA"/>
        </w:rPr>
        <w:t>ф</w:t>
      </w:r>
      <w:proofErr w:type="spellStart"/>
      <w:r>
        <w:rPr>
          <w:rFonts w:eastAsia="Calibri"/>
          <w:sz w:val="28"/>
          <w:szCs w:val="28"/>
          <w:lang w:eastAsia="uk-UA"/>
        </w:rPr>
        <w:t>ліпчарт</w:t>
      </w:r>
      <w:proofErr w:type="spellEnd"/>
      <w:r>
        <w:rPr>
          <w:rFonts w:eastAsia="Calibri"/>
          <w:sz w:val="28"/>
          <w:szCs w:val="28"/>
          <w:lang w:eastAsia="uk-UA"/>
        </w:rPr>
        <w:t xml:space="preserve">, </w:t>
      </w:r>
      <w:r>
        <w:rPr>
          <w:rFonts w:eastAsia="Calibri"/>
          <w:sz w:val="28"/>
          <w:szCs w:val="28"/>
          <w:lang w:val="uk-UA" w:eastAsia="uk-UA"/>
        </w:rPr>
        <w:t>м</w:t>
      </w:r>
      <w:proofErr w:type="spellStart"/>
      <w:r>
        <w:rPr>
          <w:rFonts w:eastAsia="Calibri"/>
          <w:bCs/>
          <w:iCs/>
          <w:sz w:val="28"/>
          <w:szCs w:val="28"/>
          <w:lang w:eastAsia="uk-UA"/>
        </w:rPr>
        <w:t>едикаменти</w:t>
      </w:r>
      <w:proofErr w:type="spellEnd"/>
      <w:r>
        <w:rPr>
          <w:rFonts w:eastAsia="Calibri"/>
          <w:bCs/>
          <w:iCs/>
          <w:sz w:val="28"/>
          <w:szCs w:val="28"/>
          <w:lang w:eastAsia="uk-UA"/>
        </w:rPr>
        <w:t>;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о</w:t>
      </w:r>
      <w:proofErr w:type="spellStart"/>
      <w:r>
        <w:rPr>
          <w:bCs/>
          <w:sz w:val="28"/>
          <w:szCs w:val="28"/>
        </w:rPr>
        <w:t>тримано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благодійної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 - 43,6  тис. грн.,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 xml:space="preserve">. в </w:t>
      </w:r>
      <w:proofErr w:type="spellStart"/>
      <w:r>
        <w:rPr>
          <w:bCs/>
          <w:sz w:val="28"/>
          <w:szCs w:val="28"/>
        </w:rPr>
        <w:t>натуральній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формі</w:t>
      </w:r>
      <w:proofErr w:type="spellEnd"/>
      <w:r>
        <w:rPr>
          <w:bCs/>
          <w:sz w:val="28"/>
          <w:szCs w:val="28"/>
        </w:rPr>
        <w:t xml:space="preserve">  - 11,1 тис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рн. :  </w:t>
      </w:r>
      <w:r>
        <w:rPr>
          <w:bCs/>
          <w:sz w:val="28"/>
          <w:szCs w:val="28"/>
          <w:lang w:val="uk-UA"/>
        </w:rPr>
        <w:t>Благодійний фонд</w:t>
      </w: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Ніжен</w:t>
      </w:r>
      <w:proofErr w:type="spellEnd"/>
      <w:r>
        <w:rPr>
          <w:bCs/>
          <w:sz w:val="28"/>
          <w:szCs w:val="28"/>
        </w:rPr>
        <w:t xml:space="preserve">» - </w:t>
      </w:r>
      <w:proofErr w:type="spellStart"/>
      <w:r>
        <w:rPr>
          <w:bCs/>
          <w:sz w:val="28"/>
          <w:szCs w:val="28"/>
        </w:rPr>
        <w:t>акустична</w:t>
      </w:r>
      <w:proofErr w:type="spellEnd"/>
      <w:r>
        <w:rPr>
          <w:bCs/>
          <w:sz w:val="28"/>
          <w:szCs w:val="28"/>
        </w:rPr>
        <w:t xml:space="preserve"> система –  1 шт.  на суму  2,6 тис. грн.,  </w:t>
      </w:r>
      <w:r>
        <w:rPr>
          <w:bCs/>
          <w:sz w:val="28"/>
          <w:szCs w:val="28"/>
          <w:lang w:val="uk-UA"/>
        </w:rPr>
        <w:t>ви</w:t>
      </w:r>
      <w:proofErr w:type="spellStart"/>
      <w:r>
        <w:rPr>
          <w:bCs/>
          <w:sz w:val="28"/>
          <w:szCs w:val="28"/>
        </w:rPr>
        <w:t>дання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Науково</w:t>
      </w:r>
      <w:proofErr w:type="spellEnd"/>
      <w:r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lastRenderedPageBreak/>
        <w:t xml:space="preserve">методичного </w:t>
      </w:r>
      <w:proofErr w:type="spellStart"/>
      <w:r>
        <w:rPr>
          <w:bCs/>
          <w:sz w:val="28"/>
          <w:szCs w:val="28"/>
        </w:rPr>
        <w:t>вісника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кількості</w:t>
      </w:r>
      <w:proofErr w:type="spellEnd"/>
      <w:r>
        <w:rPr>
          <w:bCs/>
          <w:sz w:val="28"/>
          <w:szCs w:val="28"/>
        </w:rPr>
        <w:t xml:space="preserve"> 50 шт. – 2,6 тис. грн., опла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участі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Міжнародній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виставці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Сучасні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» - 5,7 тис. грн.; </w:t>
      </w:r>
      <w:proofErr w:type="spellStart"/>
      <w:r>
        <w:rPr>
          <w:bCs/>
          <w:sz w:val="28"/>
          <w:szCs w:val="28"/>
        </w:rPr>
        <w:t>благодійний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казначействі</w:t>
      </w:r>
      <w:proofErr w:type="spellEnd"/>
      <w:r>
        <w:rPr>
          <w:bCs/>
          <w:sz w:val="28"/>
          <w:szCs w:val="28"/>
        </w:rPr>
        <w:t xml:space="preserve"> – тубус  1 шт. 0,2 тис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рн. </w:t>
      </w:r>
    </w:p>
    <w:p w:rsidR="00296851" w:rsidRDefault="009B2E89">
      <w:pPr>
        <w:spacing w:line="360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ідчать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сплановану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потенційну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>. Раз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доопрацювання</w:t>
      </w:r>
      <w:proofErr w:type="spellEnd"/>
      <w:r>
        <w:rPr>
          <w:sz w:val="28"/>
          <w:szCs w:val="28"/>
        </w:rPr>
        <w:t xml:space="preserve">. Так </w:t>
      </w:r>
      <w:proofErr w:type="spellStart"/>
      <w:r>
        <w:rPr>
          <w:sz w:val="28"/>
          <w:szCs w:val="28"/>
        </w:rPr>
        <w:t>особливу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освоєнню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змішаного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відбулися</w:t>
      </w:r>
      <w:r>
        <w:rPr>
          <w:sz w:val="28"/>
          <w:szCs w:val="28"/>
        </w:rPr>
        <w:t>.</w:t>
      </w:r>
    </w:p>
    <w:p w:rsidR="00296851" w:rsidRDefault="00296851">
      <w:pPr>
        <w:tabs>
          <w:tab w:val="left" w:pos="426"/>
          <w:tab w:val="left" w:pos="851"/>
        </w:tabs>
        <w:spacing w:line="276" w:lineRule="auto"/>
        <w:ind w:left="-284" w:firstLine="851"/>
        <w:jc w:val="both"/>
      </w:pPr>
    </w:p>
    <w:sectPr w:rsidR="00296851">
      <w:pgSz w:w="11906" w:h="16838"/>
      <w:pgMar w:top="709" w:right="566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851"/>
    <w:rsid w:val="00296851"/>
    <w:rsid w:val="009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qFormat/>
    <w:pPr>
      <w:outlineLvl w:val="1"/>
    </w:pPr>
  </w:style>
  <w:style w:type="paragraph" w:styleId="4">
    <w:name w:val="heading 4"/>
    <w:basedOn w:val="a"/>
    <w:qFormat/>
    <w:pPr>
      <w:keepNext/>
      <w:jc w:val="center"/>
      <w:outlineLvl w:val="3"/>
    </w:pPr>
    <w:rPr>
      <w:b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нак"/>
    <w:basedOn w:val="a1"/>
    <w:qFormat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styleId="a5">
    <w:name w:val="Strong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a6">
    <w:name w:val="Основной текст_"/>
    <w:basedOn w:val="a1"/>
    <w:qFormat/>
    <w:rPr>
      <w:rFonts w:ascii="Times New Roman" w:eastAsia="Times New Roman" w:hAnsi="Times New Roman" w:cs="Times New Roman"/>
      <w:sz w:val="21"/>
      <w:szCs w:val="21"/>
      <w:highlight w:val="white"/>
    </w:rPr>
  </w:style>
  <w:style w:type="character" w:customStyle="1" w:styleId="13pt">
    <w:name w:val="Основной текст + 13 pt"/>
    <w:qFormat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HTML">
    <w:name w:val="Стандартний HTML Знак"/>
    <w:basedOn w:val="a1"/>
    <w:qFormat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Times New Roman"/>
      <w:sz w:val="28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Times New Roman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  <w:sz w:val="28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Times New Roman"/>
      <w:sz w:val="28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Times New Roman"/>
      <w:sz w:val="28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Times New Roman"/>
      <w:sz w:val="28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Times New Roman"/>
      <w:sz w:val="28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Times New Roman"/>
      <w:sz w:val="28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ListLabel125">
    <w:name w:val="ListLabel 125"/>
    <w:qFormat/>
    <w:rPr>
      <w:rFonts w:cs="Times New Roman"/>
      <w:sz w:val="28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8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Calibri"/>
      <w:sz w:val="2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8"/>
      <w:szCs w:val="20"/>
      <w:lang w:val="uk-UA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Arial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/>
    </w:p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rvps14">
    <w:name w:val="rvps14"/>
    <w:basedOn w:val="a"/>
    <w:qFormat/>
    <w:pPr>
      <w:spacing w:before="280" w:after="280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Текст в заданном формате"/>
    <w:basedOn w:val="a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6</Pages>
  <Words>9419</Words>
  <Characters>5370</Characters>
  <Application>Microsoft Office Word</Application>
  <DocSecurity>0</DocSecurity>
  <Lines>44</Lines>
  <Paragraphs>29</Paragraphs>
  <ScaleCrop>false</ScaleCrop>
  <Company>НОПЛ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Мария</cp:lastModifiedBy>
  <cp:revision>79</cp:revision>
  <cp:lastPrinted>2018-07-24T10:09:00Z</cp:lastPrinted>
  <dcterms:created xsi:type="dcterms:W3CDTF">2011-02-08T15:06:00Z</dcterms:created>
  <dcterms:modified xsi:type="dcterms:W3CDTF">2021-02-25T10:20:00Z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