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753F" w14:textId="77777777" w:rsidR="0005451A" w:rsidRPr="0005451A" w:rsidRDefault="0005451A" w:rsidP="0005451A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bookmarkStart w:id="0" w:name="bookmark0"/>
      <w:r w:rsidRPr="0005451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4BC2E61A" w14:textId="77777777" w:rsidR="0005451A" w:rsidRPr="0005451A" w:rsidRDefault="0005451A" w:rsidP="0005451A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05451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14:paraId="0F0242B9" w14:textId="77777777" w:rsidR="0005451A" w:rsidRPr="0005451A" w:rsidRDefault="0005451A" w:rsidP="0005451A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05451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01A3FC23" w14:textId="77777777" w:rsidR="00B9618E" w:rsidRDefault="00B9618E" w:rsidP="00B9618E">
      <w:pPr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06.03.2024 р.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№ </w:t>
      </w: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64-Н</w:t>
      </w:r>
    </w:p>
    <w:p w14:paraId="2B60CD9C" w14:textId="77777777" w:rsidR="0005451A" w:rsidRPr="0005451A" w:rsidRDefault="0005451A" w:rsidP="0005451A">
      <w:pPr>
        <w:spacing w:after="0" w:line="240" w:lineRule="auto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14:paraId="3BBC9970" w14:textId="0A570E9A" w:rsidR="0005451A" w:rsidRPr="001E290D" w:rsidRDefault="0005451A" w:rsidP="0005451A">
      <w:pPr>
        <w:tabs>
          <w:tab w:val="left" w:pos="2645"/>
        </w:tabs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1" w:name="bookmark1"/>
      <w:bookmarkEnd w:id="0"/>
      <w:r w:rsidRPr="001E290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val="uk" w:eastAsia="uk-UA"/>
        </w:rPr>
        <w:t xml:space="preserve">ІНСТРУКЦІЯ </w:t>
      </w:r>
      <w:r w:rsidRPr="001E290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uk-UA"/>
        </w:rPr>
        <w:t>№ 08</w:t>
      </w:r>
    </w:p>
    <w:p w14:paraId="4D572744" w14:textId="7D82B5E9" w:rsidR="0005451A" w:rsidRPr="001E290D" w:rsidRDefault="0005451A" w:rsidP="0005451A">
      <w:pPr>
        <w:tabs>
          <w:tab w:val="left" w:pos="2645"/>
        </w:tabs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E290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uk-UA"/>
        </w:rPr>
        <w:t>з</w:t>
      </w:r>
      <w:r w:rsidRPr="001E290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val="uk" w:eastAsia="uk-UA"/>
        </w:rPr>
        <w:t xml:space="preserve"> </w:t>
      </w:r>
      <w:r w:rsidRPr="001E290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uk-UA"/>
        </w:rPr>
        <w:t>охорони праці</w:t>
      </w:r>
      <w:r w:rsidRPr="001E290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val="uk" w:eastAsia="uk-UA"/>
        </w:rPr>
        <w:t>і для</w:t>
      </w:r>
      <w:bookmarkEnd w:id="1"/>
      <w:r w:rsidRPr="001E290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val="uk" w:eastAsia="uk-UA"/>
        </w:rPr>
        <w:t xml:space="preserve"> учителя, керівника гуртка</w:t>
      </w:r>
      <w:r w:rsidRPr="001E290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ліцею</w:t>
      </w:r>
    </w:p>
    <w:p w14:paraId="3C8DA774" w14:textId="77777777" w:rsidR="0005451A" w:rsidRDefault="0005451A" w:rsidP="0005451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3CE7707" w14:textId="51BF8CE9" w:rsidR="00904949" w:rsidRPr="001E290D" w:rsidRDefault="00904949" w:rsidP="0005451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E29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 Загальні положення</w:t>
      </w:r>
    </w:p>
    <w:p w14:paraId="32B930BE" w14:textId="0B0C8B02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1.1. Учителем</w:t>
      </w:r>
      <w:r w:rsidR="00FB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керівником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може працювати особа, яка має педагогічну освіту, підтверджену документом встановленої форми (дипломом).</w:t>
      </w:r>
    </w:p>
    <w:p w14:paraId="058FC3C4" w14:textId="53511D1B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1.2. </w:t>
      </w:r>
      <w:r w:rsidR="00B96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Перед призначенням учитель,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</w:t>
      </w:r>
      <w:r w:rsidR="00B96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пройти попередній медичний огляд; при подальшій роботі медичні огляди проводяться періодично (один раз на рік).</w:t>
      </w:r>
    </w:p>
    <w:p w14:paraId="7755E867" w14:textId="63E69663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1.3. З учителем</w:t>
      </w:r>
      <w:r w:rsidR="00B96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керівником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повинні бути проведені інструктажі з охорони праці: вступний (при вступі на роботу), первинний (на робочому місці), повторний (один раз на шість місяців).</w:t>
      </w:r>
    </w:p>
    <w:p w14:paraId="35C1AC15" w14:textId="20243C58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1.4. У разі необхідності проводять позаплановий та цільовий інструктажі з охорони праці.</w:t>
      </w:r>
    </w:p>
    <w:p w14:paraId="53C6486C" w14:textId="62EECB76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B96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Учитель</w:t>
      </w:r>
      <w:r w:rsidR="00B96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дотримуватися встановленого в </w:t>
      </w:r>
      <w:r w:rsidR="00FB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ліцеї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режиму праці та відпочинку і вимагати його дотримання від учнів.</w:t>
      </w:r>
    </w:p>
    <w:p w14:paraId="78D5345E" w14:textId="7AC0ECF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B96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знати правила пожежної безпеки і вміти користуватися первинними засобами пожежогасіння (вогнегасниками).</w:t>
      </w:r>
    </w:p>
    <w:p w14:paraId="2646F1E3" w14:textId="0DFEE134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1.8.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="0069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вміти надавати першу долікарську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допомогу. У разі захворювання 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учня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чи нещасного випадку повинен негайно викликати медичного працівника.</w:t>
      </w:r>
    </w:p>
    <w:p w14:paraId="0ABA4F22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1.9. Учитель один раз на три роки проходить навчання з охорони праці (безпеки життєдіяльності) з наступною перевіркою знань.</w:t>
      </w:r>
    </w:p>
    <w:p w14:paraId="287A91A3" w14:textId="6332C948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1.10. При виконанні професійних обов'язків на 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чителя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керівника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можуть діяти такі шкідливі або небезпечні фактори:</w:t>
      </w:r>
    </w:p>
    <w:p w14:paraId="0131DC3B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висока психофізіологічна напруга;</w:t>
      </w:r>
    </w:p>
    <w:p w14:paraId="70DA77E1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висока концентрація уваги;</w:t>
      </w:r>
    </w:p>
    <w:p w14:paraId="0835F8A4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небезпека ураження електрострумом;</w:t>
      </w:r>
    </w:p>
    <w:p w14:paraId="19905B03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небезпека виникнення загорань та пожеж;</w:t>
      </w:r>
    </w:p>
    <w:p w14:paraId="520034BE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порушення параметрів мікроклімату, передбачених для навчальних приміщень;</w:t>
      </w:r>
    </w:p>
    <w:p w14:paraId="6CF42EC5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довготривалі статичні навантаження.</w:t>
      </w:r>
    </w:p>
    <w:p w14:paraId="68431D59" w14:textId="21B4E1DB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1.1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зобов'язаний оперативно повідомляти </w:t>
      </w:r>
      <w:r w:rsidR="00E03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директора ліцею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14:paraId="71C9DFD5" w14:textId="31D3A110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• про всі недоліки в </w:t>
      </w:r>
      <w:r w:rsidR="00E03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освітньому 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процесі, які негативно впливають на здоров'я учнів,</w:t>
      </w:r>
      <w:r w:rsidR="006D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також у випадку ймовірності виникнення аварійної ситуації;</w:t>
      </w:r>
    </w:p>
    <w:p w14:paraId="689CDBEC" w14:textId="3BB3045A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• про кожний нещасний випадок з учнями та </w:t>
      </w:r>
      <w:r w:rsidR="0069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працівниками ліцею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 цьому разі першочергові дії вчителя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керівника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мають бути спрям</w:t>
      </w:r>
      <w:r w:rsidR="0069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овані на надання першої долікарської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допомоги потерпілим та забезпечення безпеки учнів.</w:t>
      </w:r>
    </w:p>
    <w:p w14:paraId="64ADDC27" w14:textId="1265DFA4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несе персональну відповідальність за життя та здоров'я учнів під час </w:t>
      </w:r>
      <w:r w:rsidR="00E03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освітнього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процесу.</w:t>
      </w:r>
    </w:p>
    <w:p w14:paraId="7CE3A1D3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своїй роботі учитель повинен активно пропагувати дотримання учнями вимог охорони праці, правил дорожнього руху, безпечної поведінки в побуті та громадських місцях.</w:t>
      </w:r>
    </w:p>
    <w:p w14:paraId="43C41DCE" w14:textId="0A8058B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Знання і виконання вимог цієї інструкції є посадовим обов'язком учителя,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керівника гуртка,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 їх невиконання — порушенням трудової дисципліни, що тягне за собою відповідальність, встановлену чинним законодавством.</w:t>
      </w:r>
    </w:p>
    <w:p w14:paraId="55B82EF1" w14:textId="77777777" w:rsidR="00904949" w:rsidRPr="001E290D" w:rsidRDefault="00904949" w:rsidP="0005451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E29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Вимоги безпеки перед початком роботи</w:t>
      </w:r>
    </w:p>
    <w:p w14:paraId="15EDBBDB" w14:textId="6F8FCC65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2.1. Перед початком занять у навчальному приміщенні вчитель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перевірити стан меблів, обладнання, технічних засобів навчання, робочих місць учнів, їх відповідність нормам охорони праці, правилам техніки безпеки й санітарії та гігієни підлітків.</w:t>
      </w:r>
    </w:p>
    <w:p w14:paraId="5C4C6E0A" w14:textId="147B6599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2.2. Перед допуском учнів у приміщення для занять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перевірити справність електричних вимикачів і розеток, а також виключити наявність оголених контактів дротів електромереж.</w:t>
      </w:r>
    </w:p>
    <w:p w14:paraId="7B265949" w14:textId="4AE3D4EA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2.3. При необхідності використання учнями обладнання, пристроїв,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перевірити їх справність, наявність захисних засобів, відсутність травмонебезпечних факторів.</w:t>
      </w:r>
    </w:p>
    <w:p w14:paraId="093C35B1" w14:textId="637CE67C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2.4. На початку </w:t>
      </w:r>
      <w:r w:rsidR="00E03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навчального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року, а також перед початком занять за новою темою, проведенням лабораторних та практичних робіт вчитель зобов'язаний провести з учнями інструктаж (з безпеки життєдіяльності, охорони праці).</w:t>
      </w:r>
    </w:p>
    <w:p w14:paraId="65E477A1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Учитель зобов'язаний ознайомити учнів з правилами безпечної експлуатації обладнання, інструментів, пристроїв, які використовуються в навчальному процесі.</w:t>
      </w:r>
    </w:p>
    <w:p w14:paraId="08CE3B66" w14:textId="3D1A7C6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2.5. При встановленні порушень вимог охорони праці в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приміщенні для занять, учитель, керівник гуртка 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 повинен розпочинати чи продовжувати роботу з учнями до усунення недоліків, які загрожують їхньому життю та здоров'ю.</w:t>
      </w:r>
    </w:p>
    <w:p w14:paraId="6AC97EB6" w14:textId="25AEE049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2.6.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зобов'язаний повідомити 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адміністрацію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закладу 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освіти 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причини відміни занять у кабінеті.</w:t>
      </w:r>
    </w:p>
    <w:p w14:paraId="4F0EF0F8" w14:textId="77777777" w:rsidR="00904949" w:rsidRPr="001E290D" w:rsidRDefault="00904949" w:rsidP="0005451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E29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 Вимоги безпеки під час роботи</w:t>
      </w:r>
    </w:p>
    <w:p w14:paraId="0B3F46D1" w14:textId="4A385650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3.1.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контролює обстановку під час занять та забезпечує безпечне проведення </w:t>
      </w:r>
      <w:r w:rsidR="00E03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освітнього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процесу.</w:t>
      </w:r>
    </w:p>
    <w:p w14:paraId="158C88E9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3.2. Під час занять у навчальному кабінеті виконується тільки та робота, яка передбачена розкладом і планом занять.</w:t>
      </w:r>
    </w:p>
    <w:p w14:paraId="3017EA5E" w14:textId="2A53D7DC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Учителю під час занять забороняється виконувати будь-які види ремонтних робіт на робочому місці учня чи в приміщенні. Ремонт виконується спеціально підготовленим персоналом закладу (електромонтером, слюсарем, електромеханіком).</w:t>
      </w:r>
    </w:p>
    <w:p w14:paraId="2086DECF" w14:textId="4FB7A54A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Якщо під час занять раптово погіршився стан здоров'я одного з учнів або вчителя, мають бути прийняті </w:t>
      </w:r>
      <w:proofErr w:type="spellStart"/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екстренні</w:t>
      </w:r>
      <w:proofErr w:type="spellEnd"/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заходи:</w:t>
      </w:r>
    </w:p>
    <w:p w14:paraId="711E69B0" w14:textId="672A25CC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при погіршенні стану здоров'я учня (запаморочення, втрата свідомості, кровотеча з носа і т. ін.)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надає йому необхідну першу (долікарську) допомогу та викликає медичного працівника;</w:t>
      </w:r>
    </w:p>
    <w:p w14:paraId="36C97182" w14:textId="277D02B5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при погіршенні стану здоров'я учителя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керівника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учні повідомляють про це керівника закладу. Керівник </w:t>
      </w:r>
      <w:r w:rsidR="00FA2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організовує надання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допомог</w:t>
      </w:r>
      <w:r w:rsidR="00FA2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хворому</w:t>
      </w:r>
      <w:r w:rsidR="00FA2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інформує медсестру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вживає заходів щодо продовження занять з учнями.</w:t>
      </w:r>
    </w:p>
    <w:p w14:paraId="691469B5" w14:textId="2BCA9EBF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3.6. Учителю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керівнику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забороняється залишати учнів, з якими він проводить навчальні заняття, екскурсії тощо, без нагляду.</w:t>
      </w:r>
    </w:p>
    <w:p w14:paraId="4F282AA8" w14:textId="77385206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3.7.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вживати заходи дисциплінарного впливу до учнів, які свідомо порушують правила безпечної поведінки під час занять.</w:t>
      </w:r>
    </w:p>
    <w:p w14:paraId="52F94A11" w14:textId="5D1CD0A0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3.8. Учитель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зобов'язаний повідомляти </w:t>
      </w:r>
      <w:r w:rsidR="00FA2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директора ліцею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всі недоліки в забезпеченні охорони праці, які знижують рівень безпеки життєдіяльності людини (норми освітленості, </w:t>
      </w:r>
      <w:proofErr w:type="spellStart"/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травмонебезпеки</w:t>
      </w:r>
      <w:proofErr w:type="spellEnd"/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обладнання, інструментів тощо).</w:t>
      </w:r>
    </w:p>
    <w:p w14:paraId="409B629D" w14:textId="77777777" w:rsidR="00904949" w:rsidRPr="001E290D" w:rsidRDefault="00904949" w:rsidP="0005451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E29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Вимоги безпеки після закінчення роботи</w:t>
      </w:r>
    </w:p>
    <w:p w14:paraId="24230537" w14:textId="02ABCE88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Після закінчення роботи вчитель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зобов'язаний:</w:t>
      </w:r>
    </w:p>
    <w:p w14:paraId="6E8BE333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4.1. Привести в порядок робоче місце.</w:t>
      </w:r>
    </w:p>
    <w:p w14:paraId="0797FBAA" w14:textId="02258645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Прибрати в установлені місця наочні посібники, журнал, зошити, </w:t>
      </w:r>
      <w:r w:rsidR="00956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прилади та 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інші матеріали.</w:t>
      </w:r>
    </w:p>
    <w:p w14:paraId="6C9E5E08" w14:textId="77777777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4.2. Закрити вікна, кватирки, вимкнути світло та електрообладнання, закрити приміщення та здати ключі у місце їх зберігання.</w:t>
      </w:r>
    </w:p>
    <w:p w14:paraId="128A385E" w14:textId="0B0DEEFE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4.3. Повідомити директо</w:t>
      </w:r>
      <w:r w:rsidR="00CD2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 ліцею</w:t>
      </w:r>
      <w:r w:rsidRPr="0090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виявлені порушення з охорони праці.</w:t>
      </w:r>
    </w:p>
    <w:p w14:paraId="5BA13182" w14:textId="77777777" w:rsidR="00904949" w:rsidRPr="00992B06" w:rsidRDefault="00904949" w:rsidP="0005451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992B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Вимоги безпеки в аварійних ситуаціях</w:t>
      </w:r>
    </w:p>
    <w:p w14:paraId="51F52D61" w14:textId="3B88BC5C" w:rsidR="00904949" w:rsidRPr="00992B06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5.1. У разі виникнення аварійної ситуації учитель</w:t>
      </w:r>
      <w:r w:rsidR="00956A69"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гуртка</w:t>
      </w: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повинен:</w:t>
      </w:r>
    </w:p>
    <w:p w14:paraId="45DAC452" w14:textId="4AEA12AB" w:rsidR="00904949" w:rsidRPr="00992B06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5.2. Негайно повідомити </w:t>
      </w:r>
      <w:r w:rsidR="00956A69"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адміністрацію</w:t>
      </w:r>
      <w:r w:rsidR="003749FE"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ліцею </w:t>
      </w: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виникнення аварійної ситуації, її місцезнаходження.</w:t>
      </w:r>
    </w:p>
    <w:p w14:paraId="74AA4EB5" w14:textId="77777777" w:rsidR="00904949" w:rsidRPr="00992B06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5.3. Діяти чітко, без метушні, запобігати проявам паніки серед учнів та співробітників.</w:t>
      </w:r>
    </w:p>
    <w:p w14:paraId="449A7C8D" w14:textId="77777777" w:rsidR="00904949" w:rsidRPr="00992B06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5.4. Евакуювати учнів із приміщення швидко, без паніки по шляхах евакуації.</w:t>
      </w:r>
    </w:p>
    <w:p w14:paraId="75A8FE5E" w14:textId="10DB08D5" w:rsidR="00904949" w:rsidRPr="00992B06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5.5. Дотримуватися при пожежі інструкції з пожежної безпеки</w:t>
      </w:r>
      <w:r w:rsidR="00956A69"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749FE"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діють в ліцеї</w:t>
      </w: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F33517C" w14:textId="424F40B3" w:rsidR="00904949" w:rsidRPr="00904949" w:rsidRDefault="00904949" w:rsidP="0005451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5.6. Надавати першу </w:t>
      </w:r>
      <w:r w:rsidR="006960E2"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долікарську</w:t>
      </w:r>
      <w:r w:rsidRPr="0099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допомогу потерпілим в аварійній ситуації.</w:t>
      </w:r>
    </w:p>
    <w:p w14:paraId="26D6C837" w14:textId="77777777" w:rsidR="00BC5F2F" w:rsidRDefault="00BC5F2F" w:rsidP="001E290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14:paraId="503C27F8" w14:textId="1AEFC2EC" w:rsidR="001E290D" w:rsidRPr="001E290D" w:rsidRDefault="001E290D" w:rsidP="001E290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Інженер з ОП __________ </w:t>
      </w:r>
      <w:r w:rsidR="00BC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r w:rsidRPr="001E2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Шуляк  </w:t>
      </w:r>
    </w:p>
    <w:p w14:paraId="6B285CF0" w14:textId="20C56BB7" w:rsidR="001E290D" w:rsidRPr="00904949" w:rsidRDefault="001E290D" w:rsidP="001E290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«___» ___________ 202</w:t>
      </w:r>
      <w:r w:rsidR="009538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E2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</w:p>
    <w:sectPr w:rsidR="001E290D" w:rsidRPr="009049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66"/>
    <w:rsid w:val="0005451A"/>
    <w:rsid w:val="001E290D"/>
    <w:rsid w:val="003749FE"/>
    <w:rsid w:val="005302D9"/>
    <w:rsid w:val="006960E2"/>
    <w:rsid w:val="006D21A6"/>
    <w:rsid w:val="007D74F9"/>
    <w:rsid w:val="00843A88"/>
    <w:rsid w:val="00904949"/>
    <w:rsid w:val="00953880"/>
    <w:rsid w:val="00956A69"/>
    <w:rsid w:val="00992B06"/>
    <w:rsid w:val="00A362DF"/>
    <w:rsid w:val="00B9618E"/>
    <w:rsid w:val="00BC5F2F"/>
    <w:rsid w:val="00C63EBE"/>
    <w:rsid w:val="00C73666"/>
    <w:rsid w:val="00CB7F54"/>
    <w:rsid w:val="00CD21A3"/>
    <w:rsid w:val="00E03E97"/>
    <w:rsid w:val="00FA2409"/>
    <w:rsid w:val="00F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E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4347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20</cp:revision>
  <cp:lastPrinted>2023-10-19T11:00:00Z</cp:lastPrinted>
  <dcterms:created xsi:type="dcterms:W3CDTF">2021-03-19T08:50:00Z</dcterms:created>
  <dcterms:modified xsi:type="dcterms:W3CDTF">2024-06-05T09:19:00Z</dcterms:modified>
</cp:coreProperties>
</file>