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34" w:rsidRPr="00214334" w:rsidRDefault="00214334" w:rsidP="00214334">
      <w:pPr>
        <w:shd w:val="clear" w:color="auto" w:fill="FFFFFF"/>
        <w:spacing w:before="100" w:beforeAutospacing="1" w:after="300" w:line="240" w:lineRule="auto"/>
        <w:outlineLvl w:val="0"/>
        <w:rPr>
          <w:rFonts w:ascii="Roboto Condensed" w:eastAsia="Times New Roman" w:hAnsi="Roboto Condensed" w:cs="Times New Roman"/>
          <w:color w:val="5B5B5B"/>
          <w:kern w:val="36"/>
          <w:sz w:val="39"/>
          <w:szCs w:val="39"/>
          <w:lang/>
        </w:rPr>
      </w:pPr>
      <w:r w:rsidRPr="00214334">
        <w:rPr>
          <w:rFonts w:ascii="Roboto Condensed" w:eastAsia="Times New Roman" w:hAnsi="Roboto Condensed" w:cs="Times New Roman"/>
          <w:color w:val="5B5B5B"/>
          <w:kern w:val="36"/>
          <w:sz w:val="39"/>
          <w:szCs w:val="39"/>
          <w:lang/>
        </w:rPr>
        <w:t>Профілактика туберкульозу</w:t>
      </w:r>
      <w:r w:rsidRPr="00214334">
        <w:rPr>
          <w:rFonts w:ascii="Roboto" w:eastAsia="Times New Roman" w:hAnsi="Roboto" w:cs="Times New Roman"/>
          <w:color w:val="CBCBCB"/>
          <w:sz w:val="20"/>
          <w:szCs w:val="20"/>
          <w:lang/>
        </w:rPr>
        <w:t>ублікації: 06 Лютого 2018 року. Рубрика: </w:t>
      </w:r>
      <w:bookmarkStart w:id="0" w:name="_GoBack"/>
      <w:bookmarkEnd w:id="0"/>
      <w:r w:rsidRPr="00214334">
        <w:rPr>
          <w:rFonts w:ascii="Roboto Condensed" w:eastAsia="Times New Roman" w:hAnsi="Roboto Condensed" w:cs="Times New Roman"/>
          <w:color w:val="5B5B5B"/>
          <w:kern w:val="36"/>
          <w:sz w:val="39"/>
          <w:szCs w:val="39"/>
          <w:lang/>
        </w:rPr>
        <w:t xml:space="preserve"> </w:t>
      </w:r>
    </w:p>
    <w:p w:rsidR="00214334" w:rsidRPr="00214334" w:rsidRDefault="00214334" w:rsidP="0021433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</w:p>
    <w:p w:rsidR="00214334" w:rsidRPr="00214334" w:rsidRDefault="00214334" w:rsidP="00214334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Туберкульоз – це хронічне інфекційне захворювання, збудником якого е мікобактерії туберкульозу, або палички Коха.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Основним джерелом інфікування є хвора людина.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Мікобактерії туберкульозу зберігаються в навколишньому середовищі від 3-4 до 8-12 місяців. Збудник хвороби стійкий до дії кислот, спирту, низьких температур, тривалий час зберігається у висушеному харкотинні, на постільній білизні, посуді та особистих речах хворого, в сирому молоці хворої на туберкульоз корови. Не переносить мікроб дії сонячного опромінення, активного хлору, дезінфектантів.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В навколишньому середовищі існує досить великий резервуар туберкульозної інфекції, що обумовлює напружену епідемічну ситуацію.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b/>
          <w:bCs/>
          <w:color w:val="555555"/>
          <w:sz w:val="24"/>
          <w:szCs w:val="24"/>
          <w:lang/>
        </w:rPr>
        <w:t>Симптоми туберкульозу:</w:t>
      </w:r>
    </w:p>
    <w:p w:rsidR="00214334" w:rsidRPr="00214334" w:rsidRDefault="00214334" w:rsidP="0021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Кашель, частіше сухий, що продовжується більше ніж 2-3 тижні;</w:t>
      </w:r>
    </w:p>
    <w:p w:rsidR="00214334" w:rsidRPr="00214334" w:rsidRDefault="00214334" w:rsidP="0021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Кровохаркання(наявність крові у мокроті, що виділяться при кашлі);</w:t>
      </w:r>
    </w:p>
    <w:p w:rsidR="00214334" w:rsidRPr="00214334" w:rsidRDefault="00214334" w:rsidP="0021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Підвищення температури більше 5-7 днів;</w:t>
      </w:r>
    </w:p>
    <w:p w:rsidR="00214334" w:rsidRPr="00214334" w:rsidRDefault="00214334" w:rsidP="0021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Задуха;</w:t>
      </w:r>
    </w:p>
    <w:p w:rsidR="00214334" w:rsidRPr="00214334" w:rsidRDefault="00214334" w:rsidP="0021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Погіршення або відсутність апетиту;</w:t>
      </w:r>
    </w:p>
    <w:p w:rsidR="00214334" w:rsidRPr="00214334" w:rsidRDefault="00214334" w:rsidP="00214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Раптове схуднення.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b/>
          <w:bCs/>
          <w:color w:val="FF0000"/>
          <w:sz w:val="24"/>
          <w:szCs w:val="24"/>
          <w:lang/>
        </w:rPr>
        <w:t>При виявленні подібних симптомів у себе або у своїх близьких необхідно негайно звернутись до дільничного терапевта або сімейного лікаря.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b/>
          <w:bCs/>
          <w:color w:val="555555"/>
          <w:sz w:val="24"/>
          <w:szCs w:val="24"/>
          <w:lang/>
        </w:rPr>
        <w:t>Своєчасне виявлення туберкульозу є вирішальним фактором для ефективного лікування та попередження поширення його серед людей.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Рання діагностика виявляє початкові форми туберкульозу.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Чим раніше виявлено захворювання, тим більше шансів на повне одужання при умові ефективного лікування. Для діагностики в Харківській міській поліклініці №19 використовуються загальноприйняті методи виявлення туберкульозу:</w:t>
      </w:r>
    </w:p>
    <w:p w:rsidR="00214334" w:rsidRPr="00214334" w:rsidRDefault="00214334" w:rsidP="00214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періодичне флюорографічне обстеження (1 раз на рік)</w:t>
      </w:r>
    </w:p>
    <w:p w:rsidR="00214334" w:rsidRPr="00214334" w:rsidRDefault="00214334" w:rsidP="00214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рентгенографія органів грудної порожнини за медичними показаннями.</w:t>
      </w:r>
    </w:p>
    <w:p w:rsidR="00214334" w:rsidRPr="00214334" w:rsidRDefault="00214334" w:rsidP="00214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лабораторні методи: обстеження харкотиння на наявність мікобактерій у осіб, які кашляють більше 2 тижнів, бактеріоскопічне дослідження біологічних субстратів(мокротиння, сечі та ін.) за медичними показаннями.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b/>
          <w:bCs/>
          <w:color w:val="555555"/>
          <w:sz w:val="24"/>
          <w:szCs w:val="24"/>
          <w:lang/>
        </w:rPr>
        <w:t>СКЛАДОВІ ПРОФІЛАКТИКИ ТУБЕРКУЛЬОЗУ</w:t>
      </w:r>
    </w:p>
    <w:p w:rsidR="00214334" w:rsidRPr="00214334" w:rsidRDefault="00214334" w:rsidP="00214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Здоровий спосіб життя: відмовитись від алкоголю і паління. Наркоманія та токсикоманія значно підвищують ризик захворювання.</w:t>
      </w:r>
    </w:p>
    <w:p w:rsidR="00214334" w:rsidRPr="00214334" w:rsidRDefault="00214334" w:rsidP="00214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Дотримуватись правил особистої гігієни, особливо при спілкуванні з хворими людьми.</w:t>
      </w:r>
    </w:p>
    <w:p w:rsidR="00214334" w:rsidRPr="00214334" w:rsidRDefault="00214334" w:rsidP="00214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Вживати здорову збалансовану їжу з достатнім вмістом білків,жирів, вітамінів. Уникати вживання консервів та різноманітних концентратів.</w:t>
      </w:r>
    </w:p>
    <w:p w:rsidR="00214334" w:rsidRPr="00214334" w:rsidRDefault="00214334" w:rsidP="00214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lastRenderedPageBreak/>
        <w:t>Займатись спортом або фізичними вправами, якомога більше перебувати на свіжому повітрі.</w:t>
      </w:r>
    </w:p>
    <w:p w:rsidR="00214334" w:rsidRPr="00214334" w:rsidRDefault="00214334" w:rsidP="00214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Регулярно 1 раз на рік проходити профілактичні медичні огляди з флюорографічним обстеженням.</w:t>
      </w:r>
    </w:p>
    <w:p w:rsidR="00214334" w:rsidRPr="00214334" w:rsidRDefault="00214334" w:rsidP="00214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При будь яких проявах погіршення стану здоров`я негайно звертатися до лікаря.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b/>
          <w:bCs/>
          <w:color w:val="555555"/>
          <w:sz w:val="24"/>
          <w:szCs w:val="24"/>
          <w:lang/>
        </w:rPr>
        <w:t>Специфічна профілактика</w:t>
      </w:r>
      <w:r w:rsidRPr="00214334">
        <w:rPr>
          <w:rFonts w:ascii="Roboto" w:eastAsia="Times New Roman" w:hAnsi="Roboto" w:cs="Times New Roman"/>
          <w:color w:val="555555"/>
          <w:sz w:val="24"/>
          <w:szCs w:val="24"/>
          <w:lang/>
        </w:rPr>
        <w:t> – це вакцинація і ревакцинація вакциною БЦЖ.</w:t>
      </w:r>
    </w:p>
    <w:p w:rsidR="00214334" w:rsidRPr="00214334" w:rsidRDefault="00214334" w:rsidP="00214334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4"/>
          <w:szCs w:val="24"/>
          <w:lang/>
        </w:rPr>
      </w:pPr>
      <w:r w:rsidRPr="00214334">
        <w:rPr>
          <w:rFonts w:ascii="Roboto" w:eastAsia="Times New Roman" w:hAnsi="Roboto" w:cs="Times New Roman"/>
          <w:b/>
          <w:bCs/>
          <w:color w:val="555555"/>
          <w:sz w:val="24"/>
          <w:szCs w:val="24"/>
          <w:lang/>
        </w:rPr>
        <w:t>Будьте здорові!</w:t>
      </w:r>
    </w:p>
    <w:p w:rsidR="0099620E" w:rsidRDefault="0099620E"/>
    <w:sectPr w:rsidR="0099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500"/>
    <w:multiLevelType w:val="multilevel"/>
    <w:tmpl w:val="3AF0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11CA"/>
    <w:multiLevelType w:val="multilevel"/>
    <w:tmpl w:val="575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C4E72"/>
    <w:multiLevelType w:val="multilevel"/>
    <w:tmpl w:val="71A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34"/>
    <w:rsid w:val="00214334"/>
    <w:rsid w:val="009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33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uk-article-meta">
    <w:name w:val="uk-article-meta"/>
    <w:basedOn w:val="a"/>
    <w:rsid w:val="0021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2143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2143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33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uk-article-meta">
    <w:name w:val="uk-article-meta"/>
    <w:basedOn w:val="a"/>
    <w:rsid w:val="0021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basedOn w:val="a0"/>
    <w:uiPriority w:val="99"/>
    <w:semiHidden/>
    <w:unhideWhenUsed/>
    <w:rsid w:val="002143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22"/>
    <w:qFormat/>
    <w:rsid w:val="002143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2018-10-26T08:01:00Z</dcterms:created>
  <dcterms:modified xsi:type="dcterms:W3CDTF">2018-10-26T08:02:00Z</dcterms:modified>
</cp:coreProperties>
</file>