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CB0B4" w14:textId="77777777" w:rsidR="00C10B8A" w:rsidRPr="00237ABD" w:rsidRDefault="00C10B8A" w:rsidP="00C10B8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bookmarkStart w:id="0" w:name="_Hlk68074568"/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6B53A482" w14:textId="77777777" w:rsidR="00C10B8A" w:rsidRPr="00237ABD" w:rsidRDefault="00C10B8A" w:rsidP="00C10B8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02DAF522" w14:textId="77777777" w:rsidR="00C10B8A" w:rsidRPr="00237ABD" w:rsidRDefault="00C10B8A" w:rsidP="00C10B8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24FACE07" w14:textId="10BB82EB" w:rsidR="00C10B8A" w:rsidRPr="00237ABD" w:rsidRDefault="001F39BE" w:rsidP="00C10B8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06.03.</w:t>
      </w:r>
      <w:r w:rsidR="00B06044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</w:t>
      </w:r>
      <w:r w:rsidR="00C10B8A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202</w:t>
      </w:r>
      <w:r w:rsidR="00B9354F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C10B8A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 w:rsidR="00B9354F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bookmarkStart w:id="1" w:name="_GoBack"/>
      <w:bookmarkEnd w:id="1"/>
      <w:r w:rsidR="00B06044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5F1BA4FD" w14:textId="08F59829" w:rsidR="007D74F9" w:rsidRDefault="007D74F9">
      <w:pPr>
        <w:rPr>
          <w:rFonts w:asciiTheme="minorHAnsi" w:hAnsiTheme="minorHAnsi"/>
        </w:rPr>
      </w:pPr>
    </w:p>
    <w:bookmarkEnd w:id="0"/>
    <w:p w14:paraId="3408C3C8" w14:textId="77777777" w:rsidR="00CB68F0" w:rsidRPr="00686764" w:rsidRDefault="00CB68F0" w:rsidP="00BB3B6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Інструкція </w:t>
      </w:r>
      <w:r w:rsidRPr="0068676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№18</w:t>
      </w:r>
    </w:p>
    <w:p w14:paraId="405717B6" w14:textId="2B9172D8" w:rsidR="00CB68F0" w:rsidRPr="00CB68F0" w:rsidRDefault="00CB68F0" w:rsidP="00BB3B6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з охорони праці</w:t>
      </w:r>
      <w:r w:rsidRPr="0068676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 </w:t>
      </w:r>
      <w:r w:rsidRPr="00CB68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для </w:t>
      </w:r>
      <w:r w:rsidR="001574C1" w:rsidRPr="0068676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інженера</w:t>
      </w:r>
      <w:r w:rsidRPr="00CB68F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 з охорони праці</w:t>
      </w:r>
      <w:r w:rsidR="001574C1" w:rsidRPr="0068676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 ліцею</w:t>
      </w:r>
    </w:p>
    <w:p w14:paraId="68357AA8" w14:textId="77777777" w:rsidR="00CB68F0" w:rsidRPr="00CB68F0" w:rsidRDefault="00CB68F0" w:rsidP="00CB68F0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1. Загальні положення</w:t>
      </w:r>
    </w:p>
    <w:p w14:paraId="26059263" w14:textId="00FA0C31" w:rsidR="00686764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1.1. </w:t>
      </w:r>
      <w:r w:rsidRPr="00CB68F0">
        <w:rPr>
          <w:rFonts w:ascii="Times New Roman" w:eastAsia="Times New Roman" w:hAnsi="Times New Roman" w:cs="Times New Roman"/>
          <w:b/>
          <w:bCs/>
          <w:color w:val="100E0E"/>
          <w:sz w:val="22"/>
          <w:szCs w:val="22"/>
          <w:bdr w:val="none" w:sz="0" w:space="0" w:color="auto" w:frame="1"/>
          <w:lang w:val="uk-UA"/>
        </w:rPr>
        <w:t xml:space="preserve">Інструкція з охорони праці для </w:t>
      </w:r>
      <w:r w:rsidR="001574C1">
        <w:rPr>
          <w:rFonts w:ascii="Times New Roman" w:eastAsia="Times New Roman" w:hAnsi="Times New Roman" w:cs="Times New Roman"/>
          <w:b/>
          <w:bCs/>
          <w:color w:val="100E0E"/>
          <w:sz w:val="22"/>
          <w:szCs w:val="22"/>
          <w:bdr w:val="none" w:sz="0" w:space="0" w:color="auto" w:frame="1"/>
          <w:lang w:val="uk-UA"/>
        </w:rPr>
        <w:t>інженера</w:t>
      </w:r>
      <w:r w:rsidRPr="00CB68F0">
        <w:rPr>
          <w:rFonts w:ascii="Times New Roman" w:eastAsia="Times New Roman" w:hAnsi="Times New Roman" w:cs="Times New Roman"/>
          <w:b/>
          <w:bCs/>
          <w:color w:val="100E0E"/>
          <w:sz w:val="22"/>
          <w:szCs w:val="22"/>
          <w:bdr w:val="none" w:sz="0" w:space="0" w:color="auto" w:frame="1"/>
          <w:lang w:val="uk-UA"/>
        </w:rPr>
        <w:t xml:space="preserve"> з охорони праці </w:t>
      </w:r>
      <w:r w:rsidR="00686764">
        <w:rPr>
          <w:rFonts w:ascii="Times New Roman" w:eastAsia="Times New Roman" w:hAnsi="Times New Roman" w:cs="Times New Roman"/>
          <w:b/>
          <w:bCs/>
          <w:color w:val="100E0E"/>
          <w:sz w:val="22"/>
          <w:szCs w:val="22"/>
          <w:bdr w:val="none" w:sz="0" w:space="0" w:color="auto" w:frame="1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 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</w:t>
      </w:r>
    </w:p>
    <w:p w14:paraId="66689E91" w14:textId="4BCDF11F" w:rsidR="00686764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1.2. Дана інструкція з охорони праці для </w:t>
      </w:r>
      <w:r w:rsidR="001574C1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інженера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з охорони праці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встановлює вимоги охорони праці при виконанні посадових обов'язків </w:t>
      </w:r>
      <w:r w:rsidR="001574C1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інженера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з охорони праці </w:t>
      </w:r>
      <w:r w:rsidR="00BB3B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в усіх навчальних і службових приміщеннях, на робочих місцях.</w:t>
      </w:r>
    </w:p>
    <w:p w14:paraId="3A55D8D6" w14:textId="77777777" w:rsidR="00BB3B64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1.3. До виконання обов'язків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інженера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з охорони праці допускаються особи, які мають професійну підготовку, що відповідає займаній посаді, за відсутності медичних протипоказань до допуску до професії, після проходження вступного інструктажу з охорони праці, первинного інструктажу на робочому місці і після навчання і перевірки знань вимог безпеки праці.</w:t>
      </w:r>
    </w:p>
    <w:p w14:paraId="66AF5B31" w14:textId="6F862C1F" w:rsidR="00CB68F0" w:rsidRPr="00CB68F0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1.4. </w:t>
      </w:r>
      <w:r w:rsidR="00F20F79" w:rsidRP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При виконанні працівником обов'язків інженера з охорони праці можливі дії деяких шкідливих і небезпечних виробничих факторів: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</w:p>
    <w:p w14:paraId="704A50AC" w14:textId="4B27D62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підвищені рівні електромагніт</w:t>
      </w:r>
      <w:r w:rsidR="00050F1D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ного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r w:rsidR="00050F1D"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випромінюван</w:t>
      </w:r>
      <w:r w:rsidR="00050F1D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ня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в процесі роботи з ПК;</w:t>
      </w:r>
    </w:p>
    <w:p w14:paraId="6E05C992" w14:textId="7E64CBCE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небезпечна напруга в електричному ланцюзі, замикання якого можливо при пошкодженні ізоляції електропроводки, електричних кабелів живлення, з'єднувальних кабелів і ізолюючих корпусів ПК, периферійних пристроїв персонального </w:t>
      </w:r>
      <w:r w:rsidR="00F20F79"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комп’ютера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засобів оргтехніки, кондиціонерів і іншого устаткування;</w:t>
      </w:r>
    </w:p>
    <w:p w14:paraId="6F12E63D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підвищена або знижена температура повітря на робочому місці;</w:t>
      </w:r>
    </w:p>
    <w:p w14:paraId="4317AA45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підвищена концентрація в повітрі робочої зони шкідливих речовин при роботі з копіювальною технікою;</w:t>
      </w:r>
    </w:p>
    <w:p w14:paraId="7DEBF97F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недостатня освітленість робочої зони;</w:t>
      </w:r>
    </w:p>
    <w:p w14:paraId="60CF7492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нервово-психічне та емоційне напруження;</w:t>
      </w:r>
    </w:p>
    <w:p w14:paraId="11B7F390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перенапруження зорових аналізаторів при роботі з документами і використання персонального комп'ютера (ноутбука);</w:t>
      </w:r>
    </w:p>
    <w:p w14:paraId="59078BB7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пошкоджені меблі або незручне її розташування;</w:t>
      </w:r>
    </w:p>
    <w:p w14:paraId="1187D25C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падіння предметів, документації з висоти (зі шаф, з полиць);</w:t>
      </w:r>
    </w:p>
    <w:p w14:paraId="229DD5F6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ковзання по засміченій обривками паперу або вологій підлозі, внаслідок чого не виключається можливе падіння на підлогу і отримання ударів;</w:t>
      </w:r>
    </w:p>
    <w:p w14:paraId="1C25FD3C" w14:textId="5A2363C0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загоряння і отруєння продуктами горіння;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</w:p>
    <w:p w14:paraId="7870A97B" w14:textId="77777777" w:rsidR="00CB68F0" w:rsidRPr="00CB68F0" w:rsidRDefault="00CB68F0" w:rsidP="00686764">
      <w:pPr>
        <w:numPr>
          <w:ilvl w:val="0"/>
          <w:numId w:val="1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інші несприятливі фактори.</w:t>
      </w:r>
    </w:p>
    <w:p w14:paraId="1522C6DA" w14:textId="367FA681" w:rsidR="00CB68F0" w:rsidRPr="00CB68F0" w:rsidRDefault="00CB68F0" w:rsidP="00BB3B64">
      <w:pPr>
        <w:shd w:val="clear" w:color="auto" w:fill="FFFFFF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1.5.</w:t>
      </w:r>
      <w:r w:rsidR="00F20F79" w:rsidRP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Інженер з охорони праці зобов'язаний:</w:t>
      </w:r>
    </w:p>
    <w:p w14:paraId="723353B6" w14:textId="2DA87AC6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виконувати тільки ту роботу, яка відповідає його кваліфікації, передбачену посадовою інструкцією і вказівками директора </w:t>
      </w:r>
      <w:r w:rsidR="00BB3B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;</w:t>
      </w:r>
    </w:p>
    <w:p w14:paraId="361F6800" w14:textId="6B95621D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в необхідному обсязі знати і слідувати інструкції по експлуатації засобів обчислювальної техніки і засобів оргтехніки, розташованих на робочому місці, і інших пристроїв, які він використовує в роботі ( принтер,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ламінатор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і т. п.);</w:t>
      </w:r>
    </w:p>
    <w:p w14:paraId="6DE59DA4" w14:textId="78D49DA1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дотримуватися вимог інструкцій з охорони праці та пожежної безпеки, Правил внутрішнього трудового розпорядку </w:t>
      </w:r>
      <w:r w:rsidR="007370B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;</w:t>
      </w:r>
    </w:p>
    <w:p w14:paraId="1CDD8E06" w14:textId="77777777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застосовувати в роботі тільки за прямим призначенням і тільки справні: меблі, пристосування, засоби оргтехніки та інше обладнання робочого місця;</w:t>
      </w:r>
    </w:p>
    <w:p w14:paraId="7A9E2FF4" w14:textId="77777777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 допускати знаходження на своєму робочому місці сторонніх предметів, які можуть перешкодити роботі;</w:t>
      </w:r>
    </w:p>
    <w:p w14:paraId="21A29130" w14:textId="77777777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 допускати перебування без виробничої необхідності на своєму робочому місці сторонніх осіб;</w:t>
      </w:r>
    </w:p>
    <w:p w14:paraId="74A8A77D" w14:textId="77777777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lastRenderedPageBreak/>
        <w:t>пройти навчання і вміти надавати першу допомогу;</w:t>
      </w:r>
    </w:p>
    <w:p w14:paraId="052E6A70" w14:textId="77777777" w:rsidR="00CB68F0" w:rsidRPr="00CB68F0" w:rsidRDefault="00CB68F0" w:rsidP="00686764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вміти користуватися первинними засобами пожежогасіння;</w:t>
      </w:r>
    </w:p>
    <w:p w14:paraId="4D7DC197" w14:textId="77777777" w:rsidR="00F67E6F" w:rsidRDefault="00CB68F0" w:rsidP="00F67E6F">
      <w:pPr>
        <w:numPr>
          <w:ilvl w:val="0"/>
          <w:numId w:val="2"/>
        </w:numPr>
        <w:shd w:val="clear" w:color="auto" w:fill="FFFFFF"/>
        <w:spacing w:after="30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дотримуватися правил особистої гігієни</w:t>
      </w:r>
    </w:p>
    <w:p w14:paraId="359FD51E" w14:textId="6C78A88D" w:rsidR="00BB3B64" w:rsidRDefault="00CB68F0" w:rsidP="00F67E6F">
      <w:pPr>
        <w:shd w:val="clear" w:color="auto" w:fill="FFFFFF"/>
        <w:spacing w:after="3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1.6. Робочий час, встановлені перерви в роботі, час перерви для відпочинку і прийому їжі встановлюються діючими в 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ліцеї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Правилами внутрішнього трудового розпорядку та інструкціями з охорони праці.</w:t>
      </w:r>
    </w:p>
    <w:p w14:paraId="36BC90B3" w14:textId="77777777" w:rsidR="00BB3B64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1.7. Для виконання роботи на ПК рекомендується використання спеціальних спектральних окулярів.</w:t>
      </w:r>
    </w:p>
    <w:p w14:paraId="33832E5B" w14:textId="1C33231C" w:rsidR="00BB3B64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1.8. Кожен випадок виробничого травматизму, а також випадки порушення вимог охорони праці повинні бути проаналізовані або розслідувані з метою визначення їх причин і вжиття заходів для їх попередження в подальшому.</w:t>
      </w:r>
    </w:p>
    <w:p w14:paraId="2467B2CA" w14:textId="6DCABA1C" w:rsidR="00CB68F0" w:rsidRPr="00CB68F0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1.9. </w:t>
      </w:r>
      <w:r w:rsidR="00F20F79" w:rsidRP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Працівник несе дисциплінарну та матеріальну відповідальність у відповідності зі своїми посадовими інструкціями та чинним законодавством: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</w:p>
    <w:p w14:paraId="3942C819" w14:textId="2B913B7D" w:rsidR="00CB68F0" w:rsidRPr="00CB68F0" w:rsidRDefault="00CB68F0" w:rsidP="00BB3B64">
      <w:pPr>
        <w:numPr>
          <w:ilvl w:val="0"/>
          <w:numId w:val="3"/>
        </w:numPr>
        <w:shd w:val="clear" w:color="auto" w:fill="FFFFFF"/>
        <w:spacing w:after="3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за недотримання встановлених вимог посадових інструкцій та інструкцій з охорони праці, вимог пожежної техніки безпеки і виробничої санітарії, якщо це могло призвести або призвело до нещасного випадку, аварії або пожежі і було завдано збитків 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ліцеї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або окремим особам;</w:t>
      </w:r>
    </w:p>
    <w:p w14:paraId="52034351" w14:textId="77777777" w:rsidR="00CB68F0" w:rsidRPr="00CB68F0" w:rsidRDefault="00CB68F0" w:rsidP="00BB3B64">
      <w:pPr>
        <w:numPr>
          <w:ilvl w:val="0"/>
          <w:numId w:val="3"/>
        </w:numPr>
        <w:shd w:val="clear" w:color="auto" w:fill="FFFFFF"/>
        <w:spacing w:after="3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за порушення Правил внутрішнього трудового розпорядку.</w:t>
      </w:r>
    </w:p>
    <w:p w14:paraId="623A6B44" w14:textId="77777777" w:rsidR="00CB68F0" w:rsidRPr="00CB68F0" w:rsidRDefault="00CB68F0" w:rsidP="00CB68F0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2. Вимоги безпеки перед початком роботи</w:t>
      </w:r>
    </w:p>
    <w:p w14:paraId="7E5C316C" w14:textId="77777777" w:rsidR="00BB3B64" w:rsidRDefault="00CB68F0" w:rsidP="00BB3B6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2.1. Прибрати з робочого місця сторонні предмети і предмети, які не потрібні для виконання поточної роботи (коробки, сумки, папки, книги і т. п.).</w:t>
      </w:r>
    </w:p>
    <w:p w14:paraId="367EDB60" w14:textId="77777777" w:rsidR="00BB3B64" w:rsidRDefault="00CB68F0" w:rsidP="00BB3B6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2.2. Упевнитися зовнішнім оглядом у відсутності механічних ушкоджень шнурів електроживлення і корпусів засобів оргтехніки, а також у відсутності механічних пошкоджень електропроводки і інших кабелів, розеток,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електровимикачів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світильників, кондиціонерів і іншого електричного обладнання.</w:t>
      </w:r>
    </w:p>
    <w:p w14:paraId="5268BEB0" w14:textId="77777777" w:rsidR="00BB3B64" w:rsidRDefault="00CB68F0" w:rsidP="00BB3B6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2.3. Перевірити, справність і зручність розташування меблів, практичність розміщення обладнання на робочому місці і необхідні для роботи матеріали на робочому столі, чи вільні підходи до робочих місць.</w:t>
      </w:r>
    </w:p>
    <w:p w14:paraId="1243C0D6" w14:textId="77777777" w:rsidR="00BB3B64" w:rsidRDefault="00CB68F0" w:rsidP="00BB3B6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2.4. У разі виявлення пошкоджень та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несправностей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компьютера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, периферійних пристроїв, засобів оргтехніки, меблів, пристосувань, електропроводки і інших кабелів, розеток,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електровимикачів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світильників, кондиціонерів і іншого устаткування забороняється включати обладнання, приступати до роботи, необхідно викликати технічний персонал і повідомити про це заступнику директора.</w:t>
      </w:r>
    </w:p>
    <w:p w14:paraId="7631FEAB" w14:textId="13582208" w:rsidR="00CB68F0" w:rsidRPr="00CB68F0" w:rsidRDefault="00CB68F0" w:rsidP="00BB3B6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2.5. Перевірити, чи добре освітлено робоче місце; при недостатньому освітленні необхідно організувати місцеве освітлення, при цьому розташувати світильники місцевого освітлення так, щоб при виконанні роботи джерело світла не сліпило очі як самому працюючому, так і оточуючим.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</w:r>
      <w:r w:rsidR="00CC43EA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          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2.6. Провітрити робочий кабінет.</w:t>
      </w:r>
    </w:p>
    <w:p w14:paraId="7703E6B2" w14:textId="77777777" w:rsidR="00CB68F0" w:rsidRPr="00CB68F0" w:rsidRDefault="00CB68F0" w:rsidP="00CB68F0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3. Вимоги безпеки під час роботи</w:t>
      </w:r>
    </w:p>
    <w:p w14:paraId="54A467E7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3.1. Забезпечувати порядок і чистоту робочого місця, не допускати загромадження його документами.</w:t>
      </w:r>
    </w:p>
    <w:p w14:paraId="4C47D942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3.2. Стежити, щоб були вільні проходи до робочих місць, не захаращувати обладнання предметами, які знижують тепловіддачу засобів оргтехніки та іншого обладнання.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</w:r>
      <w:r w:rsidR="00CC43EA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         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3.3. Стежити за справністю засобів оргтехніки та іншого обладнання, дотримуватися правил їх експлуатації та інструкції з охорони праці для призначених видів робіт.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</w:r>
      <w:r w:rsidR="00CC43EA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         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3.4. При довгій відсутності на робочому місці відключати від електромережі засоби оргтехніки та інше обладнання за винятком обладнання, визначеного для цілодобової роботи (апарати факсимільного зв'язку, мережеві сервери і т. д.).</w:t>
      </w:r>
    </w:p>
    <w:p w14:paraId="110FAE82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3.5. Бути уважним, не відволікатися і не відволікати інших працівників.</w:t>
      </w:r>
    </w:p>
    <w:p w14:paraId="0AF1BFE1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3.6. У разі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застрягання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листа (стрічки) паперу в пристроях виведення на друк перед витяганням листа (стрічки) зупинити процес і відключити пристрій від електромережі, викликати технічний персонал або довести до відома свого безпосереднього керівника.</w:t>
      </w:r>
    </w:p>
    <w:p w14:paraId="35E62884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3.7. При відключенні засобів оргтехніки та іншого обладнання від електромережі необхідно триматися за вилку штепсельного з'єднувача.</w:t>
      </w:r>
    </w:p>
    <w:p w14:paraId="0931B552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3.8. Не допускати натягування, скручування, перегину і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перетискання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шнурів електроживлення обладнання, проводів і кабелів, не допускати перебування на них будь-яких предметів і зіткнення їх з нагрітими поверхнями.</w:t>
      </w:r>
    </w:p>
    <w:p w14:paraId="6205F488" w14:textId="77777777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3.9. Під час встановлених для фізкультурних вправ перерв в роботі виконувати рекомендовані вправи для очей, шиї, рук, тулуба, ніг.</w:t>
      </w:r>
    </w:p>
    <w:p w14:paraId="332C4CA2" w14:textId="52C2613D" w:rsidR="00CC43EA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lastRenderedPageBreak/>
        <w:t>3.10. Стежити, щоб не було потр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апляння вологи на поверхні комп</w:t>
      </w:r>
      <w:r w:rsidR="00F67E6F"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’ютера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периферійних пристроїв та іншого обладнання. Не дозволяється протирати вологою або мокрою ганчіркою обладнання, що перебуває під електричною напругою (коли вилка штепсельного з'єднувача шнура електроживлення вставлена в електричну розетку).</w:t>
      </w:r>
    </w:p>
    <w:p w14:paraId="6BB62F2D" w14:textId="6A02470D" w:rsidR="00CB68F0" w:rsidRPr="00CB68F0" w:rsidRDefault="00CB68F0" w:rsidP="00CB68F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3.11. </w:t>
      </w:r>
      <w:r w:rsidR="00F20F79" w:rsidRP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Під час роботи не допускається: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</w:p>
    <w:p w14:paraId="473CBC92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торкатися до рухомих частин засобів оргтехніки та іншого обладнання;</w:t>
      </w:r>
    </w:p>
    <w:p w14:paraId="001B042F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виконувати роботу при знятих і пошкоджених кожухах засобів оргтехніки та іншого обладнання;</w:t>
      </w:r>
    </w:p>
    <w:p w14:paraId="277C3C11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працювати при поганій освітленості робочого місця;</w:t>
      </w:r>
    </w:p>
    <w:p w14:paraId="64192C78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торкатися до елементів засобів оргтехніки та іншого обладнання вологими руками;</w:t>
      </w:r>
    </w:p>
    <w:p w14:paraId="34CBED15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розкривати корпуси засобів оргтехніки і іншого електричного обладнання та самостійно виробляти їх ремонт;</w:t>
      </w:r>
    </w:p>
    <w:p w14:paraId="0E531147" w14:textId="77777777" w:rsidR="00CB68F0" w:rsidRPr="00CB68F0" w:rsidRDefault="00CB68F0" w:rsidP="00CC43E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30"/>
        <w:ind w:left="945" w:hanging="23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використовувати саморобні електроприлади і електроприлади, які не мають прямого відношення до виконання виробничих обов'язків.</w:t>
      </w:r>
    </w:p>
    <w:p w14:paraId="23CA91AF" w14:textId="72A40F69" w:rsidR="00CB68F0" w:rsidRPr="00CB68F0" w:rsidRDefault="00CB68F0" w:rsidP="00CB68F0">
      <w:pPr>
        <w:shd w:val="clear" w:color="auto" w:fill="FFFFFF"/>
        <w:spacing w:after="27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3.12. У разі виявлення в приміщеннях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порушень вимог безпеки праці, які не можуть бути усунені самостійно, а також у разі виникнення загрози життю або здоров'ю самого працівника або інших працівників повідомити про це директор</w:t>
      </w:r>
      <w:r w:rsidR="007370B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(при відсутності – іншій посадовій особі).</w:t>
      </w:r>
    </w:p>
    <w:p w14:paraId="2D43A597" w14:textId="77777777" w:rsidR="00CB68F0" w:rsidRPr="00CB68F0" w:rsidRDefault="00CB68F0" w:rsidP="00CB68F0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4. Вимоги безпеки після закінчення роботи</w:t>
      </w:r>
    </w:p>
    <w:p w14:paraId="7AB20EFC" w14:textId="77777777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4.1. Відключити від електромережі засоби оргтехніки та інше електрообладнання, за винятком устаткування, яке призначене для цілодобової роботи (апарати факсимільного зв'язку,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роутер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і т. д.).</w:t>
      </w:r>
    </w:p>
    <w:p w14:paraId="657F12CB" w14:textId="5700F559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4.2. Привести в порядок робоче місце, звертаючи при цьому особливу увагу на його протипожежний стан.</w:t>
      </w:r>
    </w:p>
    <w:p w14:paraId="34ABBDFA" w14:textId="385D11C2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4.3. Здійснити провітрювання робочого кабінету.</w:t>
      </w:r>
    </w:p>
    <w:p w14:paraId="1C384B35" w14:textId="77777777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4.4. Закрити щільно фрамуги вікон, перекрити воду.</w:t>
      </w:r>
    </w:p>
    <w:p w14:paraId="05597BBF" w14:textId="1846E3FD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4.5.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ліцеї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для подальшої перезарядки. Встановити в приміщенні новий вогнегасник</w:t>
      </w:r>
      <w:r w:rsidR="00CC43EA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13FE8FF7" w14:textId="79C397F3" w:rsidR="00CC43EA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4.6. Упевнитися в протипожежній безпеці приміщення, вимкнути освітлення і закрити кабінет на ключ.</w:t>
      </w:r>
    </w:p>
    <w:p w14:paraId="1734627B" w14:textId="3FEED685" w:rsidR="00CB68F0" w:rsidRPr="00CB68F0" w:rsidRDefault="00CB68F0" w:rsidP="00CC43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4.7. Про недоліки, виявлені під час роботи, проінформувати заступника директора.</w:t>
      </w:r>
    </w:p>
    <w:p w14:paraId="4FB2CD3E" w14:textId="77777777" w:rsidR="00CB68F0" w:rsidRPr="00CB68F0" w:rsidRDefault="00CB68F0" w:rsidP="00CB68F0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5. Вимоги безпеки в аварійних ситуаціях</w:t>
      </w:r>
    </w:p>
    <w:p w14:paraId="2D3B6984" w14:textId="67464485" w:rsidR="00AA0F70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5.1. При виникненні аварійної ситуації в роботі електрообладнання негайно зупинити робочий процес, відключити від електромережі засоби оргтехніки та інше електрообладнання і повідомити заступник</w:t>
      </w:r>
      <w:r w:rsidR="007370B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директора, а в його відсутність - директор</w:t>
      </w:r>
      <w:r w:rsidR="007370B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4A0A4F28" w14:textId="10C58301" w:rsidR="00AA0F70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. У разі виникнення порушень в роботі оргтехніки або іншого обладнання (сторонній шум або відчуття дії електричного струму), а також при виникненні порушень у роботі електромережі (наявність запаху гару, миготіння світильників і </w:t>
      </w:r>
      <w:proofErr w:type="spellStart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т.д</w:t>
      </w:r>
      <w:proofErr w:type="spellEnd"/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.) відключити засоби оргтехніки та інше обладнання від електромережі і довести до відома заступника директора.</w:t>
      </w:r>
    </w:p>
    <w:p w14:paraId="2425F0A0" w14:textId="1065BEF4" w:rsidR="00AA0F70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У разі виявлення не</w:t>
      </w:r>
      <w:r w:rsidR="00F20F79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поладок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меблів і пристосувань припинити їх експлуатацію, повідомити заступник</w:t>
      </w:r>
      <w:r w:rsidR="007370B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директора.</w:t>
      </w:r>
    </w:p>
    <w:p w14:paraId="16C5C039" w14:textId="0CDADFB1" w:rsidR="00AA0F70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При тимчасовій зупинці подачі електроенергії відключити від електромережі засоби оргтехніки та інше електрообладнання.</w:t>
      </w:r>
    </w:p>
    <w:p w14:paraId="4197B395" w14:textId="2B3D22A4" w:rsidR="00F20F79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. При виникненні пожежі необхідно негайно припинити роботу, евакуювати з кабінету людей, відключити електроживлення, викликати пожежну охорону, сповістити директора </w:t>
      </w:r>
      <w:r w:rsidR="006867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(при відсутності - іншу посадову особу), взяти участь в гасінні пожежі наявними первинними засобами пожежогасіння.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  <w:t>5.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6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. При травмуванні надати собі першу допомогу або покликати на допомогу, після чого звернутися в медичний пункт </w:t>
      </w:r>
      <w:r w:rsidR="00BB3B6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При отриманні травми іншою особою - надати потерпілому першу допомогу, транспортувати потерпілого в мед</w:t>
      </w:r>
      <w:r w:rsidR="00EF7BC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ичний 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кабінет</w:t>
      </w:r>
      <w:r w:rsidR="00AA0F7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, </w:t>
      </w: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або викликати медичного працівника на місце нещасного випадку, повідомити про даний факт директор</w:t>
      </w:r>
      <w:r w:rsidR="00EF7BC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а</w:t>
      </w:r>
      <w:r w:rsidR="00F67E6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4AC2055A" w14:textId="176966C1" w:rsidR="00AA0F70" w:rsidRDefault="00CB68F0" w:rsidP="00AA0F7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CB68F0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5.8. Вжити заходів для збереження обстановки нещасного випадку, якщо це не пов'язано з небезпекою для життя і здоров'я людей. При розслідуванні нещасного випадку повідомити відомі йому обставини того, що сталося.</w:t>
      </w:r>
    </w:p>
    <w:p w14:paraId="21786A61" w14:textId="77777777" w:rsidR="001E04A6" w:rsidRDefault="001E04A6" w:rsidP="001E04A6">
      <w:pPr>
        <w:rPr>
          <w:rFonts w:asciiTheme="minorHAnsi" w:hAnsiTheme="minorHAnsi"/>
          <w:lang w:val="ru-RU"/>
        </w:rPr>
      </w:pPr>
    </w:p>
    <w:p w14:paraId="2395C6BC" w14:textId="77777777" w:rsidR="001E04A6" w:rsidRDefault="001E04A6" w:rsidP="001E04A6">
      <w:pPr>
        <w:rPr>
          <w:rFonts w:asciiTheme="minorHAnsi" w:hAnsiTheme="minorHAnsi"/>
          <w:lang w:val="ru-RU"/>
        </w:rPr>
      </w:pPr>
    </w:p>
    <w:p w14:paraId="43F5D651" w14:textId="64B4FAC5" w:rsidR="001E04A6" w:rsidRDefault="001E04A6" w:rsidP="001E04A6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B06044">
        <w:rPr>
          <w:rFonts w:ascii="Times New Roman" w:hAnsi="Times New Roman" w:cs="Times New Roman"/>
          <w:lang w:val="uk-UA"/>
        </w:rPr>
        <w:t>В.</w:t>
      </w:r>
      <w:r>
        <w:rPr>
          <w:rFonts w:ascii="Times New Roman" w:hAnsi="Times New Roman" w:cs="Times New Roman"/>
        </w:rPr>
        <w:t xml:space="preserve">Шуляк  </w:t>
      </w:r>
    </w:p>
    <w:p w14:paraId="50DB18C3" w14:textId="77D7F2BB" w:rsidR="00C10B8A" w:rsidRPr="00F67E6F" w:rsidRDefault="001E04A6" w:rsidP="00F67E6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«___» ___________ 202</w:t>
      </w:r>
      <w:r w:rsidR="00B9354F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sectPr w:rsidR="00C10B8A" w:rsidRPr="00F67E6F" w:rsidSect="00F67E6F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000"/>
    <w:multiLevelType w:val="multilevel"/>
    <w:tmpl w:val="6B3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20897"/>
    <w:multiLevelType w:val="multilevel"/>
    <w:tmpl w:val="91E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2200E"/>
    <w:multiLevelType w:val="multilevel"/>
    <w:tmpl w:val="EE1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346676"/>
    <w:multiLevelType w:val="multilevel"/>
    <w:tmpl w:val="241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D9"/>
    <w:rsid w:val="00050F1D"/>
    <w:rsid w:val="001574C1"/>
    <w:rsid w:val="001E04A6"/>
    <w:rsid w:val="001F39BE"/>
    <w:rsid w:val="00686764"/>
    <w:rsid w:val="006E27AA"/>
    <w:rsid w:val="007370BB"/>
    <w:rsid w:val="007D74F9"/>
    <w:rsid w:val="00947AD9"/>
    <w:rsid w:val="00A362DF"/>
    <w:rsid w:val="00AA0F70"/>
    <w:rsid w:val="00B06044"/>
    <w:rsid w:val="00B9354F"/>
    <w:rsid w:val="00BB3B64"/>
    <w:rsid w:val="00C10B8A"/>
    <w:rsid w:val="00CB68F0"/>
    <w:rsid w:val="00CC43EA"/>
    <w:rsid w:val="00D17B97"/>
    <w:rsid w:val="00EF7BCB"/>
    <w:rsid w:val="00F20F79"/>
    <w:rsid w:val="00F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0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B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B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623F-890B-4F71-9C02-00688A80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7097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17</cp:revision>
  <dcterms:created xsi:type="dcterms:W3CDTF">2021-03-31T06:00:00Z</dcterms:created>
  <dcterms:modified xsi:type="dcterms:W3CDTF">2024-08-14T10:05:00Z</dcterms:modified>
</cp:coreProperties>
</file>