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E" w:rsidRPr="009F6F24" w:rsidRDefault="005F2C3E" w:rsidP="00677163">
      <w:pPr>
        <w:spacing w:after="0"/>
        <w:ind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1558290</wp:posOffset>
            </wp:positionV>
            <wp:extent cx="8982075" cy="5467350"/>
            <wp:effectExtent l="0" t="0" r="9525" b="0"/>
            <wp:wrapNone/>
            <wp:docPr id="99" name="Рисунок 99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-208915</wp:posOffset>
            </wp:positionV>
            <wp:extent cx="7218680" cy="1592580"/>
            <wp:effectExtent l="0" t="0" r="1270" b="7620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9E" w:rsidRPr="001330E9" w:rsidRDefault="005F2C3E" w:rsidP="00677163">
      <w:pPr>
        <w:spacing w:after="0"/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996430" cy="352425"/>
                <wp:effectExtent l="9525" t="6350" r="13970" b="3175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3C5F" w:rsidRPr="00732CBB" w:rsidRDefault="00E35B32" w:rsidP="001330E9">
                            <w:pPr>
                              <w:jc w:val="center"/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Газета 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Ніжинськ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обласн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педагогічн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ліце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ю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0;margin-top:21.5pt;width:550.9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13C5F" w:rsidRPr="00732CBB" w:rsidRDefault="00E35B32" w:rsidP="001330E9">
                      <w:pPr>
                        <w:jc w:val="center"/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</w:pP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Газета 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Ніжинськ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обласн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педагогічн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ліце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ю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 w:rsidR="00F13C5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№ </w:t>
      </w:r>
      <w:r w:rsidR="00EC37D8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</w:t>
      </w:r>
      <w:r w:rsidR="00EC37D8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79</w:t>
      </w:r>
      <w:r w:rsidR="0004120C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 </w:t>
      </w:r>
      <w:r w:rsidR="00EC37D8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жовтень</w:t>
      </w:r>
      <w:r w:rsidR="00FE300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1330E9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EC37D8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3</w:t>
      </w:r>
    </w:p>
    <w:p w:rsidR="00326A9E" w:rsidRPr="00041499" w:rsidRDefault="00326A9E" w:rsidP="009F6F24">
      <w:pPr>
        <w:ind w:firstLine="0"/>
      </w:pPr>
    </w:p>
    <w:p w:rsidR="00677163" w:rsidRDefault="005F2C3E" w:rsidP="00260D06">
      <w:pPr>
        <w:spacing w:after="0"/>
        <w:ind w:left="2552" w:firstLine="284"/>
        <w:rPr>
          <w:rFonts w:ascii="Times New Roman" w:hAnsi="Times New Roman"/>
          <w:sz w:val="20"/>
          <w:szCs w:val="20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153670</wp:posOffset>
                </wp:positionV>
                <wp:extent cx="5357495" cy="3974465"/>
                <wp:effectExtent l="8890" t="10795" r="15240" b="34290"/>
                <wp:wrapNone/>
                <wp:docPr id="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495" cy="397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18BA" w:rsidRDefault="00125FDE" w:rsidP="00125F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0354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ВІТАЄМО ДИРЕКТОРА ЛІЦЕЮ ТЕТЯНУ ШЕВЧУК ІЗ ОТРИМАННЯМ ОБЛАСНОЇ ПРЕМІЇ </w:t>
                            </w:r>
                          </w:p>
                          <w:p w:rsidR="00FE6453" w:rsidRPr="00E03545" w:rsidRDefault="00125FDE" w:rsidP="00125F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0354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ІМЕНІ СОФІЇ РУСОВОЇ</w:t>
                            </w:r>
                          </w:p>
                          <w:p w:rsidR="00E03545" w:rsidRPr="00EF5616" w:rsidRDefault="00FE6453" w:rsidP="00E03545">
                            <w:pPr>
                              <w:spacing w:after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F5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Щороку в першу неділю жовтня у нашій країні відзначається День працівників освіти. 2 жовтня голова обласної державної адміністрації Володимир Хоменко та голова обласної ради Анатолій Мельник зустрілися з представниками освітянської галузі області з нагоди професійного свята, а також для вшанування лауреатів обласних премій імені Софії Русової та імені Георгія Вороного.</w:t>
                            </w:r>
                          </w:p>
                          <w:p w:rsidR="00FE6453" w:rsidRPr="00FE6453" w:rsidRDefault="00FE6453" w:rsidP="00FB38EF">
                            <w:pPr>
                              <w:spacing w:after="0"/>
                              <w:ind w:firstLine="0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EF5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Володимир Хоменко та Анатолій Мельник вручили двадцяти кращим представникам загальноосвітніх, дошкільних, позашкільних та професійно-технічних навчальних закладів обласну премію імені Софії Русової, яка вручається за високі досягнення у педагогічній діяльності.</w:t>
                            </w:r>
                            <w:r w:rsidR="00E03545" w:rsidRPr="00EF5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У 2013</w:t>
                            </w:r>
                            <w:r w:rsidRPr="00EF56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році серед</w:t>
                            </w:r>
                            <w:r w:rsidRPr="00FE645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uk-UA" w:eastAsia="uk-UA"/>
                              </w:rPr>
                              <w:t xml:space="preserve"> лауреатів цієї </w:t>
                            </w:r>
                            <w:r w:rsidR="00E03545" w:rsidRPr="00EF5616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uk-UA" w:eastAsia="uk-UA"/>
                              </w:rPr>
                              <w:t xml:space="preserve">почесної нагороди – Шевчук </w:t>
                            </w:r>
                            <w:r w:rsidRPr="00FE645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uk-UA" w:eastAsia="uk-UA"/>
                              </w:rPr>
                              <w:t>Тетяна Михайлівна, директор обласного педагогічного ліцею.</w:t>
                            </w:r>
                          </w:p>
                          <w:p w:rsidR="00FE6453" w:rsidRPr="00EF5616" w:rsidRDefault="00EF561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F5616">
                              <w:rPr>
                                <w:rFonts w:ascii="Times New Roman" w:hAnsi="Times New Roman"/>
                                <w:lang w:val="uk-UA"/>
                              </w:rPr>
                              <w:t>Щиро вітаємо шановну Тетяну Михайлівну та бажаємо  нових професійних злетів!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7" style="position:absolute;left:0;text-align:left;margin-left:5.95pt;margin-top:12.1pt;width:421.85pt;height:312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7C18BA" w:rsidRDefault="00125FDE" w:rsidP="00125FD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E03545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ВІТАЄМО ДИРЕКТОРА ЛІЦЕЮ ТЕТЯНУ ШЕВЧУК ІЗ ОТРИМАННЯМ ОБЛАСНОЇ ПРЕМІЇ </w:t>
                      </w:r>
                    </w:p>
                    <w:p w:rsidR="00FE6453" w:rsidRPr="00E03545" w:rsidRDefault="00125FDE" w:rsidP="00125FD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E03545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ІМЕНІ СОФІЇ РУСОВОЇ</w:t>
                      </w:r>
                    </w:p>
                    <w:p w:rsidR="00E03545" w:rsidRPr="00EF5616" w:rsidRDefault="00FE6453" w:rsidP="00E03545">
                      <w:pPr>
                        <w:spacing w:after="0"/>
                        <w:ind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EF561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Щороку в першу неділю жовтня у нашій країні відзначається День працівників освіти. 2 жовтня голова обласної державної адміністрації Володимир Хоменко та голова обласної ради Анатолій Мельник зустрілися з представниками освітянської галузі області з нагоди професійного свята, а також для вшанування лауреатів обласних премій імені Софії Русової та імені Георгія Вороного.</w:t>
                      </w:r>
                    </w:p>
                    <w:p w:rsidR="00FE6453" w:rsidRPr="00FE6453" w:rsidRDefault="00FE6453" w:rsidP="00FB38EF">
                      <w:pPr>
                        <w:spacing w:after="0"/>
                        <w:ind w:firstLine="0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uk-UA" w:eastAsia="uk-UA"/>
                        </w:rPr>
                      </w:pPr>
                      <w:r w:rsidRPr="00EF561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Володимир Хоменко та Анатолій Мельник вручили двадцяти кращим представникам загальноосвітніх, дошкільних, позашкільних та професійно-технічних навчальних закладів обласну премію імені Софії Русової, яка вручається за високі досягнення у педагогічній діяльності.</w:t>
                      </w:r>
                      <w:r w:rsidR="00E03545" w:rsidRPr="00EF561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У 2013</w:t>
                      </w:r>
                      <w:r w:rsidRPr="00EF561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році серед</w:t>
                      </w:r>
                      <w:r w:rsidRPr="00FE645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uk-UA" w:eastAsia="uk-UA"/>
                        </w:rPr>
                        <w:t xml:space="preserve"> лауреатів цієї </w:t>
                      </w:r>
                      <w:r w:rsidR="00E03545" w:rsidRPr="00EF5616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uk-UA" w:eastAsia="uk-UA"/>
                        </w:rPr>
                        <w:t xml:space="preserve">почесної нагороди – Шевчук </w:t>
                      </w:r>
                      <w:r w:rsidRPr="00FE645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uk-UA" w:eastAsia="uk-UA"/>
                        </w:rPr>
                        <w:t>Тетяна Михайлівна, директор обласного педагогічного ліцею.</w:t>
                      </w:r>
                    </w:p>
                    <w:p w:rsidR="00FE6453" w:rsidRPr="00EF5616" w:rsidRDefault="00EF561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EF5616">
                        <w:rPr>
                          <w:rFonts w:ascii="Times New Roman" w:hAnsi="Times New Roman"/>
                          <w:lang w:val="uk-UA"/>
                        </w:rPr>
                        <w:t>Щиро вітаємо шановну Тетяну Михайлівну та бажаємо  нових професійних злетів!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  <w:lang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153670</wp:posOffset>
            </wp:positionV>
            <wp:extent cx="1689100" cy="2779395"/>
            <wp:effectExtent l="114300" t="114300" r="44450" b="40005"/>
            <wp:wrapSquare wrapText="bothSides"/>
            <wp:docPr id="102" name="Рисунок 102" descr="P105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10504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7793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6BB4" w:rsidRPr="00816529">
        <w:rPr>
          <w:rFonts w:ascii="Times New Roman" w:hAnsi="Times New Roman"/>
          <w:sz w:val="20"/>
          <w:szCs w:val="20"/>
          <w:lang w:val="uk-UA"/>
        </w:rPr>
        <w:t xml:space="preserve">     </w:t>
      </w:r>
    </w:p>
    <w:p w:rsidR="00326A9E" w:rsidRPr="00EA0FA6" w:rsidRDefault="00326A9E" w:rsidP="00816529">
      <w:pPr>
        <w:ind w:firstLine="0"/>
        <w:rPr>
          <w:lang w:val="uk-UA"/>
        </w:rPr>
      </w:pPr>
    </w:p>
    <w:p w:rsidR="00A61E82" w:rsidRPr="00EA0FA6" w:rsidRDefault="00A61E82" w:rsidP="008C5875">
      <w:pPr>
        <w:rPr>
          <w:lang w:val="uk-UA"/>
        </w:rPr>
      </w:pPr>
    </w:p>
    <w:p w:rsidR="0025566B" w:rsidRDefault="0025566B" w:rsidP="00A61E82">
      <w:pPr>
        <w:ind w:firstLine="0"/>
        <w:rPr>
          <w:lang w:val="uk-UA"/>
        </w:rPr>
      </w:pPr>
    </w:p>
    <w:p w:rsidR="006E1EF9" w:rsidRDefault="006E1EF9" w:rsidP="00A61E82">
      <w:pPr>
        <w:ind w:firstLine="0"/>
        <w:rPr>
          <w:lang w:val="uk-UA"/>
        </w:rPr>
      </w:pPr>
    </w:p>
    <w:p w:rsidR="00BD56CF" w:rsidRDefault="00BD56CF" w:rsidP="00BD56CF">
      <w:pPr>
        <w:spacing w:before="100" w:beforeAutospacing="1" w:after="100" w:afterAutospacing="1" w:line="288" w:lineRule="auto"/>
        <w:ind w:right="30" w:firstLine="0"/>
        <w:rPr>
          <w:rFonts w:ascii="Verdana" w:eastAsia="Times New Roman" w:hAnsi="Verdana"/>
          <w:color w:val="000000"/>
          <w:sz w:val="17"/>
          <w:szCs w:val="17"/>
          <w:lang w:val="uk-UA"/>
        </w:rPr>
      </w:pPr>
    </w:p>
    <w:p w:rsidR="00677163" w:rsidRPr="00677163" w:rsidRDefault="00677163" w:rsidP="00FE6453">
      <w:pPr>
        <w:rPr>
          <w:lang w:val="uk-UA"/>
        </w:rPr>
      </w:pPr>
    </w:p>
    <w:p w:rsidR="008A14E5" w:rsidRDefault="008A14E5" w:rsidP="00677163">
      <w:pPr>
        <w:pStyle w:val="a6"/>
        <w:ind w:firstLine="0"/>
        <w:rPr>
          <w:lang w:val="uk-UA"/>
        </w:rPr>
      </w:pPr>
    </w:p>
    <w:p w:rsidR="008A14E5" w:rsidRDefault="008A14E5" w:rsidP="008A14E5">
      <w:pPr>
        <w:pStyle w:val="a6"/>
        <w:rPr>
          <w:lang w:val="uk-UA"/>
        </w:rPr>
      </w:pPr>
    </w:p>
    <w:p w:rsidR="008A14E5" w:rsidRDefault="008A14E5" w:rsidP="008A14E5">
      <w:pPr>
        <w:pStyle w:val="a6"/>
        <w:rPr>
          <w:lang w:val="uk-UA"/>
        </w:rPr>
      </w:pPr>
    </w:p>
    <w:p w:rsidR="008A14E5" w:rsidRDefault="008A14E5" w:rsidP="008A14E5">
      <w:pPr>
        <w:pStyle w:val="a6"/>
        <w:rPr>
          <w:lang w:val="uk-UA"/>
        </w:rPr>
      </w:pPr>
    </w:p>
    <w:p w:rsidR="008A14E5" w:rsidRDefault="008A14E5" w:rsidP="008A14E5">
      <w:pPr>
        <w:pStyle w:val="a6"/>
        <w:rPr>
          <w:lang w:val="uk-UA"/>
        </w:rPr>
      </w:pPr>
    </w:p>
    <w:p w:rsidR="008A14E5" w:rsidRDefault="008A14E5" w:rsidP="008A14E5">
      <w:pPr>
        <w:pStyle w:val="a6"/>
        <w:rPr>
          <w:lang w:val="uk-UA"/>
        </w:rPr>
      </w:pPr>
    </w:p>
    <w:p w:rsidR="008A14E5" w:rsidRDefault="005F2C3E" w:rsidP="008A14E5">
      <w:pPr>
        <w:pStyle w:val="a6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007870" cy="1294765"/>
            <wp:effectExtent l="114300" t="114300" r="30480" b="38735"/>
            <wp:wrapSquare wrapText="bothSides"/>
            <wp:docPr id="104" name="Рисунок 2" descr="http://www.nopl.org.ua/upload/iblock/7e9/%D0%A1%D0%BE%D1%84%D1%96%D1%8F%20%D0%A0%D1%83%D1%81%D0%BE%D0%B2%D0%B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nopl.org.ua/upload/iblock/7e9/%D0%A1%D0%BE%D1%84%D1%96%D1%8F%20%D0%A0%D1%83%D1%81%D0%BE%D0%B2%D0%B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2947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E5" w:rsidRDefault="008A14E5" w:rsidP="008A14E5">
      <w:pPr>
        <w:pStyle w:val="a6"/>
        <w:rPr>
          <w:lang w:val="uk-UA"/>
        </w:rPr>
      </w:pPr>
    </w:p>
    <w:p w:rsidR="008A14E5" w:rsidRDefault="008A14E5" w:rsidP="008A14E5">
      <w:pPr>
        <w:pStyle w:val="a6"/>
        <w:rPr>
          <w:lang w:val="uk-UA"/>
        </w:rPr>
      </w:pPr>
    </w:p>
    <w:p w:rsidR="008A14E5" w:rsidRDefault="008A14E5" w:rsidP="008A14E5">
      <w:pPr>
        <w:pStyle w:val="a6"/>
        <w:rPr>
          <w:lang w:val="uk-UA"/>
        </w:rPr>
      </w:pPr>
    </w:p>
    <w:p w:rsidR="008A14E5" w:rsidRDefault="008A14E5" w:rsidP="008A14E5">
      <w:pPr>
        <w:pStyle w:val="a6"/>
        <w:rPr>
          <w:lang w:val="uk-UA"/>
        </w:rPr>
      </w:pPr>
    </w:p>
    <w:p w:rsidR="008A14E5" w:rsidRPr="008A14E5" w:rsidRDefault="008A14E5" w:rsidP="008A14E5">
      <w:pPr>
        <w:pStyle w:val="a6"/>
        <w:rPr>
          <w:lang w:val="uk-UA"/>
        </w:rPr>
      </w:pPr>
    </w:p>
    <w:p w:rsidR="00BD56CF" w:rsidRPr="008A14E5" w:rsidRDefault="00BD56CF" w:rsidP="008A14E5">
      <w:pPr>
        <w:pStyle w:val="a6"/>
      </w:pPr>
    </w:p>
    <w:p w:rsidR="00D13D29" w:rsidRPr="008A14E5" w:rsidRDefault="008A14E5" w:rsidP="008C587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</w:t>
      </w:r>
      <w:r w:rsidR="00E03545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="00E03545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</w:t>
      </w:r>
    </w:p>
    <w:p w:rsidR="00D13D29" w:rsidRDefault="005F2C3E" w:rsidP="008C5875">
      <w:pPr>
        <w:rPr>
          <w:b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152400</wp:posOffset>
                </wp:positionV>
                <wp:extent cx="7327900" cy="3075940"/>
                <wp:effectExtent l="14605" t="9525" r="20320" b="29210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0" cy="3075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2475AA" w:rsidRPr="002475AA" w:rsidRDefault="00125FDE" w:rsidP="002475AA">
                            <w:pPr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b/>
                                <w:color w:val="FF0000"/>
                                <w:lang w:val="uk-UA"/>
                              </w:rPr>
                            </w:pPr>
                            <w:r w:rsidRPr="002475AA">
                              <w:rPr>
                                <w:rFonts w:ascii="Times New Roman" w:hAnsi="Times New Roman"/>
                                <w:b/>
                                <w:color w:val="FF0000"/>
                                <w:lang w:val="uk-UA"/>
                              </w:rPr>
                              <w:t>1 ЖОВТНЯ – МІЖНАРОДНИЙ  ДЕНЬ МУЗИКИ</w:t>
                            </w:r>
                          </w:p>
                          <w:p w:rsidR="002475AA" w:rsidRPr="00163922" w:rsidRDefault="002475AA" w:rsidP="002475AA">
                            <w:pPr>
                              <w:spacing w:after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i/>
                                <w:color w:val="943634"/>
                                <w:lang w:val="uk-UA"/>
                              </w:rPr>
                            </w:pPr>
                            <w:r w:rsidRPr="00163922">
                              <w:rPr>
                                <w:rFonts w:ascii="Times New Roman" w:hAnsi="Times New Roman"/>
                                <w:i/>
                                <w:color w:val="943634"/>
                                <w:lang w:val="uk-UA"/>
                              </w:rPr>
                              <w:t>Заснований 1975 року за рішенням ЮНЕСКО. Одним з ініціаторів створення Міжнародного дня музики був Дмитро Шостакович, композитор-класик 20 століття. Відзначається щорічно в усьому світі великими концертними програмами за участю кращих артистів і художніх колективів. У цей день звучать твори, що увійшли до скарбниці світової культури.</w:t>
                            </w:r>
                          </w:p>
                          <w:p w:rsidR="002475AA" w:rsidRPr="00E36BB0" w:rsidRDefault="002475AA" w:rsidP="002475AA">
                            <w:pPr>
                              <w:ind w:right="3315" w:firstLine="0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Був відзначений цей день і в нашому ліцеї.  Літературно-музична світлиця «Музика моєї душі» відкрила свої двері для усіх небайдужих до музичного мистецтва. Олександра Багмет, Марія Салуян, </w:t>
                            </w:r>
                            <w:r w:rsidR="00807F3B">
                              <w:rPr>
                                <w:rFonts w:ascii="Times New Roman" w:hAnsi="Times New Roman"/>
                                <w:lang w:val="uk-UA"/>
                              </w:rPr>
                              <w:t>Марія Винник</w:t>
                            </w:r>
                            <w:r w:rsidR="00993E91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, </w:t>
                            </w:r>
                            <w:r w:rsid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         </w:t>
                            </w:r>
                            <w:r w:rsidR="00993E91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</w:t>
                            </w:r>
                            <w:r w:rsidR="00807F3B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Альона </w:t>
                            </w:r>
                            <w:r w:rsidR="00993E91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Бичук, </w:t>
                            </w:r>
                            <w:r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Арсен Булавка, </w:t>
                            </w:r>
                            <w:r w:rsidR="00807F3B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Олександр </w:t>
                            </w:r>
                            <w:r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>Бондаренко,</w:t>
                            </w:r>
                            <w:r w:rsidR="00993E91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="00807F3B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Світлана </w:t>
                            </w:r>
                            <w:r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Медвідь, </w:t>
                            </w:r>
                            <w:r w:rsidR="00807F3B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Ірина </w:t>
                            </w:r>
                            <w:r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Купченко, </w:t>
                            </w:r>
                            <w:r w:rsidR="00807F3B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Юлія </w:t>
                            </w:r>
                            <w:r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>Якубів</w:t>
                            </w:r>
                            <w:r w:rsidR="00993E91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>,</w:t>
                            </w:r>
                            <w:r w:rsidR="00807F3B" w:rsidRPr="00807F3B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="00807F3B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>Наталія</w:t>
                            </w:r>
                            <w:r w:rsidR="00993E91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Коваленко,</w:t>
                            </w:r>
                            <w:r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вчителі та виховател</w:t>
                            </w:r>
                            <w:r w:rsidR="00E36BB0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>і</w:t>
                            </w:r>
                            <w:r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ліцею у затишній щирій атмосфері представили свої улюблені твори різних жанрів та стилів, власні твори, презентації</w:t>
                            </w:r>
                            <w:r w:rsidR="00993E91"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>, присвячені  улюбленим виконавцям</w:t>
                            </w:r>
                            <w:r w:rsidRPr="00E36BB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.  </w:t>
                            </w:r>
                          </w:p>
                          <w:p w:rsidR="00677163" w:rsidRPr="00677163" w:rsidRDefault="00FB38EF" w:rsidP="00FB38EF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           Альона Бичук, учениця ІІ курсу фізико-математичного класу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8" style="position:absolute;left:0;text-align:left;margin-left:-10.1pt;margin-top:12pt;width:577pt;height:24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2475AA" w:rsidRPr="002475AA" w:rsidRDefault="00125FDE" w:rsidP="002475AA">
                      <w:pPr>
                        <w:spacing w:after="0"/>
                        <w:ind w:firstLine="0"/>
                        <w:rPr>
                          <w:rFonts w:ascii="Times New Roman" w:hAnsi="Times New Roman"/>
                          <w:b/>
                          <w:color w:val="FF0000"/>
                          <w:lang w:val="uk-UA"/>
                        </w:rPr>
                      </w:pPr>
                      <w:r w:rsidRPr="002475AA">
                        <w:rPr>
                          <w:rFonts w:ascii="Times New Roman" w:hAnsi="Times New Roman"/>
                          <w:b/>
                          <w:color w:val="FF0000"/>
                          <w:lang w:val="uk-UA"/>
                        </w:rPr>
                        <w:t>1 ЖОВТНЯ – МІЖНАРОДНИЙ  ДЕНЬ МУЗИКИ</w:t>
                      </w:r>
                    </w:p>
                    <w:p w:rsidR="002475AA" w:rsidRPr="00163922" w:rsidRDefault="002475AA" w:rsidP="002475AA">
                      <w:pPr>
                        <w:spacing w:after="0"/>
                        <w:ind w:firstLine="0"/>
                        <w:jc w:val="both"/>
                        <w:rPr>
                          <w:rFonts w:ascii="Times New Roman" w:hAnsi="Times New Roman"/>
                          <w:i/>
                          <w:color w:val="943634"/>
                          <w:lang w:val="uk-UA"/>
                        </w:rPr>
                      </w:pPr>
                      <w:r w:rsidRPr="00163922">
                        <w:rPr>
                          <w:rFonts w:ascii="Times New Roman" w:hAnsi="Times New Roman"/>
                          <w:i/>
                          <w:color w:val="943634"/>
                          <w:lang w:val="uk-UA"/>
                        </w:rPr>
                        <w:t>Заснований 1975 року за рішенням ЮНЕСКО. Одним з ініціаторів створення Міжнародного дня музики був Дмитро Шостакович, композитор-класик 20 століття. Відзначається щорічно в усьому світі великими концертними програмами за участю кращих артистів і художніх колективів. У цей день звучать твори, що увійшли до скарбниці світової культури.</w:t>
                      </w:r>
                    </w:p>
                    <w:p w:rsidR="002475AA" w:rsidRPr="00E36BB0" w:rsidRDefault="002475AA" w:rsidP="002475AA">
                      <w:pPr>
                        <w:ind w:right="3315" w:firstLine="0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36BB0">
                        <w:rPr>
                          <w:rFonts w:ascii="Times New Roman" w:hAnsi="Times New Roman"/>
                          <w:lang w:val="uk-UA"/>
                        </w:rPr>
                        <w:t xml:space="preserve">Був відзначений цей день і в нашому ліцеї.  Літературно-музична світлиця «Музика моєї душі» відкрила свої двері для усіх небайдужих до музичного мистецтва. Олександра Багмет, Марія Салуян, </w:t>
                      </w:r>
                      <w:r w:rsidR="00807F3B">
                        <w:rPr>
                          <w:rFonts w:ascii="Times New Roman" w:hAnsi="Times New Roman"/>
                          <w:lang w:val="uk-UA"/>
                        </w:rPr>
                        <w:t>Марія Винник</w:t>
                      </w:r>
                      <w:r w:rsidR="00993E91" w:rsidRPr="00E36BB0">
                        <w:rPr>
                          <w:rFonts w:ascii="Times New Roman" w:hAnsi="Times New Roman"/>
                          <w:lang w:val="uk-UA"/>
                        </w:rPr>
                        <w:t xml:space="preserve">, </w:t>
                      </w:r>
                      <w:r w:rsidR="00E36BB0">
                        <w:rPr>
                          <w:rFonts w:ascii="Times New Roman" w:hAnsi="Times New Roman"/>
                          <w:lang w:val="uk-UA"/>
                        </w:rPr>
                        <w:t xml:space="preserve">               </w:t>
                      </w:r>
                      <w:r w:rsidR="00993E91" w:rsidRPr="00E36BB0">
                        <w:rPr>
                          <w:rFonts w:ascii="Times New Roman" w:hAnsi="Times New Roman"/>
                          <w:lang w:val="uk-UA"/>
                        </w:rPr>
                        <w:t xml:space="preserve">    </w:t>
                      </w:r>
                      <w:r w:rsidR="00807F3B" w:rsidRPr="00E36BB0">
                        <w:rPr>
                          <w:rFonts w:ascii="Times New Roman" w:hAnsi="Times New Roman"/>
                          <w:lang w:val="uk-UA"/>
                        </w:rPr>
                        <w:t xml:space="preserve">Альона </w:t>
                      </w:r>
                      <w:r w:rsidR="00993E91" w:rsidRPr="00E36BB0">
                        <w:rPr>
                          <w:rFonts w:ascii="Times New Roman" w:hAnsi="Times New Roman"/>
                          <w:lang w:val="uk-UA"/>
                        </w:rPr>
                        <w:t xml:space="preserve">Бичук, </w:t>
                      </w:r>
                      <w:r w:rsidRPr="00E36BB0">
                        <w:rPr>
                          <w:rFonts w:ascii="Times New Roman" w:hAnsi="Times New Roman"/>
                          <w:lang w:val="uk-UA"/>
                        </w:rPr>
                        <w:t xml:space="preserve">Арсен Булавка, </w:t>
                      </w:r>
                      <w:r w:rsidR="00807F3B" w:rsidRPr="00E36BB0">
                        <w:rPr>
                          <w:rFonts w:ascii="Times New Roman" w:hAnsi="Times New Roman"/>
                          <w:lang w:val="uk-UA"/>
                        </w:rPr>
                        <w:t xml:space="preserve">Олександр </w:t>
                      </w:r>
                      <w:r w:rsidRPr="00E36BB0">
                        <w:rPr>
                          <w:rFonts w:ascii="Times New Roman" w:hAnsi="Times New Roman"/>
                          <w:lang w:val="uk-UA"/>
                        </w:rPr>
                        <w:t>Бондаренко,</w:t>
                      </w:r>
                      <w:r w:rsidR="00993E91" w:rsidRPr="00E36BB0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="00807F3B" w:rsidRPr="00E36BB0">
                        <w:rPr>
                          <w:rFonts w:ascii="Times New Roman" w:hAnsi="Times New Roman"/>
                          <w:lang w:val="uk-UA"/>
                        </w:rPr>
                        <w:t xml:space="preserve">Світлана </w:t>
                      </w:r>
                      <w:r w:rsidRPr="00E36BB0">
                        <w:rPr>
                          <w:rFonts w:ascii="Times New Roman" w:hAnsi="Times New Roman"/>
                          <w:lang w:val="uk-UA"/>
                        </w:rPr>
                        <w:t xml:space="preserve">Медвідь, </w:t>
                      </w:r>
                      <w:r w:rsidR="00807F3B" w:rsidRPr="00E36BB0">
                        <w:rPr>
                          <w:rFonts w:ascii="Times New Roman" w:hAnsi="Times New Roman"/>
                          <w:lang w:val="uk-UA"/>
                        </w:rPr>
                        <w:t xml:space="preserve">Ірина </w:t>
                      </w:r>
                      <w:r w:rsidRPr="00E36BB0">
                        <w:rPr>
                          <w:rFonts w:ascii="Times New Roman" w:hAnsi="Times New Roman"/>
                          <w:lang w:val="uk-UA"/>
                        </w:rPr>
                        <w:t xml:space="preserve">Купченко, </w:t>
                      </w:r>
                      <w:r w:rsidR="00807F3B" w:rsidRPr="00E36BB0">
                        <w:rPr>
                          <w:rFonts w:ascii="Times New Roman" w:hAnsi="Times New Roman"/>
                          <w:lang w:val="uk-UA"/>
                        </w:rPr>
                        <w:t xml:space="preserve">Юлія </w:t>
                      </w:r>
                      <w:r w:rsidRPr="00E36BB0">
                        <w:rPr>
                          <w:rFonts w:ascii="Times New Roman" w:hAnsi="Times New Roman"/>
                          <w:lang w:val="uk-UA"/>
                        </w:rPr>
                        <w:t>Якубів</w:t>
                      </w:r>
                      <w:r w:rsidR="00993E91" w:rsidRPr="00E36BB0">
                        <w:rPr>
                          <w:rFonts w:ascii="Times New Roman" w:hAnsi="Times New Roman"/>
                          <w:lang w:val="uk-UA"/>
                        </w:rPr>
                        <w:t>,</w:t>
                      </w:r>
                      <w:r w:rsidR="00807F3B" w:rsidRPr="00807F3B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="00807F3B" w:rsidRPr="00E36BB0">
                        <w:rPr>
                          <w:rFonts w:ascii="Times New Roman" w:hAnsi="Times New Roman"/>
                          <w:lang w:val="uk-UA"/>
                        </w:rPr>
                        <w:t>Наталія</w:t>
                      </w:r>
                      <w:r w:rsidR="00993E91" w:rsidRPr="00E36BB0">
                        <w:rPr>
                          <w:rFonts w:ascii="Times New Roman" w:hAnsi="Times New Roman"/>
                          <w:lang w:val="uk-UA"/>
                        </w:rPr>
                        <w:t xml:space="preserve"> Коваленко,</w:t>
                      </w:r>
                      <w:r w:rsidRPr="00E36BB0">
                        <w:rPr>
                          <w:rFonts w:ascii="Times New Roman" w:hAnsi="Times New Roman"/>
                          <w:lang w:val="uk-UA"/>
                        </w:rPr>
                        <w:t xml:space="preserve"> вчителі та виховател</w:t>
                      </w:r>
                      <w:r w:rsidR="00E36BB0" w:rsidRPr="00E36BB0">
                        <w:rPr>
                          <w:rFonts w:ascii="Times New Roman" w:hAnsi="Times New Roman"/>
                          <w:lang w:val="uk-UA"/>
                        </w:rPr>
                        <w:t>і</w:t>
                      </w:r>
                      <w:r w:rsidRPr="00E36BB0">
                        <w:rPr>
                          <w:rFonts w:ascii="Times New Roman" w:hAnsi="Times New Roman"/>
                          <w:lang w:val="uk-UA"/>
                        </w:rPr>
                        <w:t xml:space="preserve"> ліцею у затишній щирій атмосфері представили свої улюблені твори різних жанрів та стилів, власні твори, презентації</w:t>
                      </w:r>
                      <w:r w:rsidR="00993E91" w:rsidRPr="00E36BB0">
                        <w:rPr>
                          <w:rFonts w:ascii="Times New Roman" w:hAnsi="Times New Roman"/>
                          <w:lang w:val="uk-UA"/>
                        </w:rPr>
                        <w:t>, присвячені  улюбленим виконавцям</w:t>
                      </w:r>
                      <w:r w:rsidRPr="00E36BB0">
                        <w:rPr>
                          <w:rFonts w:ascii="Times New Roman" w:hAnsi="Times New Roman"/>
                          <w:lang w:val="uk-UA"/>
                        </w:rPr>
                        <w:t xml:space="preserve">.  </w:t>
                      </w:r>
                    </w:p>
                    <w:p w:rsidR="00677163" w:rsidRPr="00677163" w:rsidRDefault="00FB38EF" w:rsidP="00FB38EF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                Альона Бичук, учениця ІІ курсу фізико-математичного класу</w:t>
                      </w:r>
                    </w:p>
                  </w:txbxContent>
                </v:textbox>
              </v:roundrect>
            </w:pict>
          </mc:Fallback>
        </mc:AlternateContent>
      </w:r>
      <w:r w:rsidR="00D13D29">
        <w:rPr>
          <w:b/>
        </w:rPr>
        <w:t xml:space="preserve">                                                                         </w:t>
      </w:r>
    </w:p>
    <w:p w:rsidR="008A14E5" w:rsidRDefault="008A14E5" w:rsidP="008C5875">
      <w:pPr>
        <w:rPr>
          <w:b/>
          <w:lang w:val="uk-UA"/>
        </w:rPr>
      </w:pPr>
    </w:p>
    <w:p w:rsidR="008A14E5" w:rsidRDefault="008A14E5" w:rsidP="008C5875">
      <w:pPr>
        <w:rPr>
          <w:b/>
          <w:lang w:val="uk-UA"/>
        </w:rPr>
      </w:pPr>
    </w:p>
    <w:p w:rsidR="008A14E5" w:rsidRPr="008A14E5" w:rsidRDefault="005F2C3E" w:rsidP="008C5875">
      <w:pPr>
        <w:rPr>
          <w:b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321945</wp:posOffset>
            </wp:positionV>
            <wp:extent cx="2185670" cy="1555750"/>
            <wp:effectExtent l="38100" t="38100" r="119380" b="120650"/>
            <wp:wrapSquare wrapText="bothSides"/>
            <wp:docPr id="107" name="Рисунок 107" descr="115426-192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15426-1920x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555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E5" w:rsidRDefault="008A14E5" w:rsidP="008C5875">
      <w:pPr>
        <w:rPr>
          <w:b/>
          <w:lang w:val="uk-UA"/>
        </w:rPr>
      </w:pPr>
    </w:p>
    <w:p w:rsidR="008A14E5" w:rsidRDefault="008A14E5" w:rsidP="008C5875">
      <w:pPr>
        <w:rPr>
          <w:b/>
          <w:lang w:val="uk-UA"/>
        </w:rPr>
      </w:pPr>
    </w:p>
    <w:p w:rsidR="007558E8" w:rsidRDefault="007558E8" w:rsidP="008C5875">
      <w:pPr>
        <w:rPr>
          <w:b/>
          <w:lang w:val="uk-UA"/>
        </w:rPr>
      </w:pPr>
    </w:p>
    <w:p w:rsidR="007558E8" w:rsidRDefault="007558E8" w:rsidP="008C5875">
      <w:pPr>
        <w:rPr>
          <w:b/>
          <w:lang w:val="uk-UA"/>
        </w:rPr>
      </w:pPr>
    </w:p>
    <w:p w:rsidR="007558E8" w:rsidRDefault="007558E8" w:rsidP="008C5875">
      <w:pPr>
        <w:rPr>
          <w:b/>
          <w:lang w:val="uk-UA"/>
        </w:rPr>
      </w:pPr>
    </w:p>
    <w:p w:rsidR="007558E8" w:rsidRDefault="007558E8" w:rsidP="008C5875">
      <w:pPr>
        <w:rPr>
          <w:b/>
          <w:lang w:val="uk-UA"/>
        </w:rPr>
      </w:pPr>
    </w:p>
    <w:p w:rsidR="007558E8" w:rsidRPr="008A14E5" w:rsidRDefault="005F2C3E" w:rsidP="008C5875">
      <w:pPr>
        <w:rPr>
          <w:b/>
          <w:lang w:val="uk-UA"/>
        </w:rPr>
      </w:pPr>
      <w:r>
        <w:rPr>
          <w:noProof/>
          <w:lang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-70485</wp:posOffset>
                </wp:positionV>
                <wp:extent cx="7315200" cy="5366385"/>
                <wp:effectExtent l="14605" t="15240" r="13970" b="28575"/>
                <wp:wrapNone/>
                <wp:docPr id="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36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E63" w:rsidRDefault="001D3CC7" w:rsidP="001D3CC7">
                            <w:pPr>
                              <w:spacing w:before="100" w:beforeAutospacing="1" w:after="100" w:afterAutospacing="1" w:line="240" w:lineRule="auto"/>
                              <w:ind w:firstLine="0"/>
                              <w:jc w:val="both"/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pict>
                                <v:shapetype id="_x0000_t158" coordsize="21600,21600" o:spt="158" adj="1404,10800" path="m@37@0c@38@3@39@1@40@0@41@3@42@1@43@0m@30@4c@31@5@32@6@33@4@34@5@35@6@36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1 3"/>
                                    <v:f eqn="prod @8 2 3"/>
                                    <v:f eqn="prod @8 4 3"/>
                                    <v:f eqn="prod @8 5 3"/>
                                    <v:f eqn="prod @8 2 1"/>
                                    <v:f eqn="sum 21600 0 @9"/>
                                    <v:f eqn="sum 21600 0 @10"/>
                                    <v:f eqn="sum 21600 0 @8"/>
                                    <v:f eqn="sum 21600 0 @11"/>
                                    <v:f eqn="sum 21600 0 @12"/>
                                    <v:f eqn="sum 21600 0 @13"/>
                                    <v:f eqn="prod #1 1 3"/>
                                    <v:f eqn="prod #1 2 3"/>
                                    <v:f eqn="prod #1 4 3"/>
                                    <v:f eqn="prod #1 5 3"/>
                                    <v:f eqn="prod #1 2 1"/>
                                    <v:f eqn="sum 21600 0 @20"/>
                                    <v:f eqn="sum 21600 0 @21"/>
                                    <v:f eqn="sum 21600 0 @22"/>
                                    <v:f eqn="sum 21600 0 @23"/>
                                    <v:f eqn="sum 21600 0 @24"/>
                                    <v:f eqn="if @7 @19 0"/>
                                    <v:f eqn="if @7 @18 @20"/>
                                    <v:f eqn="if @7 @17 @21"/>
                                    <v:f eqn="if @7 @16 #1"/>
                                    <v:f eqn="if @7 @15 @22"/>
                                    <v:f eqn="if @7 @14 @23"/>
                                    <v:f eqn="if @7 21600 @24"/>
                                    <v:f eqn="if @7 0 @29"/>
                                    <v:f eqn="if @7 @9 @28"/>
                                    <v:f eqn="if @7 @10 @27"/>
                                    <v:f eqn="if @7 @8 @8"/>
                                    <v:f eqn="if @7 @11 @26"/>
                                    <v:f eqn="if @7 @12 @25"/>
                                    <v:f eqn="if @7 @13 21600"/>
                                    <v:f eqn="sum @36 0 @30"/>
                                    <v:f eqn="sum @4 0 @0"/>
                                    <v:f eqn="max @30 @37"/>
                                    <v:f eqn="min @36 @43"/>
                                    <v:f eqn="prod @0 2 1"/>
                                    <v:f eqn="sum 21600 0 @48"/>
                                    <v:f eqn="mid @36 @43"/>
                                    <v:f eqn="mid @30 @37"/>
                                  </v:formulas>
                                  <v:path textpathok="t" o:connecttype="custom" o:connectlocs="@40,@0;@51,10800;@33,@4;@50,10800" o:connectangles="270,180,90,0"/>
                                  <v:textpath on="t" fitshape="t" xscale="t"/>
                                  <v:handles>
                                    <v:h position="topLeft,#0" yrange="0,222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5" type="#_x0000_t158" style="width:103.5pt;height:94.5pt" fillcolor="#3cf" strokecolor="#009" strokeweight="1pt">
                                  <v:fill r:id="rId13" o:title=""/>
                                  <v:stroke r:id="rId13" o:title=""/>
                                  <v:shadow on="t" color="#009" offset="7pt,-7pt"/>
                                  <v:textpath style="font-family:&quot;Impact&quot;;v-text-spacing:52429f;v-text-kern:t" trim="t" fitpath="t" xscale="f" string="КВК"/>
                                </v:shape>
                              </w:pict>
                            </w:r>
                          </w:p>
                          <w:p w:rsidR="001D3CC7" w:rsidRDefault="001D3CC7" w:rsidP="00F31E63">
                            <w:pPr>
                              <w:spacing w:before="100" w:beforeAutospacing="1" w:after="100" w:afterAutospacing="1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</w:pPr>
                          </w:p>
                          <w:p w:rsidR="001D3CC7" w:rsidRDefault="001D3CC7" w:rsidP="00F31E63">
                            <w:pPr>
                              <w:spacing w:before="100" w:beforeAutospacing="1" w:after="100" w:afterAutospacing="1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</w:pPr>
                          </w:p>
                          <w:p w:rsidR="001D3CC7" w:rsidRDefault="001D3CC7" w:rsidP="00F31E63">
                            <w:pPr>
                              <w:spacing w:before="100" w:beforeAutospacing="1" w:after="100" w:afterAutospacing="1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</w:pPr>
                          </w:p>
                          <w:p w:rsidR="00F31E63" w:rsidRPr="00F31E63" w:rsidRDefault="00125FDE" w:rsidP="0013372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125FDE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24 жовтня в актов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і</w:t>
                            </w:r>
                            <w:r w:rsidR="00F31E63" w:rsidRPr="00125FDE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й зал</w:t>
                            </w:r>
                            <w:r w:rsidR="00F31E63"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і старого к</w:t>
                            </w:r>
                            <w:r w:rsidR="00807F3B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орпусу НДУ відбулася перша гра К</w:t>
                            </w:r>
                            <w:r w:rsidR="00F31E63"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 xml:space="preserve">лубу веселих і  кмітливих Ніжинського обласного педагогічного </w:t>
                            </w:r>
                            <w:r w:rsidR="00E36BB0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ліцею. Змагалися</w:t>
                            </w:r>
                            <w:r w:rsidR="00F31E63"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 xml:space="preserve"> і дарували гарний настрій усім присутнім  глядачам учні других курсів. Тема для КВК, можливо, була навіяна другокурсникам виступами в телепередачі «Х – фактор» на ка</w:t>
                            </w:r>
                            <w:r w:rsidR="008D54D1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 xml:space="preserve">налі СТБ Сашка Порядинського – </w:t>
                            </w:r>
                            <w:r w:rsidR="00F31E63"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учня ІІ курсу кл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асу української філології</w:t>
                            </w:r>
                            <w:r w:rsidR="00F31E63"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, а можливо й ні. Але сформульована вона була так – «Ми робимо телепередачу».</w:t>
                            </w:r>
                          </w:p>
                          <w:p w:rsidR="00F31E63" w:rsidRPr="00F31E63" w:rsidRDefault="00F31E63" w:rsidP="0013372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</w:pPr>
                            <w:r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 xml:space="preserve">Саме телепередачу «Х – фактор» і намагалися спародіювати учні класу української філології, однокласники Сашка, команда КВК «Лемури». Команда класу іноземної філології «ЗІМЗК» предстала перед глядачем в образах гангстерів та красунь у </w:t>
                            </w:r>
                            <w:r w:rsidR="0013372A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 xml:space="preserve">стилі </w:t>
                            </w:r>
                            <w:r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ретро,</w:t>
                            </w:r>
                            <w:r w:rsidR="0013372A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 xml:space="preserve"> </w:t>
                            </w:r>
                            <w:r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презентувавши загалу прем’єру телеканалу «НОПЛ в НОПЛ ТБ». Учні фізико-математичного класу показали глядачам пародію на телепередачу пародій «Велика різниця».</w:t>
                            </w:r>
                          </w:p>
                          <w:p w:rsidR="00FB38EF" w:rsidRDefault="00F31E63" w:rsidP="001337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</w:pPr>
                            <w:r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Море жартів, дотепів, сміху та оплеск</w:t>
                            </w:r>
                            <w:r w:rsidR="00125FDE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ів підсумувало авторитетне журі</w:t>
                            </w:r>
                            <w:r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, що складалося з викладачів універс</w:t>
                            </w:r>
                            <w:r w:rsidR="00EC37D8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итету та дитячої школи мистецтв. О</w:t>
                            </w:r>
                            <w:r w:rsidRPr="00F31E63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статочний бал показав, що за місяць, після гри першого курсу, у фіналі, на нас чекатиме команда «ЗІМЗК»</w:t>
                            </w:r>
                            <w:r w:rsidR="0013372A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.</w:t>
                            </w:r>
                            <w:r w:rsidR="00FB38EF"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 xml:space="preserve"> </w:t>
                            </w:r>
                          </w:p>
                          <w:p w:rsidR="00F31E63" w:rsidRPr="00F31E63" w:rsidRDefault="00FB38EF" w:rsidP="00FB38E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val="uk-UA" w:eastAsia="ru-RU"/>
                              </w:rPr>
                              <w:t>Анна Яременко, учениця ІІ курсу класу іноземної філології</w:t>
                            </w:r>
                          </w:p>
                          <w:p w:rsidR="007558E8" w:rsidRPr="007558E8" w:rsidRDefault="007558E8" w:rsidP="002475AA">
                            <w:pPr>
                              <w:ind w:firstLine="0"/>
                              <w:rPr>
                                <w:rFonts w:ascii="Verdana" w:hAnsi="Verdana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558E8">
                              <w:rPr>
                                <w:lang w:val="uk-UA"/>
                              </w:rPr>
                              <w:br/>
                            </w:r>
                          </w:p>
                          <w:p w:rsidR="0025566B" w:rsidRPr="007558E8" w:rsidRDefault="0025566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9" style="position:absolute;left:0;text-align:left;margin-left:-7.1pt;margin-top:-5.55pt;width:8in;height:4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F31E63" w:rsidRDefault="001D3CC7" w:rsidP="001D3CC7">
                      <w:pPr>
                        <w:spacing w:before="100" w:beforeAutospacing="1" w:after="100" w:afterAutospacing="1" w:line="240" w:lineRule="auto"/>
                        <w:ind w:firstLine="0"/>
                        <w:jc w:val="both"/>
                        <w:rPr>
                          <w:rFonts w:ascii="Times New Roman" w:eastAsia="Times New Roman" w:hAnsi="Times New Roman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pict>
                          <v:shape id="_x0000_i1025" type="#_x0000_t158" style="width:103.5pt;height:94.5pt" fillcolor="#3cf" strokecolor="#009" strokeweight="1pt">
                            <v:fill r:id="rId13" o:title=""/>
                            <v:stroke r:id="rId13" o:title=""/>
                            <v:shadow on="t" color="#009" offset="7pt,-7pt"/>
                            <v:textpath style="font-family:&quot;Impact&quot;;v-text-spacing:52429f;v-text-kern:t" trim="t" fitpath="t" xscale="f" string="КВК"/>
                          </v:shape>
                        </w:pict>
                      </w:r>
                    </w:p>
                    <w:p w:rsidR="001D3CC7" w:rsidRDefault="001D3CC7" w:rsidP="00F31E63">
                      <w:pPr>
                        <w:spacing w:before="100" w:beforeAutospacing="1" w:after="100" w:afterAutospacing="1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lang w:val="uk-UA" w:eastAsia="ru-RU"/>
                        </w:rPr>
                      </w:pPr>
                    </w:p>
                    <w:p w:rsidR="001D3CC7" w:rsidRDefault="001D3CC7" w:rsidP="00F31E63">
                      <w:pPr>
                        <w:spacing w:before="100" w:beforeAutospacing="1" w:after="100" w:afterAutospacing="1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lang w:val="uk-UA" w:eastAsia="ru-RU"/>
                        </w:rPr>
                      </w:pPr>
                    </w:p>
                    <w:p w:rsidR="001D3CC7" w:rsidRDefault="001D3CC7" w:rsidP="00F31E63">
                      <w:pPr>
                        <w:spacing w:before="100" w:beforeAutospacing="1" w:after="100" w:afterAutospacing="1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lang w:val="uk-UA" w:eastAsia="ru-RU"/>
                        </w:rPr>
                      </w:pPr>
                    </w:p>
                    <w:p w:rsidR="00F31E63" w:rsidRPr="00F31E63" w:rsidRDefault="00125FDE" w:rsidP="0013372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125FDE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24 жовтня в актов</w:t>
                      </w:r>
                      <w:r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і</w:t>
                      </w:r>
                      <w:r w:rsidR="00F31E63" w:rsidRPr="00125FDE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й зал</w:t>
                      </w:r>
                      <w:r w:rsidR="00F31E63"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і старого к</w:t>
                      </w:r>
                      <w:r w:rsidR="00807F3B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орпусу НДУ відбулася перша гра К</w:t>
                      </w:r>
                      <w:r w:rsidR="00F31E63"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 xml:space="preserve">лубу веселих і  кмітливих Ніжинського обласного педагогічного </w:t>
                      </w:r>
                      <w:r w:rsidR="00E36BB0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ліцею. Змагалися</w:t>
                      </w:r>
                      <w:r w:rsidR="00F31E63"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 xml:space="preserve"> і дарували гарний настрій усім присутнім  глядачам учні других курсів. Тема для КВК, можливо, була навіяна другокурсникам виступами в телепередачі «Х – фактор» на ка</w:t>
                      </w:r>
                      <w:r w:rsidR="008D54D1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 xml:space="preserve">налі СТБ Сашка Порядинського – </w:t>
                      </w:r>
                      <w:r w:rsidR="00F31E63"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учня ІІ курсу кл</w:t>
                      </w:r>
                      <w:r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асу української філології</w:t>
                      </w:r>
                      <w:r w:rsidR="00F31E63"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, а можливо й ні. Але сформульована вона була так – «Ми робимо телепередачу».</w:t>
                      </w:r>
                    </w:p>
                    <w:p w:rsidR="00F31E63" w:rsidRPr="00F31E63" w:rsidRDefault="00F31E63" w:rsidP="0013372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lang w:val="uk-UA" w:eastAsia="ru-RU"/>
                        </w:rPr>
                      </w:pPr>
                      <w:r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 xml:space="preserve">Саме телепередачу «Х – фактор» і намагалися спародіювати учні класу української філології, однокласники Сашка, команда КВК «Лемури». Команда класу іноземної філології «ЗІМЗК» предстала перед глядачем в образах гангстерів та красунь у </w:t>
                      </w:r>
                      <w:r w:rsidR="0013372A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 xml:space="preserve">стилі </w:t>
                      </w:r>
                      <w:r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ретро,</w:t>
                      </w:r>
                      <w:r w:rsidR="0013372A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 xml:space="preserve"> </w:t>
                      </w:r>
                      <w:r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презентувавши загалу прем’єру телеканалу «НОПЛ в НОПЛ ТБ». Учні фізико-математичного класу показали глядачам пародію на телепередачу пародій «Велика різниця».</w:t>
                      </w:r>
                    </w:p>
                    <w:p w:rsidR="00FB38EF" w:rsidRDefault="00F31E63" w:rsidP="001337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lang w:val="uk-UA" w:eastAsia="ru-RU"/>
                        </w:rPr>
                      </w:pPr>
                      <w:r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Море жартів, дотепів, сміху та оплеск</w:t>
                      </w:r>
                      <w:r w:rsidR="00125FDE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ів підсумувало авторитетне журі</w:t>
                      </w:r>
                      <w:r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, що складалося з викладачів універс</w:t>
                      </w:r>
                      <w:r w:rsidR="00EC37D8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итету та дитячої школи мистецтв. О</w:t>
                      </w:r>
                      <w:r w:rsidRPr="00F31E63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статочний бал показав, що за місяць, після гри першого курсу, у фіналі, на нас чекатиме команда «ЗІМЗК»</w:t>
                      </w:r>
                      <w:r w:rsidR="0013372A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.</w:t>
                      </w:r>
                      <w:r w:rsidR="00FB38EF"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 xml:space="preserve"> </w:t>
                      </w:r>
                    </w:p>
                    <w:p w:rsidR="00F31E63" w:rsidRPr="00F31E63" w:rsidRDefault="00FB38EF" w:rsidP="00FB38E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val="uk-UA" w:eastAsia="ru-RU"/>
                        </w:rPr>
                        <w:t>Анна Яременко, учениця ІІ курсу класу іноземної філології</w:t>
                      </w:r>
                    </w:p>
                    <w:p w:rsidR="007558E8" w:rsidRPr="007558E8" w:rsidRDefault="007558E8" w:rsidP="002475AA">
                      <w:pPr>
                        <w:ind w:firstLine="0"/>
                        <w:rPr>
                          <w:rFonts w:ascii="Verdana" w:hAnsi="Verdana"/>
                          <w:sz w:val="20"/>
                          <w:szCs w:val="20"/>
                          <w:lang w:val="uk-UA"/>
                        </w:rPr>
                      </w:pPr>
                      <w:r w:rsidRPr="007558E8">
                        <w:rPr>
                          <w:lang w:val="uk-UA"/>
                        </w:rPr>
                        <w:br/>
                      </w:r>
                    </w:p>
                    <w:p w:rsidR="0025566B" w:rsidRPr="007558E8" w:rsidRDefault="0025566B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234315</wp:posOffset>
            </wp:positionV>
            <wp:extent cx="960120" cy="1052830"/>
            <wp:effectExtent l="38100" t="38100" r="30480" b="33020"/>
            <wp:wrapSquare wrapText="bothSides"/>
            <wp:docPr id="112" name="Рисунок 112" descr="24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2419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52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129540</wp:posOffset>
            </wp:positionV>
            <wp:extent cx="1073785" cy="1437640"/>
            <wp:effectExtent l="19050" t="19050" r="12065" b="10160"/>
            <wp:wrapSquare wrapText="bothSides"/>
            <wp:docPr id="110" name="Рисунок 110" descr="IMG_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G_73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7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62865</wp:posOffset>
            </wp:positionV>
            <wp:extent cx="2533650" cy="1437005"/>
            <wp:effectExtent l="38100" t="38100" r="38100" b="29845"/>
            <wp:wrapSquare wrapText="bothSides"/>
            <wp:docPr id="108" name="Рисунок 108" descr="lcIxsfFS8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lcIxsfFS8K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370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4D" w:rsidRDefault="00BF564D" w:rsidP="00677163">
      <w:pPr>
        <w:spacing w:after="0" w:line="240" w:lineRule="auto"/>
        <w:ind w:firstLine="0"/>
        <w:rPr>
          <w:lang w:val="uk-UA"/>
        </w:rPr>
      </w:pPr>
    </w:p>
    <w:p w:rsidR="00E03545" w:rsidRDefault="00E03545" w:rsidP="00677163">
      <w:pPr>
        <w:spacing w:after="0" w:line="240" w:lineRule="auto"/>
        <w:ind w:firstLine="0"/>
        <w:rPr>
          <w:lang w:val="uk-UA"/>
        </w:rPr>
      </w:pPr>
    </w:p>
    <w:p w:rsidR="00E03545" w:rsidRDefault="00E03545" w:rsidP="00677163">
      <w:pPr>
        <w:spacing w:after="0" w:line="240" w:lineRule="auto"/>
        <w:ind w:firstLine="0"/>
        <w:rPr>
          <w:lang w:val="uk-UA"/>
        </w:rPr>
      </w:pPr>
    </w:p>
    <w:p w:rsidR="00E03545" w:rsidRDefault="00E03545" w:rsidP="00677163">
      <w:pPr>
        <w:spacing w:after="0" w:line="240" w:lineRule="auto"/>
        <w:ind w:firstLine="0"/>
        <w:rPr>
          <w:lang w:val="uk-UA"/>
        </w:rPr>
      </w:pPr>
    </w:p>
    <w:p w:rsidR="00E03545" w:rsidRDefault="005F2C3E" w:rsidP="00677163">
      <w:pPr>
        <w:spacing w:after="0" w:line="240" w:lineRule="auto"/>
        <w:ind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149860</wp:posOffset>
            </wp:positionV>
            <wp:extent cx="2295525" cy="1530985"/>
            <wp:effectExtent l="38100" t="38100" r="47625" b="31115"/>
            <wp:wrapSquare wrapText="bothSides"/>
            <wp:docPr id="111" name="Рисунок 111" descr="IMG_7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G_73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9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149860</wp:posOffset>
            </wp:positionV>
            <wp:extent cx="2486025" cy="1490345"/>
            <wp:effectExtent l="38100" t="38100" r="47625" b="33655"/>
            <wp:wrapSquare wrapText="bothSides"/>
            <wp:docPr id="109" name="Рисунок 109" descr="IMG_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G_73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03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545" w:rsidRDefault="00E03545" w:rsidP="00677163">
      <w:pPr>
        <w:spacing w:after="0" w:line="240" w:lineRule="auto"/>
        <w:ind w:firstLine="0"/>
        <w:rPr>
          <w:lang w:val="uk-UA"/>
        </w:rPr>
      </w:pPr>
    </w:p>
    <w:p w:rsidR="00E03545" w:rsidRDefault="00E03545" w:rsidP="00677163">
      <w:pPr>
        <w:spacing w:after="0" w:line="240" w:lineRule="auto"/>
        <w:ind w:firstLine="0"/>
        <w:rPr>
          <w:lang w:val="uk-UA"/>
        </w:rPr>
      </w:pPr>
    </w:p>
    <w:p w:rsidR="001D3CC7" w:rsidRDefault="005F2C3E" w:rsidP="00677163">
      <w:pPr>
        <w:spacing w:after="0" w:line="240" w:lineRule="auto"/>
        <w:ind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50165</wp:posOffset>
            </wp:positionV>
            <wp:extent cx="1028700" cy="1123950"/>
            <wp:effectExtent l="0" t="0" r="0" b="19050"/>
            <wp:wrapSquare wrapText="bothSides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effectLst>
                      <a:outerShdw dist="127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E03545" w:rsidRDefault="005F2C3E" w:rsidP="00677163">
      <w:pPr>
        <w:spacing w:after="0" w:line="240" w:lineRule="auto"/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6382385</wp:posOffset>
                </wp:positionV>
                <wp:extent cx="2943225" cy="2021840"/>
                <wp:effectExtent l="10160" t="10160" r="18415" b="2540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02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AC9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Засновники: адміністрація Ніжинського обласного педагогічного ліцею Чернігівської обласної ради</w:t>
                            </w:r>
                          </w:p>
                          <w:p w:rsidR="00A23673" w:rsidRPr="00AF13D5" w:rsidRDefault="00FE300F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Видавець: І</w:t>
                            </w:r>
                            <w:r w:rsidR="00A23673"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курс музично-філологі</w:t>
                            </w:r>
                            <w:r w:rsidR="00F10D1F"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ч</w:t>
                            </w:r>
                            <w:r w:rsidR="00A23673"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ний клас</w:t>
                            </w:r>
                          </w:p>
                          <w:p w:rsidR="00A23673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r w:rsidR="00FE300F"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Гах І.М</w:t>
                            </w: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</w:p>
                          <w:p w:rsidR="00A23673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Комп’ютерний набір – К</w:t>
                            </w:r>
                            <w:r w:rsidR="008B7EDA"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арпухно</w:t>
                            </w: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8B7EDA"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Т</w:t>
                            </w: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  <w:r w:rsidR="008B7EDA"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В</w:t>
                            </w: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</w:p>
                          <w:p w:rsidR="00A23673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E8033B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Відповідальність за достовірність інформації </w:t>
                            </w:r>
                          </w:p>
                          <w:p w:rsidR="00A23673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несуть автори публікацій.</w:t>
                            </w:r>
                          </w:p>
                          <w:p w:rsidR="00A23673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A23673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A23673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Тираж не обмежений.</w:t>
                            </w:r>
                            <w:r w:rsidR="00FE300F"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Виходить щомісяця.</w:t>
                            </w:r>
                          </w:p>
                          <w:p w:rsidR="00A23673" w:rsidRPr="00AF13D5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Адреса редакції: м.Ніжин вул.Богуна,1</w:t>
                            </w:r>
                          </w:p>
                          <w:p w:rsidR="00A23673" w:rsidRPr="00A23673" w:rsidRDefault="00A23673" w:rsidP="00A23673">
                            <w:pPr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0" style="position:absolute;margin-left:311.3pt;margin-top:502.55pt;width:231.75pt;height:15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B1AC9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Засновники: адміністрація Ніжинського обласного педагогічного ліцею Чернігівської обласної ради</w:t>
                      </w:r>
                    </w:p>
                    <w:p w:rsidR="00A23673" w:rsidRPr="00AF13D5" w:rsidRDefault="00FE300F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Видавець: І</w:t>
                      </w:r>
                      <w:r w:rsidR="00A23673" w:rsidRPr="00AF13D5">
                        <w:rPr>
                          <w:sz w:val="16"/>
                          <w:szCs w:val="16"/>
                          <w:lang w:val="uk-UA"/>
                        </w:rPr>
                        <w:t xml:space="preserve"> курс музично-філологі</w:t>
                      </w:r>
                      <w:r w:rsidR="00F10D1F" w:rsidRPr="00AF13D5">
                        <w:rPr>
                          <w:sz w:val="16"/>
                          <w:szCs w:val="16"/>
                          <w:lang w:val="uk-UA"/>
                        </w:rPr>
                        <w:t>ч</w:t>
                      </w:r>
                      <w:r w:rsidR="00A23673" w:rsidRPr="00AF13D5">
                        <w:rPr>
                          <w:sz w:val="16"/>
                          <w:szCs w:val="16"/>
                          <w:lang w:val="uk-UA"/>
                        </w:rPr>
                        <w:t>ний клас</w:t>
                      </w:r>
                    </w:p>
                    <w:p w:rsidR="00A23673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r w:rsidR="00FE300F" w:rsidRPr="00AF13D5">
                        <w:rPr>
                          <w:sz w:val="16"/>
                          <w:szCs w:val="16"/>
                          <w:lang w:val="uk-UA"/>
                        </w:rPr>
                        <w:t>Гах І.М</w:t>
                      </w: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.</w:t>
                      </w:r>
                    </w:p>
                    <w:p w:rsidR="00A23673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Комп’ютерний набір – К</w:t>
                      </w:r>
                      <w:r w:rsidR="008B7EDA" w:rsidRPr="00AF13D5">
                        <w:rPr>
                          <w:sz w:val="16"/>
                          <w:szCs w:val="16"/>
                          <w:lang w:val="uk-UA"/>
                        </w:rPr>
                        <w:t>арпухно</w:t>
                      </w: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8B7EDA" w:rsidRPr="00AF13D5">
                        <w:rPr>
                          <w:sz w:val="16"/>
                          <w:szCs w:val="16"/>
                          <w:lang w:val="uk-UA"/>
                        </w:rPr>
                        <w:t>Т</w:t>
                      </w: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.</w:t>
                      </w:r>
                      <w:r w:rsidR="008B7EDA" w:rsidRPr="00AF13D5">
                        <w:rPr>
                          <w:sz w:val="16"/>
                          <w:szCs w:val="16"/>
                          <w:lang w:val="uk-UA"/>
                        </w:rPr>
                        <w:t>В</w:t>
                      </w: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.</w:t>
                      </w:r>
                    </w:p>
                    <w:p w:rsidR="00A23673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E8033B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 xml:space="preserve">Відповідальність за достовірність інформації </w:t>
                      </w:r>
                    </w:p>
                    <w:p w:rsidR="00A23673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несуть автори публікацій.</w:t>
                      </w:r>
                    </w:p>
                    <w:p w:rsidR="00A23673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A23673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A23673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Тираж не обмежений.</w:t>
                      </w:r>
                      <w:r w:rsidR="00FE300F" w:rsidRPr="00AF13D5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Виходить щомісяця.</w:t>
                      </w:r>
                    </w:p>
                    <w:p w:rsidR="00A23673" w:rsidRPr="00AF13D5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Адреса редакції: м.Ніжин вул.Богуна,1</w:t>
                      </w:r>
                    </w:p>
                    <w:p w:rsidR="00A23673" w:rsidRPr="00A23673" w:rsidRDefault="00A23673" w:rsidP="00A23673">
                      <w:pPr>
                        <w:spacing w:after="0"/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5F2C3E" w:rsidP="00677163">
      <w:pPr>
        <w:spacing w:after="0" w:line="240" w:lineRule="auto"/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123825</wp:posOffset>
                </wp:positionV>
                <wp:extent cx="7077075" cy="4853305"/>
                <wp:effectExtent l="14605" t="9525" r="13970" b="3302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485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038" w:rsidRPr="00A61E82" w:rsidRDefault="00EC37D8" w:rsidP="00163922">
                            <w:pPr>
                              <w:spacing w:after="0" w:line="240" w:lineRule="auto"/>
                              <w:ind w:firstLine="284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6392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>ПАМ’ЯТКА З БЕЗПЕЧНОЇ ПОВЕДІНКИ ДЛЯ УЧНІВ</w:t>
                            </w:r>
                            <w:r w:rsidRPr="0016392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lang w:val="uk-UA"/>
                              </w:rPr>
                              <w:t xml:space="preserve"> </w:t>
                            </w:r>
                            <w:r w:rsidRPr="0016392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>ПІД ЧАС ОСІННІХ КАНІКУЛ</w:t>
                            </w:r>
                            <w:r w:rsidRPr="00163922">
                              <w:rPr>
                                <w:rFonts w:ascii="Times New Roman" w:hAnsi="Times New Roman"/>
                              </w:rPr>
                              <w:br/>
                              <w:t>Коли ідеш на канікули, ПАМ'ЯТАЙ:</w:t>
                            </w:r>
                            <w:r w:rsidRPr="00163922">
                              <w:rPr>
                                <w:rFonts w:ascii="Times New Roman" w:hAnsi="Times New Roman"/>
                              </w:rPr>
                              <w:br/>
                              <w:t>1.  Про суворе дотримання правил дорожнього руху, про поведінку у транспорті, при пос</w:t>
                            </w:r>
                            <w:r w:rsidR="00163922">
                              <w:rPr>
                                <w:rFonts w:ascii="Times New Roman" w:hAnsi="Times New Roman"/>
                              </w:rPr>
                              <w:t>адці і висадці із транспорту.</w:t>
                            </w:r>
                            <w:r w:rsidR="00163922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163922">
                              <w:rPr>
                                <w:rFonts w:ascii="Times New Roman" w:hAnsi="Times New Roman"/>
                                <w:lang w:val="uk-UA"/>
                              </w:rPr>
                              <w:t>2</w:t>
                            </w:r>
                            <w:r w:rsidRPr="00163922">
                              <w:rPr>
                                <w:rFonts w:ascii="Times New Roman" w:hAnsi="Times New Roman"/>
                              </w:rPr>
                              <w:t>. Про дотримання правил протипожежної безпеки при користуванні електроприладами (телевізором, прас</w:t>
                            </w:r>
                            <w:r w:rsidR="00163922">
                              <w:rPr>
                                <w:rFonts w:ascii="Times New Roman" w:hAnsi="Times New Roman"/>
                              </w:rPr>
                              <w:t>кою, холодильником) та газом.</w:t>
                            </w:r>
                            <w:r w:rsidR="00163922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163922">
                              <w:rPr>
                                <w:rFonts w:ascii="Times New Roman" w:hAnsi="Times New Roman"/>
                                <w:lang w:val="uk-UA"/>
                              </w:rPr>
                              <w:t>3</w:t>
                            </w:r>
                            <w:r w:rsidRPr="00163922">
                              <w:rPr>
                                <w:rFonts w:ascii="Times New Roman" w:hAnsi="Times New Roman"/>
                              </w:rPr>
                              <w:t>. Про правила поведінки у місцях громадського перебування (під час екскурсій, культпоходів, зустрічей тощо).</w:t>
                            </w:r>
                            <w:r w:rsidRPr="00163922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163922">
                              <w:rPr>
                                <w:rFonts w:ascii="Times New Roman" w:hAnsi="Times New Roman"/>
                                <w:lang w:val="uk-UA"/>
                              </w:rPr>
                              <w:t>4</w:t>
                            </w:r>
                            <w:r w:rsidRPr="00163922">
                              <w:rPr>
                                <w:rFonts w:ascii="Times New Roman" w:hAnsi="Times New Roman"/>
                              </w:rPr>
                              <w:t>. Про правила поведінки біля ліній електромереж, залізничного полотна, поблизу водоймищ, на воді та льоду, поряд із будівельними майданчиками, відкритими люками, біля відкритих вікон, на балконі, сходах тощо.</w:t>
                            </w:r>
                            <w:r w:rsidRPr="00163922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163922" w:rsidRPr="00125FDE">
                              <w:rPr>
                                <w:rFonts w:ascii="Times New Roman" w:hAnsi="Times New Roman"/>
                                <w:lang w:val="uk-UA"/>
                              </w:rPr>
                              <w:t>5</w:t>
                            </w:r>
                            <w:r w:rsidRPr="00125FDE">
                              <w:rPr>
                                <w:rFonts w:ascii="Times New Roman" w:hAnsi="Times New Roman"/>
                              </w:rPr>
                              <w:t>. Про правила користування гострими, колючими предметами, ліками, протипожежним, сільськогосподарським, будівельним та іншим інвентарем.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63922">
                              <w:rPr>
                                <w:rStyle w:val="submenu-table"/>
                                <w:rFonts w:ascii="Times New Roman" w:hAnsi="Times New Roman"/>
                                <w:b/>
                                <w:bCs/>
                                <w:i/>
                                <w:color w:val="943634"/>
                              </w:rPr>
                              <w:t>ОБЕРЕЖНА ПОВЕДІНКА ПІД ЧАС КАНІКУЛ –</w:t>
                            </w:r>
                            <w:r w:rsidRPr="00163922">
                              <w:rPr>
                                <w:rFonts w:ascii="Times New Roman" w:hAnsi="Times New Roman"/>
                                <w:i/>
                                <w:color w:val="943634"/>
                              </w:rPr>
                              <w:br/>
                            </w:r>
                            <w:r w:rsidRPr="00163922">
                              <w:rPr>
                                <w:rFonts w:ascii="Times New Roman" w:hAnsi="Times New Roman"/>
                                <w:i/>
                                <w:color w:val="943634"/>
                              </w:rPr>
                              <w:br/>
                            </w:r>
                            <w:r w:rsidRPr="0016392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943634"/>
                              </w:rPr>
                              <w:t>ЗАПОРУКА ЖИТТЯ І ЗДОРОВ'Я!</w:t>
                            </w:r>
                            <w:r w:rsidRPr="00163922">
                              <w:rPr>
                                <w:rFonts w:ascii="Times New Roman" w:hAnsi="Times New Roman"/>
                                <w:i/>
                                <w:color w:val="943634"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ПРИЄМНИХ ТА</w:t>
                            </w:r>
                            <w:r w:rsidR="005F2C3E">
                              <w:rPr>
                                <w:b/>
                                <w:bCs/>
                                <w:noProof/>
                                <w:lang/>
                              </w:rPr>
                              <w:drawing>
                                <wp:inline distT="0" distB="0" distL="0" distR="0">
                                  <wp:extent cx="2305050" cy="1552575"/>
                                  <wp:effectExtent l="0" t="0" r="0" b="9525"/>
                                  <wp:docPr id="3" name="Рисунок 3" descr="0c2d195174aa51b3f3b96f2d5c29e4b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c2d195174aa51b3f3b96f2d5c29e4b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1" style="position:absolute;margin-left:2.65pt;margin-top:9.75pt;width:557.25pt;height:38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FC1038" w:rsidRPr="00A61E82" w:rsidRDefault="00EC37D8" w:rsidP="00163922">
                      <w:pPr>
                        <w:spacing w:after="0" w:line="240" w:lineRule="auto"/>
                        <w:ind w:firstLine="284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163922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>ПАМ’ЯТКА З БЕЗПЕЧНОЇ ПОВЕДІНКИ ДЛЯ УЧНІВ</w:t>
                      </w:r>
                      <w:r w:rsidRPr="00163922">
                        <w:rPr>
                          <w:rFonts w:ascii="Times New Roman" w:hAnsi="Times New Roman"/>
                          <w:b/>
                          <w:bCs/>
                          <w:color w:val="FF0000"/>
                          <w:lang w:val="uk-UA"/>
                        </w:rPr>
                        <w:t xml:space="preserve"> </w:t>
                      </w:r>
                      <w:r w:rsidRPr="00163922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>ПІД ЧАС ОСІННІХ КАНІКУЛ</w:t>
                      </w:r>
                      <w:r w:rsidRPr="00163922">
                        <w:rPr>
                          <w:rFonts w:ascii="Times New Roman" w:hAnsi="Times New Roman"/>
                        </w:rPr>
                        <w:br/>
                        <w:t>Коли ідеш на канікули, ПАМ'ЯТАЙ:</w:t>
                      </w:r>
                      <w:r w:rsidRPr="00163922">
                        <w:rPr>
                          <w:rFonts w:ascii="Times New Roman" w:hAnsi="Times New Roman"/>
                        </w:rPr>
                        <w:br/>
                        <w:t>1.  Про суворе дотримання правил дорожнього руху, про поведінку у транспорті, при пос</w:t>
                      </w:r>
                      <w:r w:rsidR="00163922">
                        <w:rPr>
                          <w:rFonts w:ascii="Times New Roman" w:hAnsi="Times New Roman"/>
                        </w:rPr>
                        <w:t>адці і висадці із транспорту.</w:t>
                      </w:r>
                      <w:r w:rsidR="00163922">
                        <w:rPr>
                          <w:rFonts w:ascii="Times New Roman" w:hAnsi="Times New Roman"/>
                        </w:rPr>
                        <w:br/>
                      </w:r>
                      <w:r w:rsidR="00163922">
                        <w:rPr>
                          <w:rFonts w:ascii="Times New Roman" w:hAnsi="Times New Roman"/>
                          <w:lang w:val="uk-UA"/>
                        </w:rPr>
                        <w:t>2</w:t>
                      </w:r>
                      <w:r w:rsidRPr="00163922">
                        <w:rPr>
                          <w:rFonts w:ascii="Times New Roman" w:hAnsi="Times New Roman"/>
                        </w:rPr>
                        <w:t>. Про дотримання правил протипожежної безпеки при користуванні електроприладами (телевізором, прас</w:t>
                      </w:r>
                      <w:r w:rsidR="00163922">
                        <w:rPr>
                          <w:rFonts w:ascii="Times New Roman" w:hAnsi="Times New Roman"/>
                        </w:rPr>
                        <w:t>кою, холодильником) та газом.</w:t>
                      </w:r>
                      <w:r w:rsidR="00163922">
                        <w:rPr>
                          <w:rFonts w:ascii="Times New Roman" w:hAnsi="Times New Roman"/>
                        </w:rPr>
                        <w:br/>
                      </w:r>
                      <w:r w:rsidR="00163922">
                        <w:rPr>
                          <w:rFonts w:ascii="Times New Roman" w:hAnsi="Times New Roman"/>
                          <w:lang w:val="uk-UA"/>
                        </w:rPr>
                        <w:t>3</w:t>
                      </w:r>
                      <w:r w:rsidRPr="00163922">
                        <w:rPr>
                          <w:rFonts w:ascii="Times New Roman" w:hAnsi="Times New Roman"/>
                        </w:rPr>
                        <w:t>. Про правила поведінки у місцях громадського перебування (під час екскурсій, культпоходів, зустрічей тощо).</w:t>
                      </w:r>
                      <w:r w:rsidRPr="00163922">
                        <w:rPr>
                          <w:rFonts w:ascii="Times New Roman" w:hAnsi="Times New Roman"/>
                        </w:rPr>
                        <w:br/>
                      </w:r>
                      <w:r w:rsidR="00163922">
                        <w:rPr>
                          <w:rFonts w:ascii="Times New Roman" w:hAnsi="Times New Roman"/>
                          <w:lang w:val="uk-UA"/>
                        </w:rPr>
                        <w:t>4</w:t>
                      </w:r>
                      <w:r w:rsidRPr="00163922">
                        <w:rPr>
                          <w:rFonts w:ascii="Times New Roman" w:hAnsi="Times New Roman"/>
                        </w:rPr>
                        <w:t>. Про правила поведінки біля ліній електромереж, залізничного полотна, поблизу водоймищ, на воді та льоду, поряд із будівельними майданчиками, відкритими люками, біля відкритих вікон, на балконі, сходах тощо.</w:t>
                      </w:r>
                      <w:r w:rsidRPr="00163922">
                        <w:rPr>
                          <w:rFonts w:ascii="Times New Roman" w:hAnsi="Times New Roman"/>
                        </w:rPr>
                        <w:br/>
                      </w:r>
                      <w:r w:rsidR="00163922" w:rsidRPr="00125FDE">
                        <w:rPr>
                          <w:rFonts w:ascii="Times New Roman" w:hAnsi="Times New Roman"/>
                          <w:lang w:val="uk-UA"/>
                        </w:rPr>
                        <w:t>5</w:t>
                      </w:r>
                      <w:r w:rsidRPr="00125FDE">
                        <w:rPr>
                          <w:rFonts w:ascii="Times New Roman" w:hAnsi="Times New Roman"/>
                        </w:rPr>
                        <w:t>. Про правила користування гострими, колючими предметами, ліками, протипожежним, сільськогосподарським, будівельним та іншим інвентарем.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63922">
                        <w:rPr>
                          <w:rStyle w:val="submenu-table"/>
                          <w:rFonts w:ascii="Times New Roman" w:hAnsi="Times New Roman"/>
                          <w:b/>
                          <w:bCs/>
                          <w:i/>
                          <w:color w:val="943634"/>
                        </w:rPr>
                        <w:t>ОБЕРЕЖНА ПОВЕДІНКА ПІД ЧАС КАНІКУЛ –</w:t>
                      </w:r>
                      <w:r w:rsidRPr="00163922">
                        <w:rPr>
                          <w:rFonts w:ascii="Times New Roman" w:hAnsi="Times New Roman"/>
                          <w:i/>
                          <w:color w:val="943634"/>
                        </w:rPr>
                        <w:br/>
                      </w:r>
                      <w:r w:rsidRPr="00163922">
                        <w:rPr>
                          <w:rFonts w:ascii="Times New Roman" w:hAnsi="Times New Roman"/>
                          <w:i/>
                          <w:color w:val="943634"/>
                        </w:rPr>
                        <w:br/>
                      </w:r>
                      <w:r w:rsidRPr="00163922">
                        <w:rPr>
                          <w:rFonts w:ascii="Times New Roman" w:hAnsi="Times New Roman"/>
                          <w:b/>
                          <w:bCs/>
                          <w:i/>
                          <w:color w:val="943634"/>
                        </w:rPr>
                        <w:t>ЗАПОРУКА ЖИТТЯ І ЗДОРОВ'Я!</w:t>
                      </w:r>
                      <w:r w:rsidRPr="00163922">
                        <w:rPr>
                          <w:rFonts w:ascii="Times New Roman" w:hAnsi="Times New Roman"/>
                          <w:i/>
                          <w:color w:val="943634"/>
                        </w:rPr>
                        <w:br/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>ПРИЄМНИХ ТА</w:t>
                      </w:r>
                      <w:r w:rsidR="005F2C3E">
                        <w:rPr>
                          <w:b/>
                          <w:bCs/>
                          <w:noProof/>
                          <w:lang/>
                        </w:rPr>
                        <w:drawing>
                          <wp:inline distT="0" distB="0" distL="0" distR="0">
                            <wp:extent cx="2305050" cy="1552575"/>
                            <wp:effectExtent l="0" t="0" r="0" b="9525"/>
                            <wp:docPr id="3" name="Рисунок 3" descr="0c2d195174aa51b3f3b96f2d5c29e4b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c2d195174aa51b3f3b96f2d5c29e4b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Default="001D3CC7" w:rsidP="00677163">
      <w:pPr>
        <w:spacing w:after="0" w:line="240" w:lineRule="auto"/>
        <w:ind w:firstLine="0"/>
        <w:rPr>
          <w:lang w:val="uk-UA"/>
        </w:rPr>
      </w:pPr>
    </w:p>
    <w:p w:rsidR="001D3CC7" w:rsidRPr="00555DD6" w:rsidRDefault="005F2C3E" w:rsidP="00677163">
      <w:pPr>
        <w:spacing w:after="0" w:line="240" w:lineRule="auto"/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1776730</wp:posOffset>
                </wp:positionV>
                <wp:extent cx="3126105" cy="2043430"/>
                <wp:effectExtent l="8255" t="14605" r="18415" b="27940"/>
                <wp:wrapSquare wrapText="bothSides"/>
                <wp:docPr id="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204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Засновники: адміністрація Ніжинського обласного </w:t>
                            </w:r>
                          </w:p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педагогічного ліцею Чернігівської обласної ради</w:t>
                            </w:r>
                          </w:p>
                          <w:p w:rsidR="00EC37D8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Видавець: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курс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фізико-математичний клас</w:t>
                            </w:r>
                          </w:p>
                          <w:p w:rsidR="00EC37D8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Головний редактор: Т.М.Котляр </w:t>
                            </w:r>
                          </w:p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М.В.Палаєва</w:t>
                            </w:r>
                          </w:p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Комп’ютерний набір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В. Школьний </w:t>
                            </w:r>
                          </w:p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807F3B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Відповідальність за достовірність інформації  несуть </w:t>
                            </w:r>
                            <w:r w:rsidR="00807F3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автори публікацій.</w:t>
                            </w:r>
                          </w:p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Тираж не обмежений. Виходить щомісяця.</w:t>
                            </w:r>
                          </w:p>
                          <w:p w:rsidR="00EC37D8" w:rsidRPr="003602E1" w:rsidRDefault="00EC37D8" w:rsidP="00EC37D8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Адреса редакції: м.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Ніжин вул. Богуна,1</w:t>
                            </w:r>
                          </w:p>
                          <w:p w:rsidR="00EC37D8" w:rsidRPr="00387BA0" w:rsidRDefault="00EC37D8" w:rsidP="00EC37D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2" style="position:absolute;margin-left:290.15pt;margin-top:139.9pt;width:246.15pt;height:16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Засновники: адміністрація Ніжинського обласного </w:t>
                      </w:r>
                    </w:p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педагогічного ліцею Чернігівської обласної ради</w:t>
                      </w:r>
                    </w:p>
                    <w:p w:rsidR="00EC37D8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Видавець: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курс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фізико-математичний клас</w:t>
                      </w:r>
                    </w:p>
                    <w:p w:rsidR="00EC37D8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Головний редактор: Т.М.Котляр </w:t>
                      </w:r>
                    </w:p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М.В.Палаєва</w:t>
                      </w:r>
                    </w:p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Комп’ютерний набір –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В. Школьний </w:t>
                      </w:r>
                    </w:p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807F3B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Відповідальність за достовірність інформації  несуть </w:t>
                      </w:r>
                      <w:r w:rsidR="00807F3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автори публікацій.</w:t>
                      </w:r>
                    </w:p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Тираж не обмежений. Виходить щомісяця.</w:t>
                      </w:r>
                    </w:p>
                    <w:p w:rsidR="00EC37D8" w:rsidRPr="003602E1" w:rsidRDefault="00EC37D8" w:rsidP="00EC37D8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Адреса редакції: м.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Ніжин вул. Богуна,1</w:t>
                      </w:r>
                    </w:p>
                    <w:p w:rsidR="00EC37D8" w:rsidRPr="00387BA0" w:rsidRDefault="00EC37D8" w:rsidP="00EC37D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1D3CC7" w:rsidRPr="00555DD6" w:rsidSect="00A23673">
      <w:pgSz w:w="11906" w:h="16838"/>
      <w:pgMar w:top="426" w:right="851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F35"/>
    <w:multiLevelType w:val="hybridMultilevel"/>
    <w:tmpl w:val="E3F0330C"/>
    <w:lvl w:ilvl="0" w:tplc="3DC075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4C7D"/>
    <w:multiLevelType w:val="multilevel"/>
    <w:tmpl w:val="221A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96B74"/>
    <w:multiLevelType w:val="hybridMultilevel"/>
    <w:tmpl w:val="2F484860"/>
    <w:lvl w:ilvl="0" w:tplc="DB6A2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32C41"/>
    <w:multiLevelType w:val="hybridMultilevel"/>
    <w:tmpl w:val="A99C5368"/>
    <w:lvl w:ilvl="0" w:tplc="536A729E">
      <w:start w:val="30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E"/>
    <w:rsid w:val="00037E82"/>
    <w:rsid w:val="0004120C"/>
    <w:rsid w:val="00041499"/>
    <w:rsid w:val="00042389"/>
    <w:rsid w:val="000452BA"/>
    <w:rsid w:val="00062ADB"/>
    <w:rsid w:val="00070ADE"/>
    <w:rsid w:val="00081000"/>
    <w:rsid w:val="0008298F"/>
    <w:rsid w:val="000917F5"/>
    <w:rsid w:val="00092FE6"/>
    <w:rsid w:val="000B6E55"/>
    <w:rsid w:val="000D536E"/>
    <w:rsid w:val="000F1613"/>
    <w:rsid w:val="000F27B9"/>
    <w:rsid w:val="001171D3"/>
    <w:rsid w:val="00125FDE"/>
    <w:rsid w:val="001330E9"/>
    <w:rsid w:val="0013372A"/>
    <w:rsid w:val="00155C4E"/>
    <w:rsid w:val="00163922"/>
    <w:rsid w:val="0019399D"/>
    <w:rsid w:val="001A6BB4"/>
    <w:rsid w:val="001B2614"/>
    <w:rsid w:val="001C4428"/>
    <w:rsid w:val="001D3CC7"/>
    <w:rsid w:val="001E6EAB"/>
    <w:rsid w:val="00222E15"/>
    <w:rsid w:val="002475AA"/>
    <w:rsid w:val="0025566B"/>
    <w:rsid w:val="00260D06"/>
    <w:rsid w:val="0026423F"/>
    <w:rsid w:val="002864FF"/>
    <w:rsid w:val="002A1408"/>
    <w:rsid w:val="002B7FAF"/>
    <w:rsid w:val="002C00D5"/>
    <w:rsid w:val="002F4D8C"/>
    <w:rsid w:val="0030202F"/>
    <w:rsid w:val="003258DF"/>
    <w:rsid w:val="00326A9E"/>
    <w:rsid w:val="00373C24"/>
    <w:rsid w:val="0037506A"/>
    <w:rsid w:val="003C25A2"/>
    <w:rsid w:val="004000EB"/>
    <w:rsid w:val="00446DCE"/>
    <w:rsid w:val="00476319"/>
    <w:rsid w:val="004B364D"/>
    <w:rsid w:val="004C7AC5"/>
    <w:rsid w:val="004D103D"/>
    <w:rsid w:val="004D5811"/>
    <w:rsid w:val="004F1A3F"/>
    <w:rsid w:val="004F6ABB"/>
    <w:rsid w:val="0051402A"/>
    <w:rsid w:val="00525050"/>
    <w:rsid w:val="005269C4"/>
    <w:rsid w:val="00555DD6"/>
    <w:rsid w:val="00596258"/>
    <w:rsid w:val="005A0C2F"/>
    <w:rsid w:val="005F2C3E"/>
    <w:rsid w:val="00612387"/>
    <w:rsid w:val="00621674"/>
    <w:rsid w:val="006316B6"/>
    <w:rsid w:val="006423C7"/>
    <w:rsid w:val="00655D80"/>
    <w:rsid w:val="00670C05"/>
    <w:rsid w:val="00673E9C"/>
    <w:rsid w:val="00677163"/>
    <w:rsid w:val="0069154A"/>
    <w:rsid w:val="006B1D94"/>
    <w:rsid w:val="006B6CCE"/>
    <w:rsid w:val="006E1EF9"/>
    <w:rsid w:val="006E2BAB"/>
    <w:rsid w:val="006F535F"/>
    <w:rsid w:val="00732CBB"/>
    <w:rsid w:val="00751DC0"/>
    <w:rsid w:val="007558E8"/>
    <w:rsid w:val="0079159C"/>
    <w:rsid w:val="0079405D"/>
    <w:rsid w:val="007A2B2A"/>
    <w:rsid w:val="007A4274"/>
    <w:rsid w:val="007B72F9"/>
    <w:rsid w:val="007C08F3"/>
    <w:rsid w:val="007C18BA"/>
    <w:rsid w:val="007D7752"/>
    <w:rsid w:val="007E5FAD"/>
    <w:rsid w:val="007F02F7"/>
    <w:rsid w:val="007F7CC3"/>
    <w:rsid w:val="00807F3B"/>
    <w:rsid w:val="00816529"/>
    <w:rsid w:val="00830489"/>
    <w:rsid w:val="00862E2B"/>
    <w:rsid w:val="008657B5"/>
    <w:rsid w:val="008779BB"/>
    <w:rsid w:val="008A0802"/>
    <w:rsid w:val="008A14E5"/>
    <w:rsid w:val="008A7B7B"/>
    <w:rsid w:val="008B39E6"/>
    <w:rsid w:val="008B7EDA"/>
    <w:rsid w:val="008C2793"/>
    <w:rsid w:val="008C4AF0"/>
    <w:rsid w:val="008C5875"/>
    <w:rsid w:val="008D3919"/>
    <w:rsid w:val="008D54D1"/>
    <w:rsid w:val="00912A3E"/>
    <w:rsid w:val="00935C5E"/>
    <w:rsid w:val="009414E0"/>
    <w:rsid w:val="00952659"/>
    <w:rsid w:val="00976468"/>
    <w:rsid w:val="0098291A"/>
    <w:rsid w:val="00993E91"/>
    <w:rsid w:val="009A2D89"/>
    <w:rsid w:val="009A3FFE"/>
    <w:rsid w:val="009A4FE6"/>
    <w:rsid w:val="009B40E0"/>
    <w:rsid w:val="009E29B8"/>
    <w:rsid w:val="009F0030"/>
    <w:rsid w:val="009F6F24"/>
    <w:rsid w:val="00A06D82"/>
    <w:rsid w:val="00A23673"/>
    <w:rsid w:val="00A23AD0"/>
    <w:rsid w:val="00A61E82"/>
    <w:rsid w:val="00A7035F"/>
    <w:rsid w:val="00A91EE5"/>
    <w:rsid w:val="00AB30CB"/>
    <w:rsid w:val="00AC76F6"/>
    <w:rsid w:val="00AD5D2F"/>
    <w:rsid w:val="00AF13D5"/>
    <w:rsid w:val="00B114B3"/>
    <w:rsid w:val="00B13BC3"/>
    <w:rsid w:val="00B9457D"/>
    <w:rsid w:val="00BB1AC9"/>
    <w:rsid w:val="00BD56CF"/>
    <w:rsid w:val="00BF564D"/>
    <w:rsid w:val="00C314F0"/>
    <w:rsid w:val="00C35CF2"/>
    <w:rsid w:val="00C60A7A"/>
    <w:rsid w:val="00C914AB"/>
    <w:rsid w:val="00CA3F67"/>
    <w:rsid w:val="00CC254B"/>
    <w:rsid w:val="00CF2198"/>
    <w:rsid w:val="00D01663"/>
    <w:rsid w:val="00D13D29"/>
    <w:rsid w:val="00D15C64"/>
    <w:rsid w:val="00D17D0E"/>
    <w:rsid w:val="00D257E4"/>
    <w:rsid w:val="00D300AC"/>
    <w:rsid w:val="00D4783B"/>
    <w:rsid w:val="00D71EF5"/>
    <w:rsid w:val="00D955A9"/>
    <w:rsid w:val="00DC0438"/>
    <w:rsid w:val="00DC26B9"/>
    <w:rsid w:val="00DF4A0A"/>
    <w:rsid w:val="00E03545"/>
    <w:rsid w:val="00E2497B"/>
    <w:rsid w:val="00E35B32"/>
    <w:rsid w:val="00E36BB0"/>
    <w:rsid w:val="00E54EDA"/>
    <w:rsid w:val="00E65231"/>
    <w:rsid w:val="00E8033B"/>
    <w:rsid w:val="00E90A00"/>
    <w:rsid w:val="00E97437"/>
    <w:rsid w:val="00EA0FA6"/>
    <w:rsid w:val="00EA4BFA"/>
    <w:rsid w:val="00EC37D8"/>
    <w:rsid w:val="00ED1764"/>
    <w:rsid w:val="00EF5616"/>
    <w:rsid w:val="00F10D1F"/>
    <w:rsid w:val="00F13C5F"/>
    <w:rsid w:val="00F22A3C"/>
    <w:rsid w:val="00F2481D"/>
    <w:rsid w:val="00F31E63"/>
    <w:rsid w:val="00F41BC5"/>
    <w:rsid w:val="00F5396B"/>
    <w:rsid w:val="00FB38EF"/>
    <w:rsid w:val="00FB3DA1"/>
    <w:rsid w:val="00FC1038"/>
    <w:rsid w:val="00FC1D8B"/>
    <w:rsid w:val="00FE300F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dc6c,#f30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No Spacing"/>
    <w:uiPriority w:val="1"/>
    <w:qFormat/>
    <w:rsid w:val="00F41BC5"/>
    <w:pPr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butback">
    <w:name w:val="butback"/>
    <w:rsid w:val="00EC37D8"/>
  </w:style>
  <w:style w:type="character" w:customStyle="1" w:styleId="submenu-table">
    <w:name w:val="submenu-table"/>
    <w:rsid w:val="00EC37D8"/>
  </w:style>
  <w:style w:type="paragraph" w:styleId="a7">
    <w:name w:val="Balloon Text"/>
    <w:basedOn w:val="a"/>
    <w:link w:val="a8"/>
    <w:rsid w:val="007C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7C18BA"/>
    <w:rPr>
      <w:rFonts w:ascii="Tahoma" w:eastAsia="Calibri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No Spacing"/>
    <w:uiPriority w:val="1"/>
    <w:qFormat/>
    <w:rsid w:val="00F41BC5"/>
    <w:pPr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butback">
    <w:name w:val="butback"/>
    <w:rsid w:val="00EC37D8"/>
  </w:style>
  <w:style w:type="character" w:customStyle="1" w:styleId="submenu-table">
    <w:name w:val="submenu-table"/>
    <w:rsid w:val="00EC37D8"/>
  </w:style>
  <w:style w:type="paragraph" w:styleId="a7">
    <w:name w:val="Balloon Text"/>
    <w:basedOn w:val="a"/>
    <w:link w:val="a8"/>
    <w:rsid w:val="007C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7C18BA"/>
    <w:rPr>
      <w:rFonts w:ascii="Tahoma" w:eastAsia="Calibri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yperlink" Target="http://www.nopl.org.ua/news/detail.php?ID=525" TargetMode="External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F4A7-65DC-4AC0-9DB3-52696189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Links>
    <vt:vector size="6" baseType="variant">
      <vt:variant>
        <vt:i4>1966150</vt:i4>
      </vt:variant>
      <vt:variant>
        <vt:i4>-1</vt:i4>
      </vt:variant>
      <vt:variant>
        <vt:i4>1128</vt:i4>
      </vt:variant>
      <vt:variant>
        <vt:i4>4</vt:i4>
      </vt:variant>
      <vt:variant>
        <vt:lpwstr>http://www.nopl.org.ua/news/detail.php?ID=525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Malganus=)</dc:creator>
  <cp:lastModifiedBy>Мария</cp:lastModifiedBy>
  <cp:revision>2</cp:revision>
  <cp:lastPrinted>2013-11-03T12:13:00Z</cp:lastPrinted>
  <dcterms:created xsi:type="dcterms:W3CDTF">2020-03-03T13:48:00Z</dcterms:created>
  <dcterms:modified xsi:type="dcterms:W3CDTF">2020-03-03T13:48:00Z</dcterms:modified>
</cp:coreProperties>
</file>