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3A66C" w14:textId="77777777" w:rsidR="00C16786" w:rsidRPr="00C16786" w:rsidRDefault="00C16786" w:rsidP="00C16786">
      <w:pPr>
        <w:spacing w:line="288" w:lineRule="auto"/>
        <w:jc w:val="right"/>
        <w:rPr>
          <w:rFonts w:eastAsia="Trebuchet MS"/>
          <w:iCs/>
          <w:lang w:val="uk-UA" w:eastAsia="en-US" w:bidi="en-US"/>
        </w:rPr>
      </w:pPr>
      <w:r w:rsidRPr="00C16786">
        <w:rPr>
          <w:rFonts w:eastAsia="Trebuchet MS"/>
          <w:iCs/>
          <w:lang w:val="uk-UA" w:eastAsia="en-US" w:bidi="en-US"/>
        </w:rPr>
        <w:t>ЗАТВЕРДЖЕНО</w:t>
      </w:r>
    </w:p>
    <w:p w14:paraId="5B1443AA" w14:textId="77777777" w:rsidR="00C16786" w:rsidRPr="00C16786" w:rsidRDefault="00C16786" w:rsidP="00C16786">
      <w:pPr>
        <w:spacing w:line="288" w:lineRule="auto"/>
        <w:jc w:val="right"/>
        <w:rPr>
          <w:rFonts w:eastAsia="Trebuchet MS"/>
          <w:iCs/>
          <w:lang w:val="uk-UA" w:eastAsia="en-US" w:bidi="en-US"/>
        </w:rPr>
      </w:pPr>
      <w:r w:rsidRPr="00C16786">
        <w:rPr>
          <w:rFonts w:eastAsia="Trebuchet MS"/>
          <w:iCs/>
          <w:lang w:val="uk-UA" w:eastAsia="en-US" w:bidi="en-US"/>
        </w:rPr>
        <w:t xml:space="preserve">                                                                                                       Наказ Ніжинського обласного педагогічного ліцею </w:t>
      </w:r>
    </w:p>
    <w:p w14:paraId="3374C712" w14:textId="77777777" w:rsidR="00C16786" w:rsidRPr="00C16786" w:rsidRDefault="00C16786" w:rsidP="00C16786">
      <w:pPr>
        <w:spacing w:line="288" w:lineRule="auto"/>
        <w:jc w:val="right"/>
        <w:rPr>
          <w:rFonts w:eastAsia="Trebuchet MS"/>
          <w:iCs/>
          <w:lang w:val="uk-UA" w:eastAsia="en-US" w:bidi="en-US"/>
        </w:rPr>
      </w:pPr>
      <w:r w:rsidRPr="00C16786">
        <w:rPr>
          <w:rFonts w:eastAsia="Trebuchet MS"/>
          <w:iCs/>
          <w:lang w:val="uk-UA" w:eastAsia="en-US" w:bidi="en-US"/>
        </w:rPr>
        <w:t xml:space="preserve">Чернігівської обласної ради </w:t>
      </w:r>
    </w:p>
    <w:p w14:paraId="2205D01D" w14:textId="279011EA" w:rsidR="00C16786" w:rsidRPr="00C16786" w:rsidRDefault="00E03938" w:rsidP="00C16786">
      <w:pPr>
        <w:spacing w:line="288" w:lineRule="auto"/>
        <w:jc w:val="right"/>
        <w:rPr>
          <w:rFonts w:eastAsia="Trebuchet MS"/>
          <w:iCs/>
          <w:lang w:val="uk-UA" w:eastAsia="en-US" w:bidi="en-US"/>
        </w:rPr>
      </w:pPr>
      <w:r>
        <w:rPr>
          <w:rFonts w:eastAsia="Trebuchet MS"/>
          <w:iCs/>
          <w:lang w:val="uk-UA" w:eastAsia="en-US" w:bidi="en-US"/>
        </w:rPr>
        <w:t>10.03</w:t>
      </w:r>
      <w:r w:rsidR="00C16786" w:rsidRPr="00C16786">
        <w:rPr>
          <w:rFonts w:eastAsia="Trebuchet MS"/>
          <w:iCs/>
          <w:lang w:val="uk-UA" w:eastAsia="en-US" w:bidi="en-US"/>
        </w:rPr>
        <w:t>.2021р. №</w:t>
      </w:r>
      <w:r>
        <w:rPr>
          <w:rFonts w:eastAsia="Trebuchet MS"/>
          <w:iCs/>
          <w:lang w:val="uk-UA" w:eastAsia="en-US" w:bidi="en-US"/>
        </w:rPr>
        <w:t xml:space="preserve"> 74-Н</w:t>
      </w:r>
      <w:r w:rsidR="00C16786" w:rsidRPr="00C16786">
        <w:rPr>
          <w:rFonts w:eastAsia="Trebuchet MS"/>
          <w:iCs/>
          <w:lang w:val="uk-UA" w:eastAsia="en-US" w:bidi="en-US"/>
        </w:rPr>
        <w:t xml:space="preserve"> </w:t>
      </w:r>
    </w:p>
    <w:p w14:paraId="48DF5557" w14:textId="3AD9D767" w:rsidR="002E6431" w:rsidRDefault="002E6431"/>
    <w:p w14:paraId="7ACEBB27" w14:textId="61E72DA9" w:rsidR="002E6431" w:rsidRDefault="002E6431" w:rsidP="002E6431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Інструкція № </w:t>
      </w:r>
      <w:r w:rsidR="00C16786">
        <w:rPr>
          <w:b/>
          <w:caps/>
          <w:sz w:val="28"/>
          <w:szCs w:val="28"/>
          <w:lang w:val="uk-UA"/>
        </w:rPr>
        <w:t>3</w:t>
      </w:r>
      <w:r w:rsidR="00EA728B">
        <w:rPr>
          <w:b/>
          <w:caps/>
          <w:sz w:val="28"/>
          <w:szCs w:val="28"/>
          <w:lang w:val="uk-UA"/>
        </w:rPr>
        <w:t>9</w:t>
      </w:r>
    </w:p>
    <w:p w14:paraId="67EEC75E" w14:textId="77777777" w:rsidR="002E6431" w:rsidRDefault="002E6431" w:rsidP="002E6431">
      <w:pPr>
        <w:pStyle w:val="a3"/>
        <w:tabs>
          <w:tab w:val="left" w:pos="2265"/>
          <w:tab w:val="center" w:pos="4819"/>
        </w:tabs>
        <w:spacing w:before="0" w:after="0"/>
        <w:jc w:val="left"/>
        <w:rPr>
          <w:lang w:val="uk-UA"/>
        </w:rPr>
      </w:pPr>
      <w:r>
        <w:rPr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>про порядок дій у разі виникнення пожежі</w:t>
      </w:r>
      <w:r>
        <w:rPr>
          <w:lang w:val="uk-UA"/>
        </w:rPr>
        <w:tab/>
      </w:r>
      <w:r>
        <w:rPr>
          <w:lang w:val="uk-UA"/>
        </w:rPr>
        <w:tab/>
      </w:r>
    </w:p>
    <w:p w14:paraId="4E635942" w14:textId="77777777" w:rsidR="002E6431" w:rsidRDefault="002E6431" w:rsidP="002E6431">
      <w:pPr>
        <w:jc w:val="center"/>
        <w:rPr>
          <w:b/>
          <w:sz w:val="28"/>
          <w:szCs w:val="28"/>
          <w:lang w:val="uk-UA"/>
        </w:rPr>
      </w:pPr>
    </w:p>
    <w:p w14:paraId="54641955" w14:textId="77777777" w:rsidR="002E6431" w:rsidRDefault="002E6431" w:rsidP="002E6431">
      <w:pPr>
        <w:jc w:val="center"/>
        <w:rPr>
          <w:b/>
          <w:caps/>
          <w:sz w:val="16"/>
          <w:szCs w:val="16"/>
          <w:lang w:val="uk-UA"/>
        </w:rPr>
      </w:pPr>
    </w:p>
    <w:p w14:paraId="13289C76" w14:textId="413B4C89" w:rsidR="002E6431" w:rsidRPr="00EA728B" w:rsidRDefault="002E6431" w:rsidP="00E03938">
      <w:pPr>
        <w:jc w:val="both"/>
        <w:rPr>
          <w:lang w:val="uk-UA"/>
        </w:rPr>
      </w:pPr>
      <w:r w:rsidRPr="00EA728B">
        <w:rPr>
          <w:lang w:val="uk-UA"/>
        </w:rPr>
        <w:t xml:space="preserve">      1.У разі виникнення пожежі дії працівників </w:t>
      </w:r>
      <w:r w:rsidR="00C16786" w:rsidRPr="00EA728B">
        <w:rPr>
          <w:lang w:val="uk-UA"/>
        </w:rPr>
        <w:t>ліцею</w:t>
      </w:r>
      <w:r w:rsidRPr="00EA728B">
        <w:rPr>
          <w:lang w:val="uk-UA"/>
        </w:rPr>
        <w:t xml:space="preserve">, залучених до гасіння пожежі, мають бути спрямовані на створення безпеки людей, і в першу чергу </w:t>
      </w:r>
      <w:r w:rsidR="00105BD8">
        <w:rPr>
          <w:lang w:val="uk-UA"/>
        </w:rPr>
        <w:t>ліцеїстів</w:t>
      </w:r>
      <w:r w:rsidRPr="00EA728B">
        <w:rPr>
          <w:lang w:val="uk-UA"/>
        </w:rPr>
        <w:t>, їх евакуацію та рятування.</w:t>
      </w:r>
    </w:p>
    <w:p w14:paraId="18072353" w14:textId="310D7342" w:rsidR="002E6431" w:rsidRPr="00EA728B" w:rsidRDefault="002E6431" w:rsidP="002E6431">
      <w:pPr>
        <w:numPr>
          <w:ilvl w:val="0"/>
          <w:numId w:val="1"/>
        </w:numPr>
        <w:ind w:left="0" w:firstLine="426"/>
        <w:jc w:val="both"/>
        <w:rPr>
          <w:lang w:val="uk-UA"/>
        </w:rPr>
      </w:pPr>
      <w:r w:rsidRPr="00EA728B">
        <w:rPr>
          <w:lang w:val="uk-UA"/>
        </w:rPr>
        <w:t xml:space="preserve">Кожен працівник </w:t>
      </w:r>
      <w:r w:rsidR="00C16786" w:rsidRPr="00EA728B">
        <w:rPr>
          <w:lang w:val="uk-UA"/>
        </w:rPr>
        <w:t>ліцею</w:t>
      </w:r>
      <w:r w:rsidRPr="00EA728B">
        <w:rPr>
          <w:lang w:val="uk-UA"/>
        </w:rPr>
        <w:t>, який виявив пожежу або її ознаки (задимлення, запах горіння або тління різних матеріалів, підвищення температури в приміщенні тощо), зобов’язаний:</w:t>
      </w:r>
    </w:p>
    <w:p w14:paraId="64E2F36D" w14:textId="111875EB" w:rsidR="002E6431" w:rsidRPr="00EA728B" w:rsidRDefault="002E6431" w:rsidP="002E6431">
      <w:pPr>
        <w:numPr>
          <w:ilvl w:val="0"/>
          <w:numId w:val="2"/>
        </w:numPr>
        <w:ind w:left="0" w:firstLine="568"/>
        <w:jc w:val="both"/>
        <w:rPr>
          <w:lang w:val="uk-UA"/>
        </w:rPr>
      </w:pPr>
      <w:r w:rsidRPr="00EA728B">
        <w:rPr>
          <w:lang w:val="uk-UA"/>
        </w:rPr>
        <w:t>негайно повідомити про це телефоном до пожежної частини за номером 101 (при цьому слі</w:t>
      </w:r>
      <w:r w:rsidR="00E03938">
        <w:rPr>
          <w:lang w:val="uk-UA"/>
        </w:rPr>
        <w:t>д</w:t>
      </w:r>
      <w:r w:rsidRPr="00EA728B">
        <w:rPr>
          <w:lang w:val="uk-UA"/>
        </w:rPr>
        <w:t xml:space="preserve"> чітко назвати адресу об</w:t>
      </w:r>
      <w:r w:rsidRPr="00EA728B">
        <w:t>’</w:t>
      </w:r>
      <w:proofErr w:type="spellStart"/>
      <w:r w:rsidRPr="00EA728B">
        <w:rPr>
          <w:lang w:val="uk-UA"/>
        </w:rPr>
        <w:t>єкта</w:t>
      </w:r>
      <w:proofErr w:type="spellEnd"/>
      <w:r w:rsidRPr="00EA728B">
        <w:rPr>
          <w:lang w:val="uk-UA"/>
        </w:rPr>
        <w:t>, місце виникнення пожежі, а також своє прізвище та посаду);</w:t>
      </w:r>
    </w:p>
    <w:p w14:paraId="71A1995A" w14:textId="77777777" w:rsidR="002E6431" w:rsidRPr="00EA728B" w:rsidRDefault="002E6431" w:rsidP="002E6431">
      <w:pPr>
        <w:numPr>
          <w:ilvl w:val="0"/>
          <w:numId w:val="2"/>
        </w:numPr>
        <w:ind w:left="0" w:firstLine="568"/>
        <w:jc w:val="both"/>
        <w:rPr>
          <w:lang w:val="uk-UA"/>
        </w:rPr>
      </w:pPr>
      <w:r w:rsidRPr="00EA728B">
        <w:rPr>
          <w:lang w:val="uk-UA"/>
        </w:rPr>
        <w:t xml:space="preserve"> задіяти систему сповіщення людей про пожежу, розпочати і залучити до евакуації людей з будівлі до безпечного місця згідно з планом евакуації;</w:t>
      </w:r>
    </w:p>
    <w:p w14:paraId="5F84FC18" w14:textId="74E52E58" w:rsidR="002E6431" w:rsidRPr="00EA728B" w:rsidRDefault="002E6431" w:rsidP="002E6431">
      <w:pPr>
        <w:numPr>
          <w:ilvl w:val="0"/>
          <w:numId w:val="2"/>
        </w:numPr>
        <w:ind w:left="0" w:firstLine="568"/>
        <w:jc w:val="both"/>
        <w:rPr>
          <w:lang w:val="uk-UA"/>
        </w:rPr>
      </w:pPr>
      <w:r w:rsidRPr="00EA728B">
        <w:rPr>
          <w:lang w:val="uk-UA"/>
        </w:rPr>
        <w:t xml:space="preserve"> сповістити про пожежу директора </w:t>
      </w:r>
      <w:r w:rsidR="00C16786" w:rsidRPr="00EA728B">
        <w:rPr>
          <w:lang w:val="uk-UA"/>
        </w:rPr>
        <w:t>ліцею</w:t>
      </w:r>
      <w:r w:rsidRPr="00EA728B">
        <w:rPr>
          <w:lang w:val="uk-UA"/>
        </w:rPr>
        <w:t xml:space="preserve"> або його заступника;</w:t>
      </w:r>
    </w:p>
    <w:p w14:paraId="0BC7FBDD" w14:textId="77777777" w:rsidR="002E6431" w:rsidRPr="00EA728B" w:rsidRDefault="002E6431" w:rsidP="002E6431">
      <w:pPr>
        <w:numPr>
          <w:ilvl w:val="0"/>
          <w:numId w:val="2"/>
        </w:numPr>
        <w:ind w:left="0" w:firstLine="568"/>
        <w:jc w:val="both"/>
        <w:rPr>
          <w:lang w:val="uk-UA"/>
        </w:rPr>
      </w:pPr>
      <w:r w:rsidRPr="00EA728B">
        <w:rPr>
          <w:lang w:val="uk-UA"/>
        </w:rPr>
        <w:t xml:space="preserve"> організувати зустріч пожежних підрозділів, вжити заходів до пожежі наявними в коледжі засобами пожежогасіння.</w:t>
      </w:r>
    </w:p>
    <w:p w14:paraId="12160A48" w14:textId="1E2B3748" w:rsidR="002E6431" w:rsidRPr="00EA728B" w:rsidRDefault="002E6431" w:rsidP="002E6431">
      <w:pPr>
        <w:ind w:firstLine="568"/>
        <w:jc w:val="both"/>
        <w:rPr>
          <w:lang w:val="uk-UA"/>
        </w:rPr>
      </w:pPr>
      <w:r w:rsidRPr="00EA728B">
        <w:rPr>
          <w:lang w:val="uk-UA"/>
        </w:rPr>
        <w:t>3.</w:t>
      </w:r>
      <w:r w:rsidR="00C16786" w:rsidRPr="00EA728B">
        <w:rPr>
          <w:lang w:val="uk-UA"/>
        </w:rPr>
        <w:t xml:space="preserve"> </w:t>
      </w:r>
      <w:r w:rsidRPr="00EA728B">
        <w:rPr>
          <w:lang w:val="uk-UA"/>
        </w:rPr>
        <w:t xml:space="preserve">Директор </w:t>
      </w:r>
      <w:r w:rsidR="00C16786" w:rsidRPr="00EA728B">
        <w:rPr>
          <w:lang w:val="uk-UA"/>
        </w:rPr>
        <w:t>ліцею</w:t>
      </w:r>
      <w:r w:rsidRPr="00EA728B">
        <w:rPr>
          <w:lang w:val="uk-UA"/>
        </w:rPr>
        <w:t xml:space="preserve"> або його заступник, який прибув на місце пожежі </w:t>
      </w:r>
      <w:proofErr w:type="spellStart"/>
      <w:r w:rsidRPr="00EA728B">
        <w:rPr>
          <w:lang w:val="uk-UA"/>
        </w:rPr>
        <w:t>зобов</w:t>
      </w:r>
      <w:proofErr w:type="spellEnd"/>
      <w:r w:rsidRPr="00EA728B">
        <w:t>’</w:t>
      </w:r>
      <w:proofErr w:type="spellStart"/>
      <w:r w:rsidRPr="00EA728B">
        <w:rPr>
          <w:lang w:val="uk-UA"/>
        </w:rPr>
        <w:t>язаний</w:t>
      </w:r>
      <w:proofErr w:type="spellEnd"/>
      <w:r w:rsidRPr="00EA728B">
        <w:rPr>
          <w:lang w:val="uk-UA"/>
        </w:rPr>
        <w:t>:</w:t>
      </w:r>
    </w:p>
    <w:p w14:paraId="72951A16" w14:textId="1EC2CB10" w:rsidR="002E6431" w:rsidRPr="00EA728B" w:rsidRDefault="002E6431" w:rsidP="002E6431">
      <w:pPr>
        <w:ind w:firstLine="568"/>
        <w:jc w:val="both"/>
        <w:rPr>
          <w:lang w:val="uk-UA"/>
        </w:rPr>
      </w:pPr>
      <w:r w:rsidRPr="00EA728B">
        <w:rPr>
          <w:lang w:val="uk-UA"/>
        </w:rPr>
        <w:t>- перевірити, чи повідомлено пожежн</w:t>
      </w:r>
      <w:r w:rsidR="00105BD8">
        <w:rPr>
          <w:lang w:val="uk-UA"/>
        </w:rPr>
        <w:t>у</w:t>
      </w:r>
      <w:r w:rsidRPr="00EA728B">
        <w:rPr>
          <w:lang w:val="uk-UA"/>
        </w:rPr>
        <w:t xml:space="preserve"> охорон</w:t>
      </w:r>
      <w:r w:rsidR="00105BD8">
        <w:rPr>
          <w:lang w:val="uk-UA"/>
        </w:rPr>
        <w:t>у</w:t>
      </w:r>
      <w:r w:rsidRPr="00EA728B">
        <w:rPr>
          <w:lang w:val="uk-UA"/>
        </w:rPr>
        <w:t xml:space="preserve"> про виникнення пожежі;</w:t>
      </w:r>
    </w:p>
    <w:p w14:paraId="5D16A518" w14:textId="77777777" w:rsidR="002E6431" w:rsidRPr="00EA728B" w:rsidRDefault="002E6431" w:rsidP="002E6431">
      <w:pPr>
        <w:ind w:firstLine="568"/>
        <w:jc w:val="both"/>
        <w:rPr>
          <w:lang w:val="uk-UA"/>
        </w:rPr>
      </w:pPr>
      <w:r w:rsidRPr="00EA728B">
        <w:rPr>
          <w:lang w:val="uk-UA"/>
        </w:rPr>
        <w:t>- здійснювати керівництво евакуацією людей та гасіння пожежі до прибуття пожежних підрозділів. У разі загрози для життя людей негайно організувати їх рятування, використовуючи для цього всі наявні сили та засоби;</w:t>
      </w:r>
    </w:p>
    <w:p w14:paraId="48C86129" w14:textId="77777777" w:rsidR="002E6431" w:rsidRPr="00EA728B" w:rsidRDefault="002E6431" w:rsidP="002E6431">
      <w:pPr>
        <w:ind w:firstLine="568"/>
        <w:jc w:val="both"/>
        <w:rPr>
          <w:lang w:val="uk-UA"/>
        </w:rPr>
      </w:pPr>
      <w:r w:rsidRPr="00EA728B">
        <w:rPr>
          <w:lang w:val="uk-UA"/>
        </w:rPr>
        <w:t>- організувати перевірку наявності всіх учасників освітнього процесу, евакуйованих з будівлі, за списками і журналами обліку навчальних занять;</w:t>
      </w:r>
    </w:p>
    <w:p w14:paraId="4A443AC2" w14:textId="61500E30" w:rsidR="002E6431" w:rsidRPr="00EA728B" w:rsidRDefault="002E6431" w:rsidP="002E6431">
      <w:pPr>
        <w:ind w:firstLine="568"/>
        <w:jc w:val="both"/>
        <w:rPr>
          <w:lang w:val="uk-UA"/>
        </w:rPr>
      </w:pPr>
      <w:r w:rsidRPr="00EA728B">
        <w:rPr>
          <w:lang w:val="uk-UA"/>
        </w:rPr>
        <w:t>- виділити для зустрічі пожежних підрозділів особу, яка добре знає розміщення під’їзних шляхів та водо джерел;</w:t>
      </w:r>
    </w:p>
    <w:p w14:paraId="368F0EA7" w14:textId="77777777" w:rsidR="002E6431" w:rsidRPr="00EA728B" w:rsidRDefault="002E6431" w:rsidP="002E6431">
      <w:pPr>
        <w:ind w:firstLine="568"/>
        <w:jc w:val="both"/>
        <w:rPr>
          <w:lang w:val="uk-UA"/>
        </w:rPr>
      </w:pPr>
      <w:r w:rsidRPr="00EA728B">
        <w:rPr>
          <w:lang w:val="uk-UA"/>
        </w:rPr>
        <w:t>- вилучити з небезпечної зони всіх працівників та інших осіб, не зайнятих евакуацією людей та ліквідацією пожежі;</w:t>
      </w:r>
    </w:p>
    <w:p w14:paraId="2931DEE8" w14:textId="77777777" w:rsidR="002E6431" w:rsidRPr="00EA728B" w:rsidRDefault="002E6431" w:rsidP="002E6431">
      <w:pPr>
        <w:ind w:firstLine="568"/>
        <w:jc w:val="both"/>
        <w:rPr>
          <w:lang w:val="uk-UA"/>
        </w:rPr>
      </w:pPr>
      <w:r w:rsidRPr="00EA728B">
        <w:rPr>
          <w:lang w:val="uk-UA"/>
        </w:rPr>
        <w:t xml:space="preserve">- у разі потреби викликати до місця пожежі медичну та інші служби; </w:t>
      </w:r>
    </w:p>
    <w:p w14:paraId="794133A2" w14:textId="77777777" w:rsidR="002E6431" w:rsidRPr="00EA728B" w:rsidRDefault="002E6431" w:rsidP="002E6431">
      <w:pPr>
        <w:ind w:firstLine="568"/>
        <w:jc w:val="both"/>
        <w:rPr>
          <w:lang w:val="uk-UA"/>
        </w:rPr>
      </w:pPr>
      <w:r w:rsidRPr="00EA728B">
        <w:rPr>
          <w:lang w:val="uk-UA"/>
        </w:rPr>
        <w:t>- припинити всі роботи, які не пов’язані з заходами щодо ліквідації пожежі;</w:t>
      </w:r>
    </w:p>
    <w:p w14:paraId="5566C762" w14:textId="77777777" w:rsidR="002E6431" w:rsidRPr="00EA728B" w:rsidRDefault="002E6431" w:rsidP="002E6431">
      <w:pPr>
        <w:ind w:firstLine="568"/>
        <w:jc w:val="both"/>
        <w:rPr>
          <w:lang w:val="uk-UA"/>
        </w:rPr>
      </w:pPr>
      <w:r w:rsidRPr="00EA728B">
        <w:rPr>
          <w:lang w:val="uk-UA"/>
        </w:rPr>
        <w:t>- організувати відключення мереж електропостачання, зупинку системи вентиляції та кондиціонування повітря і здійснення інших заходів, які сприяють запобіганню, поширенню пожежі;</w:t>
      </w:r>
    </w:p>
    <w:p w14:paraId="62FBEC6A" w14:textId="77777777" w:rsidR="002E6431" w:rsidRPr="00EA728B" w:rsidRDefault="002E6431" w:rsidP="002E6431">
      <w:pPr>
        <w:ind w:firstLine="568"/>
        <w:jc w:val="both"/>
        <w:rPr>
          <w:lang w:val="uk-UA"/>
        </w:rPr>
      </w:pPr>
      <w:r w:rsidRPr="00EA728B">
        <w:rPr>
          <w:lang w:val="uk-UA"/>
        </w:rPr>
        <w:t>- забезпечити безпеку людей, які беруть участь в евакуації та гасінні пожежі, від можливих обвалів конструкцій, дії токсичних продуктів горіння і підвищеної температури, ураження електрострумом тощо;</w:t>
      </w:r>
    </w:p>
    <w:p w14:paraId="75A99B56" w14:textId="77777777" w:rsidR="002E6431" w:rsidRPr="00EA728B" w:rsidRDefault="002E6431" w:rsidP="002E6431">
      <w:pPr>
        <w:ind w:firstLine="568"/>
        <w:jc w:val="both"/>
        <w:rPr>
          <w:lang w:val="uk-UA"/>
        </w:rPr>
      </w:pPr>
      <w:r w:rsidRPr="00EA728B">
        <w:rPr>
          <w:lang w:val="uk-UA"/>
        </w:rPr>
        <w:t>- організувати евакуацію матеріальних цінностей з небезпечної зони, визначити місця їх складування і забезпечити, при потребі, їх охорону;</w:t>
      </w:r>
    </w:p>
    <w:p w14:paraId="06B9239D" w14:textId="77777777" w:rsidR="002E6431" w:rsidRPr="00EA728B" w:rsidRDefault="002E6431" w:rsidP="002E6431">
      <w:pPr>
        <w:ind w:firstLine="568"/>
        <w:jc w:val="both"/>
        <w:rPr>
          <w:lang w:val="uk-UA"/>
        </w:rPr>
      </w:pPr>
      <w:r w:rsidRPr="00EA728B">
        <w:rPr>
          <w:lang w:val="uk-UA"/>
        </w:rPr>
        <w:t>- інформувати керівника пожежного підрозділу про наявність людей у будівлі.</w:t>
      </w:r>
    </w:p>
    <w:p w14:paraId="0797EAC5" w14:textId="77777777" w:rsidR="002E6431" w:rsidRPr="00EA728B" w:rsidRDefault="002E6431" w:rsidP="002E6431">
      <w:pPr>
        <w:ind w:firstLine="568"/>
        <w:jc w:val="both"/>
        <w:rPr>
          <w:lang w:val="uk-UA"/>
        </w:rPr>
      </w:pPr>
      <w:r w:rsidRPr="00EA728B">
        <w:rPr>
          <w:lang w:val="uk-UA"/>
        </w:rPr>
        <w:t>4. Під час евакуації та гасіння пожежі, необхідно:</w:t>
      </w:r>
    </w:p>
    <w:p w14:paraId="6A164BE6" w14:textId="573D2E2A" w:rsidR="002E6431" w:rsidRPr="00EA728B" w:rsidRDefault="002E6431" w:rsidP="002E6431">
      <w:pPr>
        <w:ind w:firstLine="568"/>
        <w:jc w:val="both"/>
        <w:rPr>
          <w:lang w:val="uk-UA"/>
        </w:rPr>
      </w:pPr>
      <w:r w:rsidRPr="00EA728B">
        <w:rPr>
          <w:lang w:val="uk-UA"/>
        </w:rPr>
        <w:t>- з урахуванням обстановки, що склалася, визначити найбезпечніші евакуаційні шляхи і відходи до безпечної зони у найкоротший термін;</w:t>
      </w:r>
    </w:p>
    <w:p w14:paraId="746AA991" w14:textId="73ED0452" w:rsidR="002E6431" w:rsidRPr="00EA728B" w:rsidRDefault="002E6431" w:rsidP="002E6431">
      <w:pPr>
        <w:ind w:firstLine="568"/>
        <w:jc w:val="both"/>
        <w:rPr>
          <w:lang w:val="uk-UA"/>
        </w:rPr>
      </w:pPr>
      <w:r w:rsidRPr="00EA728B">
        <w:rPr>
          <w:lang w:val="uk-UA"/>
        </w:rPr>
        <w:t xml:space="preserve">- ліквідувати умови, які сприяють виникненню паніки. З цією метою </w:t>
      </w:r>
      <w:r w:rsidR="00105BD8" w:rsidRPr="00EA728B">
        <w:rPr>
          <w:lang w:val="uk-UA"/>
        </w:rPr>
        <w:t>в</w:t>
      </w:r>
      <w:r w:rsidR="00105BD8">
        <w:rPr>
          <w:lang w:val="uk-UA"/>
        </w:rPr>
        <w:t xml:space="preserve">чителем </w:t>
      </w:r>
      <w:r w:rsidRPr="00EA728B">
        <w:rPr>
          <w:lang w:val="uk-UA"/>
        </w:rPr>
        <w:t xml:space="preserve"> та іншим працівникам </w:t>
      </w:r>
      <w:r w:rsidR="00C16786" w:rsidRPr="00EA728B">
        <w:rPr>
          <w:lang w:val="uk-UA"/>
        </w:rPr>
        <w:t>ліцею</w:t>
      </w:r>
      <w:r w:rsidRPr="00EA728B">
        <w:rPr>
          <w:lang w:val="uk-UA"/>
        </w:rPr>
        <w:t xml:space="preserve"> не можна залишати</w:t>
      </w:r>
      <w:r w:rsidR="00105BD8">
        <w:rPr>
          <w:lang w:val="uk-UA"/>
        </w:rPr>
        <w:t xml:space="preserve"> ліцеїстів</w:t>
      </w:r>
      <w:r w:rsidRPr="00EA728B">
        <w:rPr>
          <w:lang w:val="uk-UA"/>
        </w:rPr>
        <w:t xml:space="preserve"> без нагляду з моменту виявлення пожежі та до її ліквідації; </w:t>
      </w:r>
    </w:p>
    <w:p w14:paraId="3AF818E9" w14:textId="7AF4994C" w:rsidR="002E6431" w:rsidRPr="00EA728B" w:rsidRDefault="002E6431" w:rsidP="002E6431">
      <w:pPr>
        <w:ind w:firstLine="568"/>
        <w:jc w:val="both"/>
        <w:rPr>
          <w:lang w:val="uk-UA"/>
        </w:rPr>
      </w:pPr>
      <w:r w:rsidRPr="00EA728B">
        <w:rPr>
          <w:lang w:val="uk-UA"/>
        </w:rPr>
        <w:t>- евакуацію людей слід починати з приміщення, у якому виникла пожежа, і суміжних з ним приміщень,</w:t>
      </w:r>
      <w:r w:rsidR="00C16786" w:rsidRPr="00EA728B">
        <w:rPr>
          <w:lang w:val="uk-UA"/>
        </w:rPr>
        <w:t xml:space="preserve"> </w:t>
      </w:r>
      <w:r w:rsidRPr="00EA728B">
        <w:rPr>
          <w:lang w:val="uk-UA"/>
        </w:rPr>
        <w:t>яким загрожує небезпека поширення вогню і продуктів горіння. Хворих слід евакуювати в першу чергу;</w:t>
      </w:r>
    </w:p>
    <w:p w14:paraId="5AE07896" w14:textId="40E5F7F4" w:rsidR="002E6431" w:rsidRPr="00EA728B" w:rsidRDefault="002E6431" w:rsidP="002E6431">
      <w:pPr>
        <w:ind w:firstLine="568"/>
        <w:jc w:val="both"/>
        <w:rPr>
          <w:lang w:val="uk-UA"/>
        </w:rPr>
      </w:pPr>
      <w:r w:rsidRPr="00EA728B">
        <w:rPr>
          <w:lang w:val="uk-UA"/>
        </w:rPr>
        <w:lastRenderedPageBreak/>
        <w:t xml:space="preserve">- у зимовий час, на розсуд осіб, які здійснюють евакуацію, </w:t>
      </w:r>
      <w:r w:rsidR="00105BD8">
        <w:rPr>
          <w:lang w:val="uk-UA"/>
        </w:rPr>
        <w:t xml:space="preserve">ліцеїсти </w:t>
      </w:r>
      <w:r w:rsidRPr="00EA728B">
        <w:rPr>
          <w:lang w:val="uk-UA"/>
        </w:rPr>
        <w:t xml:space="preserve"> можуть заздалегідь одягтися або взяти теплий одяг з собою;</w:t>
      </w:r>
    </w:p>
    <w:p w14:paraId="707EF971" w14:textId="5166301F" w:rsidR="002E6431" w:rsidRPr="00EA728B" w:rsidRDefault="002E6431" w:rsidP="002E6431">
      <w:pPr>
        <w:ind w:firstLine="568"/>
        <w:jc w:val="both"/>
        <w:rPr>
          <w:lang w:val="uk-UA"/>
        </w:rPr>
      </w:pPr>
      <w:r w:rsidRPr="00EA728B">
        <w:rPr>
          <w:lang w:val="uk-UA"/>
        </w:rPr>
        <w:t>- ретельно перевірити всі приміщення, щоб унеможливити перебування у небезпечній зоні</w:t>
      </w:r>
      <w:r w:rsidR="00105BD8">
        <w:rPr>
          <w:lang w:val="uk-UA"/>
        </w:rPr>
        <w:t xml:space="preserve"> ліцеїстів</w:t>
      </w:r>
      <w:r w:rsidRPr="00EA728B">
        <w:rPr>
          <w:lang w:val="uk-UA"/>
        </w:rPr>
        <w:t>, які сховалися під партами, столами, у шафах або інших місцях;</w:t>
      </w:r>
    </w:p>
    <w:p w14:paraId="523453EB" w14:textId="77777777" w:rsidR="002E6431" w:rsidRPr="00EA728B" w:rsidRDefault="002E6431" w:rsidP="002E6431">
      <w:pPr>
        <w:ind w:firstLine="568"/>
        <w:jc w:val="both"/>
        <w:rPr>
          <w:lang w:val="uk-UA"/>
        </w:rPr>
      </w:pPr>
      <w:r w:rsidRPr="00EA728B">
        <w:rPr>
          <w:lang w:val="uk-UA"/>
        </w:rPr>
        <w:t>- виставляти пости безпеки на входах до будівлі, де виникла пожежа;</w:t>
      </w:r>
    </w:p>
    <w:p w14:paraId="3C843F8E" w14:textId="77777777" w:rsidR="002E6431" w:rsidRPr="00EA728B" w:rsidRDefault="002E6431" w:rsidP="002E6431">
      <w:pPr>
        <w:ind w:firstLine="568"/>
        <w:jc w:val="both"/>
        <w:rPr>
          <w:lang w:val="uk-UA"/>
        </w:rPr>
      </w:pPr>
      <w:r w:rsidRPr="00EA728B">
        <w:rPr>
          <w:lang w:val="uk-UA"/>
        </w:rPr>
        <w:t>- у разі гасіння слід намагатися, у першу чергу, забезпечити сприятливі умови для безпечної евакуації людей;</w:t>
      </w:r>
    </w:p>
    <w:p w14:paraId="3886F49E" w14:textId="77777777" w:rsidR="002E6431" w:rsidRPr="00EA728B" w:rsidRDefault="002E6431" w:rsidP="002E6431">
      <w:pPr>
        <w:ind w:firstLine="568"/>
        <w:jc w:val="both"/>
        <w:rPr>
          <w:lang w:val="uk-UA"/>
        </w:rPr>
      </w:pPr>
      <w:r w:rsidRPr="00EA728B">
        <w:rPr>
          <w:lang w:val="uk-UA"/>
        </w:rPr>
        <w:t>- утримуватися від відчинення вікон і дверей, а також від розбивання скла, в протилежному разі вогонь і дим поширяться до суміжних приміщень.</w:t>
      </w:r>
    </w:p>
    <w:p w14:paraId="2C63168F" w14:textId="33AF6D18" w:rsidR="002E6431" w:rsidRPr="00EA728B" w:rsidRDefault="002E6431" w:rsidP="002E6431">
      <w:pPr>
        <w:ind w:firstLine="568"/>
        <w:jc w:val="both"/>
        <w:rPr>
          <w:lang w:val="uk-UA"/>
        </w:rPr>
      </w:pPr>
      <w:r w:rsidRPr="00EA728B">
        <w:rPr>
          <w:lang w:val="uk-UA"/>
        </w:rPr>
        <w:t>Залишаючи приміщення або будівл</w:t>
      </w:r>
      <w:r w:rsidR="00105BD8">
        <w:rPr>
          <w:lang w:val="uk-UA"/>
        </w:rPr>
        <w:t>ю</w:t>
      </w:r>
      <w:r w:rsidRPr="00EA728B">
        <w:rPr>
          <w:lang w:val="uk-UA"/>
        </w:rPr>
        <w:t>, що постраждали від пожежі, потрібно зачинити за собою всі вікна та двері.</w:t>
      </w:r>
    </w:p>
    <w:p w14:paraId="52EC836F" w14:textId="77777777" w:rsidR="00EA728B" w:rsidRDefault="00EA728B" w:rsidP="00EA728B">
      <w:pPr>
        <w:rPr>
          <w:rFonts w:asciiTheme="minorHAnsi" w:hAnsiTheme="minorHAnsi"/>
          <w:lang w:eastAsia="uk-UA"/>
        </w:rPr>
      </w:pPr>
    </w:p>
    <w:p w14:paraId="567B1902" w14:textId="77777777" w:rsidR="00EA728B" w:rsidRDefault="00EA728B" w:rsidP="00EA728B">
      <w:pPr>
        <w:rPr>
          <w:rFonts w:asciiTheme="minorHAnsi" w:hAnsiTheme="minorHAnsi"/>
        </w:rPr>
      </w:pPr>
    </w:p>
    <w:p w14:paraId="4B7B39D8" w14:textId="5DEAA81F" w:rsidR="00EA728B" w:rsidRDefault="00EA728B" w:rsidP="00EA728B">
      <w:pPr>
        <w:ind w:firstLine="567"/>
        <w:jc w:val="both"/>
        <w:rPr>
          <w:rFonts w:eastAsiaTheme="minorHAnsi"/>
          <w:lang w:val="uk-UA"/>
        </w:rPr>
      </w:pPr>
      <w:proofErr w:type="spellStart"/>
      <w:r>
        <w:t>Інженер</w:t>
      </w:r>
      <w:proofErr w:type="spellEnd"/>
      <w:r>
        <w:t xml:space="preserve"> з ОП __________ </w:t>
      </w:r>
      <w:r w:rsidR="00105BD8">
        <w:rPr>
          <w:lang w:val="uk-UA"/>
        </w:rPr>
        <w:t xml:space="preserve">В. </w:t>
      </w:r>
      <w:r>
        <w:t xml:space="preserve">Шуляк  </w:t>
      </w:r>
    </w:p>
    <w:p w14:paraId="5166DE52" w14:textId="77777777" w:rsidR="00EA728B" w:rsidRDefault="00EA728B" w:rsidP="00EA728B">
      <w:pPr>
        <w:ind w:firstLine="567"/>
        <w:jc w:val="both"/>
        <w:rPr>
          <w:rFonts w:eastAsia="Arial Unicode MS"/>
          <w:color w:val="000000"/>
        </w:rPr>
      </w:pPr>
      <w:r>
        <w:t xml:space="preserve"> «___» ___________ 2021 р.</w:t>
      </w:r>
    </w:p>
    <w:p w14:paraId="726BDB3C" w14:textId="77777777" w:rsidR="00EA728B" w:rsidRDefault="00EA728B" w:rsidP="00EA728B">
      <w:pPr>
        <w:rPr>
          <w:rFonts w:asciiTheme="minorHAnsi" w:hAnsiTheme="minorHAnsi" w:cs="Arial Unicode MS"/>
        </w:rPr>
      </w:pPr>
    </w:p>
    <w:p w14:paraId="52295A5E" w14:textId="77777777" w:rsidR="002E6431" w:rsidRPr="00EA728B" w:rsidRDefault="002E6431"/>
    <w:sectPr w:rsidR="002E6431" w:rsidRPr="00EA72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2C48"/>
    <w:multiLevelType w:val="hybridMultilevel"/>
    <w:tmpl w:val="8D183A72"/>
    <w:lvl w:ilvl="0" w:tplc="0422000F">
      <w:start w:val="2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22A21"/>
    <w:multiLevelType w:val="hybridMultilevel"/>
    <w:tmpl w:val="39FA8482"/>
    <w:lvl w:ilvl="0" w:tplc="F5CE9A1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C0E"/>
    <w:rsid w:val="00105BD8"/>
    <w:rsid w:val="002E6431"/>
    <w:rsid w:val="007D74F9"/>
    <w:rsid w:val="00A362DF"/>
    <w:rsid w:val="00C16786"/>
    <w:rsid w:val="00E03938"/>
    <w:rsid w:val="00E64C0E"/>
    <w:rsid w:val="00EA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FFD9"/>
  <w15:chartTrackingRefBased/>
  <w15:docId w15:val="{8D92744C-3934-405D-A690-D44808E2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E64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rsid w:val="002E6431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2529</Words>
  <Characters>1442</Characters>
  <Application>Microsoft Office Word</Application>
  <DocSecurity>0</DocSecurity>
  <Lines>12</Lines>
  <Paragraphs>7</Paragraphs>
  <ScaleCrop>false</ScaleCrop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2021-04-09T06:21:00Z</dcterms:created>
  <dcterms:modified xsi:type="dcterms:W3CDTF">2021-05-20T07:50:00Z</dcterms:modified>
</cp:coreProperties>
</file>