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0" w:type="dxa"/>
        <w:tblInd w:w="-318" w:type="dxa"/>
        <w:tblLook w:val="04A0" w:firstRow="1" w:lastRow="0" w:firstColumn="1" w:lastColumn="0" w:noHBand="0" w:noVBand="1"/>
      </w:tblPr>
      <w:tblGrid>
        <w:gridCol w:w="543"/>
        <w:gridCol w:w="2140"/>
        <w:gridCol w:w="1538"/>
        <w:gridCol w:w="1854"/>
        <w:gridCol w:w="1920"/>
        <w:gridCol w:w="1720"/>
        <w:gridCol w:w="1745"/>
        <w:gridCol w:w="2520"/>
        <w:gridCol w:w="1660"/>
        <w:gridCol w:w="1220"/>
      </w:tblGrid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Додаток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ІЧНИЙ   ПЛАН  ЗАКУПІВЕЛЬ</w:t>
            </w:r>
          </w:p>
        </w:tc>
      </w:tr>
      <w:tr w:rsidR="003B15C3" w:rsidRPr="003B15C3" w:rsidTr="003B15C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на 2013 </w:t>
            </w:r>
            <w:proofErr w:type="spellStart"/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ік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Ніжинського</w:t>
            </w:r>
            <w:proofErr w:type="spellEnd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обласного</w:t>
            </w:r>
            <w:proofErr w:type="spellEnd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педагогічного</w:t>
            </w:r>
            <w:proofErr w:type="spellEnd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ліцею</w:t>
            </w:r>
            <w:proofErr w:type="spellEnd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Чернігівської</w:t>
            </w:r>
            <w:proofErr w:type="spellEnd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обласної</w:t>
            </w:r>
            <w:proofErr w:type="spellEnd"/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ради 24835146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найменування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замовника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ідентифікаційний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код за ЄДРПОУ)</w:t>
            </w: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6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№ з/</w:t>
            </w:r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Предмет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закупі</w:t>
            </w:r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вл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згідно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з КЕКВ (для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бюджетних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коштів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Джерело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фінансування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Очікувана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вартість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предмета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закупі</w:t>
            </w:r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вл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тис.грн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Процедура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закупі</w:t>
            </w:r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вл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Орієнтовний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початок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процедури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закупі</w:t>
            </w:r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вл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ідрозділ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/и (особа/и),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яких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планується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залучити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підготовки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документації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конкурсних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торгів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запиту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цінових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пропозицій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кваліфікаційної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документації</w:t>
            </w:r>
            <w:proofErr w:type="spellEnd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Примітки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16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послуга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організації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харчування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учнів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іцею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2230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обласний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відкриті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торги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грудень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2012 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комітет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конкурсних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торгів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іцею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color w:val="00B0F0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color w:val="00B0F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Затверджений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рішенням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комітету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конкурсних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торгів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ід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5C3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17.01.2013  року  протокол </w:t>
            </w: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№  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Голова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комітету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конкурсних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торгі</w:t>
            </w:r>
            <w:proofErr w:type="gram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____________________________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Т.М.Шевчук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Секретар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комітету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конкурсних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торгі</w:t>
            </w:r>
            <w:proofErr w:type="gram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__________________________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Н.М.Гринь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П.І.Б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Гринь</w:t>
            </w:r>
            <w:proofErr w:type="spellEnd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15C3" w:rsidRPr="003B15C3" w:rsidTr="003B15C3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тел. </w:t>
            </w:r>
            <w:proofErr w:type="spellStart"/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виконавця</w:t>
            </w:r>
            <w:proofErr w:type="spellEnd"/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15C3">
              <w:rPr>
                <w:rFonts w:eastAsia="Times New Roman" w:cs="Times New Roman"/>
                <w:sz w:val="26"/>
                <w:szCs w:val="26"/>
                <w:lang w:eastAsia="ru-RU"/>
              </w:rPr>
              <w:t>(04631) 2-35-42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C3" w:rsidRPr="003B15C3" w:rsidRDefault="003B15C3" w:rsidP="003B15C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7DAB" w:rsidRPr="003B15C3" w:rsidRDefault="00757DAB">
      <w:pPr>
        <w:rPr>
          <w:sz w:val="2"/>
          <w:lang w:val="en-US"/>
        </w:rPr>
      </w:pPr>
    </w:p>
    <w:sectPr w:rsidR="00757DAB" w:rsidRPr="003B15C3" w:rsidSect="003B15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3"/>
    <w:rsid w:val="003B15C3"/>
    <w:rsid w:val="00757DAB"/>
    <w:rsid w:val="008C1DF4"/>
    <w:rsid w:val="00C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</Characters>
  <Application>Microsoft Office Word</Application>
  <DocSecurity>0</DocSecurity>
  <Lines>3</Lines>
  <Paragraphs>2</Paragraphs>
  <ScaleCrop>false</ScaleCrop>
  <Company>Krokoz™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3</cp:revision>
  <dcterms:created xsi:type="dcterms:W3CDTF">2013-06-19T07:54:00Z</dcterms:created>
  <dcterms:modified xsi:type="dcterms:W3CDTF">2014-02-10T13:44:00Z</dcterms:modified>
</cp:coreProperties>
</file>