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753" w:rsidRDefault="00646753" w:rsidP="00646753">
      <w:pPr>
        <w:ind w:left="142"/>
        <w:jc w:val="right"/>
        <w:rPr>
          <w:b/>
          <w:lang w:val="uk-UA"/>
        </w:rPr>
      </w:pPr>
    </w:p>
    <w:p w:rsidR="007603C6" w:rsidRPr="00575C88" w:rsidRDefault="007603C6" w:rsidP="00646753">
      <w:pPr>
        <w:ind w:left="142" w:right="-365"/>
        <w:jc w:val="center"/>
        <w:rPr>
          <w:bCs/>
          <w:lang w:val="uk-UA"/>
        </w:rPr>
      </w:pPr>
      <w:r w:rsidRPr="00575C88">
        <w:rPr>
          <w:lang w:val="uk-UA"/>
        </w:rPr>
        <w:t>ТЕХНІЧНІ, ЯКІСНІ ТА КІЛЬКІСНІ ХАРАКТЕРИСТИКИ</w:t>
      </w:r>
      <w:r w:rsidRPr="00575C88">
        <w:rPr>
          <w:bCs/>
          <w:lang w:val="uk-UA"/>
        </w:rPr>
        <w:t xml:space="preserve"> по закупівлі</w:t>
      </w:r>
    </w:p>
    <w:p w:rsidR="007603C6" w:rsidRDefault="007603C6" w:rsidP="00646753">
      <w:pPr>
        <w:ind w:left="142" w:right="-365"/>
        <w:jc w:val="center"/>
        <w:rPr>
          <w:lang w:val="uk-UA"/>
        </w:rPr>
      </w:pPr>
      <w:r>
        <w:rPr>
          <w:lang w:val="uk-UA"/>
        </w:rPr>
        <w:t>55510000-8</w:t>
      </w:r>
      <w:r w:rsidRPr="00575C88">
        <w:rPr>
          <w:lang w:val="uk-UA"/>
        </w:rPr>
        <w:t xml:space="preserve"> – </w:t>
      </w:r>
      <w:r>
        <w:rPr>
          <w:lang w:val="uk-UA"/>
        </w:rPr>
        <w:t xml:space="preserve">Послуги </w:t>
      </w:r>
      <w:proofErr w:type="spellStart"/>
      <w:r>
        <w:rPr>
          <w:lang w:val="uk-UA"/>
        </w:rPr>
        <w:t>їдалень</w:t>
      </w:r>
      <w:proofErr w:type="spellEnd"/>
    </w:p>
    <w:p w:rsidR="001B26FA" w:rsidRPr="00575C88" w:rsidRDefault="001B26FA" w:rsidP="00646753">
      <w:pPr>
        <w:ind w:left="142" w:right="-365"/>
        <w:jc w:val="center"/>
        <w:rPr>
          <w:lang w:val="uk-UA"/>
        </w:rPr>
      </w:pPr>
      <w:r>
        <w:rPr>
          <w:lang w:val="uk-UA"/>
        </w:rPr>
        <w:t>на березень-грудень 2021 року</w:t>
      </w:r>
      <w:bookmarkStart w:id="0" w:name="_GoBack"/>
      <w:bookmarkEnd w:id="0"/>
    </w:p>
    <w:p w:rsidR="007603C6" w:rsidRPr="00575C88" w:rsidRDefault="007603C6" w:rsidP="00646753">
      <w:pPr>
        <w:ind w:left="142" w:right="-365"/>
        <w:jc w:val="center"/>
        <w:rPr>
          <w:bCs/>
          <w:lang w:val="uk-UA"/>
        </w:rPr>
      </w:pPr>
    </w:p>
    <w:p w:rsidR="007603C6" w:rsidRDefault="007603C6" w:rsidP="00646753">
      <w:pPr>
        <w:spacing w:line="360" w:lineRule="auto"/>
        <w:ind w:left="142"/>
        <w:jc w:val="both"/>
        <w:rPr>
          <w:bCs/>
          <w:lang w:val="uk-UA"/>
        </w:rPr>
      </w:pPr>
      <w:r w:rsidRPr="00575C88">
        <w:rPr>
          <w:bCs/>
          <w:lang w:val="uk-UA"/>
        </w:rPr>
        <w:tab/>
        <w:t xml:space="preserve">1. Найменування предмета закупівлі – </w:t>
      </w:r>
      <w:r w:rsidRPr="00575C88">
        <w:rPr>
          <w:lang w:val="uk-UA"/>
        </w:rPr>
        <w:t>Послуги їдалень</w:t>
      </w:r>
      <w:r>
        <w:rPr>
          <w:lang w:val="uk-UA"/>
        </w:rPr>
        <w:t xml:space="preserve"> </w:t>
      </w:r>
      <w:r w:rsidRPr="00575C88">
        <w:rPr>
          <w:bCs/>
          <w:lang w:val="uk-UA"/>
        </w:rPr>
        <w:t>(далі - послуги).</w:t>
      </w:r>
    </w:p>
    <w:p w:rsidR="007603C6" w:rsidRPr="00575C88" w:rsidRDefault="007603C6" w:rsidP="00646753">
      <w:pPr>
        <w:spacing w:line="360" w:lineRule="auto"/>
        <w:ind w:left="142"/>
        <w:jc w:val="both"/>
        <w:rPr>
          <w:bCs/>
          <w:lang w:val="uk-UA"/>
        </w:rPr>
      </w:pPr>
      <w:r>
        <w:rPr>
          <w:bCs/>
          <w:lang w:val="uk-UA"/>
        </w:rPr>
        <w:tab/>
        <w:t>2</w:t>
      </w:r>
      <w:r w:rsidRPr="00575C88">
        <w:rPr>
          <w:bCs/>
          <w:lang w:val="uk-UA"/>
        </w:rPr>
        <w:t>. Загальний обсяг надання послуг: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559"/>
        <w:gridCol w:w="1504"/>
        <w:gridCol w:w="2301"/>
        <w:gridCol w:w="1843"/>
      </w:tblGrid>
      <w:tr w:rsidR="007603C6" w:rsidRPr="00575C88" w:rsidTr="00EF5668">
        <w:trPr>
          <w:jc w:val="center"/>
        </w:trPr>
        <w:tc>
          <w:tcPr>
            <w:tcW w:w="0" w:type="auto"/>
            <w:vAlign w:val="center"/>
          </w:tcPr>
          <w:p w:rsidR="007603C6" w:rsidRPr="00575C88" w:rsidRDefault="007603C6" w:rsidP="00646753">
            <w:pPr>
              <w:ind w:left="142"/>
              <w:jc w:val="center"/>
              <w:rPr>
                <w:lang w:val="uk-UA"/>
              </w:rPr>
            </w:pPr>
            <w:r w:rsidRPr="00575C88">
              <w:rPr>
                <w:lang w:val="uk-UA"/>
              </w:rPr>
              <w:t xml:space="preserve">№ </w:t>
            </w:r>
          </w:p>
          <w:p w:rsidR="007603C6" w:rsidRPr="00575C88" w:rsidRDefault="007603C6" w:rsidP="00646753">
            <w:pPr>
              <w:ind w:left="142"/>
              <w:jc w:val="center"/>
              <w:rPr>
                <w:lang w:val="uk-UA"/>
              </w:rPr>
            </w:pPr>
            <w:r w:rsidRPr="00575C88">
              <w:rPr>
                <w:lang w:val="uk-UA"/>
              </w:rPr>
              <w:t>з/п</w:t>
            </w:r>
          </w:p>
        </w:tc>
        <w:tc>
          <w:tcPr>
            <w:tcW w:w="3559" w:type="dxa"/>
            <w:vAlign w:val="center"/>
          </w:tcPr>
          <w:p w:rsidR="007603C6" w:rsidRPr="00575C88" w:rsidRDefault="007603C6" w:rsidP="00646753">
            <w:pPr>
              <w:ind w:left="142"/>
              <w:jc w:val="center"/>
              <w:rPr>
                <w:lang w:val="uk-UA"/>
              </w:rPr>
            </w:pPr>
            <w:r w:rsidRPr="00575C88">
              <w:rPr>
                <w:lang w:val="uk-UA"/>
              </w:rPr>
              <w:t>Найменування</w:t>
            </w:r>
          </w:p>
        </w:tc>
        <w:tc>
          <w:tcPr>
            <w:tcW w:w="1504" w:type="dxa"/>
            <w:vAlign w:val="center"/>
          </w:tcPr>
          <w:p w:rsidR="007603C6" w:rsidRPr="00575C88" w:rsidRDefault="007603C6" w:rsidP="00646753">
            <w:pPr>
              <w:ind w:left="142"/>
              <w:jc w:val="center"/>
              <w:rPr>
                <w:lang w:val="uk-UA"/>
              </w:rPr>
            </w:pPr>
            <w:r w:rsidRPr="00575C88">
              <w:rPr>
                <w:bCs/>
                <w:lang w:val="uk-UA"/>
              </w:rPr>
              <w:t>Кількість учнів*</w:t>
            </w:r>
          </w:p>
        </w:tc>
        <w:tc>
          <w:tcPr>
            <w:tcW w:w="0" w:type="auto"/>
            <w:vAlign w:val="center"/>
          </w:tcPr>
          <w:p w:rsidR="007603C6" w:rsidRPr="00575C88" w:rsidRDefault="007603C6" w:rsidP="00646753">
            <w:pPr>
              <w:ind w:left="142" w:right="-108"/>
              <w:jc w:val="center"/>
              <w:rPr>
                <w:lang w:val="uk-UA"/>
              </w:rPr>
            </w:pPr>
            <w:r w:rsidRPr="00575C88">
              <w:rPr>
                <w:lang w:val="uk-UA"/>
              </w:rPr>
              <w:t xml:space="preserve">Кількість днів харчування </w:t>
            </w:r>
          </w:p>
        </w:tc>
        <w:tc>
          <w:tcPr>
            <w:tcW w:w="0" w:type="auto"/>
          </w:tcPr>
          <w:p w:rsidR="007603C6" w:rsidRPr="00575C88" w:rsidRDefault="007603C6" w:rsidP="00646753">
            <w:pPr>
              <w:ind w:left="142"/>
              <w:jc w:val="center"/>
              <w:rPr>
                <w:lang w:val="uk-UA"/>
              </w:rPr>
            </w:pPr>
            <w:r w:rsidRPr="00575C88">
              <w:rPr>
                <w:lang w:val="uk-UA"/>
              </w:rPr>
              <w:t xml:space="preserve">Кількість </w:t>
            </w:r>
            <w:proofErr w:type="spellStart"/>
            <w:r w:rsidRPr="00575C88">
              <w:rPr>
                <w:lang w:val="uk-UA"/>
              </w:rPr>
              <w:t>дітоднів</w:t>
            </w:r>
            <w:proofErr w:type="spellEnd"/>
          </w:p>
        </w:tc>
      </w:tr>
      <w:tr w:rsidR="00040D60" w:rsidRPr="00575C88" w:rsidTr="00EF5668">
        <w:trPr>
          <w:jc w:val="center"/>
        </w:trPr>
        <w:tc>
          <w:tcPr>
            <w:tcW w:w="0" w:type="auto"/>
            <w:vAlign w:val="center"/>
          </w:tcPr>
          <w:p w:rsidR="00040D60" w:rsidRDefault="00040D60" w:rsidP="00646753">
            <w:pPr>
              <w:ind w:left="142"/>
              <w:jc w:val="center"/>
              <w:rPr>
                <w:lang w:val="uk-UA"/>
              </w:rPr>
            </w:pPr>
            <w:r>
              <w:rPr>
                <w:lang w:val="uk-UA"/>
              </w:rPr>
              <w:t>1</w:t>
            </w:r>
          </w:p>
        </w:tc>
        <w:tc>
          <w:tcPr>
            <w:tcW w:w="3559" w:type="dxa"/>
          </w:tcPr>
          <w:p w:rsidR="00040D60" w:rsidRPr="00575C88" w:rsidRDefault="00040D60" w:rsidP="00646753">
            <w:pPr>
              <w:ind w:left="142"/>
              <w:rPr>
                <w:lang w:val="uk-UA"/>
              </w:rPr>
            </w:pPr>
            <w:r w:rsidRPr="00575C88">
              <w:rPr>
                <w:lang w:val="uk-UA"/>
              </w:rPr>
              <w:t>Учні 10  та 11 класів ліцею</w:t>
            </w:r>
          </w:p>
          <w:p w:rsidR="00040D60" w:rsidRDefault="00040D60" w:rsidP="00646753">
            <w:pPr>
              <w:ind w:left="142"/>
            </w:pPr>
            <w:r>
              <w:rPr>
                <w:lang w:val="uk-UA"/>
              </w:rPr>
              <w:t>березень</w:t>
            </w:r>
          </w:p>
        </w:tc>
        <w:tc>
          <w:tcPr>
            <w:tcW w:w="1504" w:type="dxa"/>
            <w:vAlign w:val="center"/>
          </w:tcPr>
          <w:p w:rsidR="00040D60" w:rsidRPr="00122B45" w:rsidRDefault="00040D60" w:rsidP="00122B45">
            <w:pPr>
              <w:ind w:left="142"/>
              <w:jc w:val="center"/>
              <w:rPr>
                <w:lang w:val="uk-UA"/>
              </w:rPr>
            </w:pPr>
            <w:r w:rsidRPr="00122B45">
              <w:rPr>
                <w:lang w:val="uk-UA"/>
              </w:rPr>
              <w:t>180</w:t>
            </w:r>
          </w:p>
        </w:tc>
        <w:tc>
          <w:tcPr>
            <w:tcW w:w="0" w:type="auto"/>
            <w:vAlign w:val="center"/>
          </w:tcPr>
          <w:p w:rsidR="00040D60" w:rsidRDefault="00040D60">
            <w:pPr>
              <w:spacing w:line="256" w:lineRule="auto"/>
              <w:ind w:left="142"/>
              <w:jc w:val="center"/>
              <w:rPr>
                <w:lang w:val="uk-UA"/>
              </w:rPr>
            </w:pPr>
            <w:r>
              <w:rPr>
                <w:lang w:val="uk-UA"/>
              </w:rPr>
              <w:t>17</w:t>
            </w:r>
          </w:p>
        </w:tc>
        <w:tc>
          <w:tcPr>
            <w:tcW w:w="0" w:type="auto"/>
            <w:vAlign w:val="center"/>
          </w:tcPr>
          <w:p w:rsidR="00040D60" w:rsidRDefault="00040D60">
            <w:pPr>
              <w:spacing w:line="256" w:lineRule="auto"/>
              <w:ind w:left="142"/>
              <w:jc w:val="center"/>
              <w:rPr>
                <w:lang w:val="uk-UA"/>
              </w:rPr>
            </w:pPr>
            <w:r>
              <w:rPr>
                <w:lang w:val="uk-UA"/>
              </w:rPr>
              <w:t>3060</w:t>
            </w:r>
          </w:p>
        </w:tc>
      </w:tr>
      <w:tr w:rsidR="00040D60" w:rsidRPr="00575C88" w:rsidTr="00EF5668">
        <w:trPr>
          <w:jc w:val="center"/>
        </w:trPr>
        <w:tc>
          <w:tcPr>
            <w:tcW w:w="0" w:type="auto"/>
            <w:vAlign w:val="center"/>
          </w:tcPr>
          <w:p w:rsidR="00040D60" w:rsidRDefault="00040D60" w:rsidP="00646753">
            <w:pPr>
              <w:ind w:left="142"/>
              <w:jc w:val="center"/>
              <w:rPr>
                <w:lang w:val="uk-UA"/>
              </w:rPr>
            </w:pPr>
            <w:r>
              <w:rPr>
                <w:lang w:val="uk-UA"/>
              </w:rPr>
              <w:t>2</w:t>
            </w:r>
          </w:p>
        </w:tc>
        <w:tc>
          <w:tcPr>
            <w:tcW w:w="3559" w:type="dxa"/>
          </w:tcPr>
          <w:p w:rsidR="00040D60" w:rsidRPr="00575C88" w:rsidRDefault="00040D60" w:rsidP="00646753">
            <w:pPr>
              <w:ind w:left="142"/>
              <w:rPr>
                <w:lang w:val="uk-UA"/>
              </w:rPr>
            </w:pPr>
            <w:r w:rsidRPr="00575C88">
              <w:rPr>
                <w:lang w:val="uk-UA"/>
              </w:rPr>
              <w:t>Учні 10  та 11   класів ліцею</w:t>
            </w:r>
          </w:p>
          <w:p w:rsidR="00040D60" w:rsidRPr="005F59A3" w:rsidRDefault="00040D60" w:rsidP="00646753">
            <w:pPr>
              <w:ind w:left="142"/>
              <w:rPr>
                <w:lang w:val="uk-UA"/>
              </w:rPr>
            </w:pPr>
            <w:r>
              <w:rPr>
                <w:lang w:val="uk-UA"/>
              </w:rPr>
              <w:t>квітень</w:t>
            </w:r>
          </w:p>
        </w:tc>
        <w:tc>
          <w:tcPr>
            <w:tcW w:w="1504" w:type="dxa"/>
            <w:vAlign w:val="center"/>
          </w:tcPr>
          <w:p w:rsidR="00040D60" w:rsidRPr="001716C7" w:rsidRDefault="00040D60" w:rsidP="00122B45">
            <w:pPr>
              <w:ind w:left="142"/>
              <w:jc w:val="center"/>
              <w:rPr>
                <w:lang w:val="uk-UA"/>
              </w:rPr>
            </w:pPr>
            <w:r w:rsidRPr="001716C7">
              <w:rPr>
                <w:lang w:val="uk-UA"/>
              </w:rPr>
              <w:t>180</w:t>
            </w:r>
          </w:p>
        </w:tc>
        <w:tc>
          <w:tcPr>
            <w:tcW w:w="0" w:type="auto"/>
            <w:vAlign w:val="center"/>
          </w:tcPr>
          <w:p w:rsidR="00040D60" w:rsidRPr="001716C7" w:rsidRDefault="00040D60">
            <w:pPr>
              <w:spacing w:line="256" w:lineRule="auto"/>
              <w:ind w:left="142"/>
              <w:jc w:val="center"/>
              <w:rPr>
                <w:lang w:val="uk-UA"/>
              </w:rPr>
            </w:pPr>
            <w:r w:rsidRPr="001716C7">
              <w:rPr>
                <w:lang w:val="uk-UA"/>
              </w:rPr>
              <w:t>22</w:t>
            </w:r>
          </w:p>
        </w:tc>
        <w:tc>
          <w:tcPr>
            <w:tcW w:w="0" w:type="auto"/>
            <w:vAlign w:val="center"/>
          </w:tcPr>
          <w:p w:rsidR="00040D60" w:rsidRPr="001716C7" w:rsidRDefault="00040D60">
            <w:pPr>
              <w:spacing w:line="256" w:lineRule="auto"/>
              <w:ind w:left="142"/>
              <w:jc w:val="center"/>
              <w:rPr>
                <w:lang w:val="uk-UA"/>
              </w:rPr>
            </w:pPr>
            <w:r w:rsidRPr="001716C7">
              <w:rPr>
                <w:lang w:val="uk-UA"/>
              </w:rPr>
              <w:t>3960</w:t>
            </w:r>
          </w:p>
        </w:tc>
      </w:tr>
      <w:tr w:rsidR="00040D60" w:rsidRPr="00575C88" w:rsidTr="00EF5668">
        <w:trPr>
          <w:jc w:val="center"/>
        </w:trPr>
        <w:tc>
          <w:tcPr>
            <w:tcW w:w="0" w:type="auto"/>
            <w:vAlign w:val="center"/>
          </w:tcPr>
          <w:p w:rsidR="00040D60" w:rsidRDefault="00040D60" w:rsidP="00646753">
            <w:pPr>
              <w:ind w:left="142"/>
              <w:jc w:val="center"/>
              <w:rPr>
                <w:lang w:val="uk-UA"/>
              </w:rPr>
            </w:pPr>
            <w:r>
              <w:rPr>
                <w:lang w:val="uk-UA"/>
              </w:rPr>
              <w:t>3</w:t>
            </w:r>
          </w:p>
        </w:tc>
        <w:tc>
          <w:tcPr>
            <w:tcW w:w="3559" w:type="dxa"/>
          </w:tcPr>
          <w:p w:rsidR="00040D60" w:rsidRPr="00575C88" w:rsidRDefault="00040D60" w:rsidP="00646753">
            <w:pPr>
              <w:ind w:left="142"/>
              <w:rPr>
                <w:lang w:val="uk-UA"/>
              </w:rPr>
            </w:pPr>
            <w:r w:rsidRPr="00575C88">
              <w:rPr>
                <w:lang w:val="uk-UA"/>
              </w:rPr>
              <w:t xml:space="preserve">Учні 10 </w:t>
            </w:r>
            <w:r>
              <w:rPr>
                <w:lang w:val="uk-UA"/>
              </w:rPr>
              <w:t>та 11</w:t>
            </w:r>
            <w:r w:rsidRPr="00575C88">
              <w:rPr>
                <w:lang w:val="uk-UA"/>
              </w:rPr>
              <w:t xml:space="preserve"> класів ліцею</w:t>
            </w:r>
          </w:p>
          <w:p w:rsidR="00040D60" w:rsidRDefault="00040D60" w:rsidP="00646753">
            <w:pPr>
              <w:ind w:left="142"/>
            </w:pPr>
            <w:r>
              <w:rPr>
                <w:lang w:val="uk-UA"/>
              </w:rPr>
              <w:t>травень</w:t>
            </w:r>
          </w:p>
        </w:tc>
        <w:tc>
          <w:tcPr>
            <w:tcW w:w="1504" w:type="dxa"/>
            <w:vAlign w:val="center"/>
          </w:tcPr>
          <w:p w:rsidR="00040D60" w:rsidRPr="001716C7" w:rsidRDefault="00040D60" w:rsidP="00122B45">
            <w:pPr>
              <w:ind w:left="142"/>
              <w:jc w:val="center"/>
              <w:rPr>
                <w:lang w:val="uk-UA"/>
              </w:rPr>
            </w:pPr>
            <w:r w:rsidRPr="001716C7">
              <w:rPr>
                <w:lang w:val="uk-UA"/>
              </w:rPr>
              <w:t>180</w:t>
            </w:r>
          </w:p>
        </w:tc>
        <w:tc>
          <w:tcPr>
            <w:tcW w:w="0" w:type="auto"/>
            <w:vAlign w:val="center"/>
          </w:tcPr>
          <w:p w:rsidR="00040D60" w:rsidRPr="001716C7" w:rsidRDefault="00040D60">
            <w:pPr>
              <w:spacing w:line="256" w:lineRule="auto"/>
              <w:ind w:left="142"/>
              <w:jc w:val="center"/>
              <w:rPr>
                <w:lang w:val="uk-UA"/>
              </w:rPr>
            </w:pPr>
            <w:r w:rsidRPr="001716C7">
              <w:rPr>
                <w:lang w:val="uk-UA"/>
              </w:rPr>
              <w:t>17</w:t>
            </w:r>
          </w:p>
        </w:tc>
        <w:tc>
          <w:tcPr>
            <w:tcW w:w="0" w:type="auto"/>
            <w:vAlign w:val="center"/>
          </w:tcPr>
          <w:p w:rsidR="00040D60" w:rsidRPr="001716C7" w:rsidRDefault="00040D60">
            <w:pPr>
              <w:spacing w:line="256" w:lineRule="auto"/>
              <w:ind w:left="142"/>
              <w:jc w:val="center"/>
              <w:rPr>
                <w:lang w:val="uk-UA"/>
              </w:rPr>
            </w:pPr>
            <w:r w:rsidRPr="001716C7">
              <w:rPr>
                <w:lang w:val="uk-UA"/>
              </w:rPr>
              <w:t>3060</w:t>
            </w:r>
          </w:p>
        </w:tc>
      </w:tr>
      <w:tr w:rsidR="00040D60" w:rsidRPr="00575C88" w:rsidTr="00EF5668">
        <w:trPr>
          <w:jc w:val="center"/>
        </w:trPr>
        <w:tc>
          <w:tcPr>
            <w:tcW w:w="0" w:type="auto"/>
            <w:vAlign w:val="center"/>
          </w:tcPr>
          <w:p w:rsidR="00040D60" w:rsidRDefault="00040D60" w:rsidP="00646753">
            <w:pPr>
              <w:ind w:left="142"/>
              <w:jc w:val="center"/>
              <w:rPr>
                <w:lang w:val="uk-UA"/>
              </w:rPr>
            </w:pPr>
            <w:r>
              <w:rPr>
                <w:lang w:val="uk-UA"/>
              </w:rPr>
              <w:t>4</w:t>
            </w:r>
          </w:p>
        </w:tc>
        <w:tc>
          <w:tcPr>
            <w:tcW w:w="3559" w:type="dxa"/>
          </w:tcPr>
          <w:p w:rsidR="00040D60" w:rsidRDefault="00040D60" w:rsidP="00646753">
            <w:pPr>
              <w:ind w:left="142"/>
              <w:rPr>
                <w:lang w:val="uk-UA"/>
              </w:rPr>
            </w:pPr>
            <w:r w:rsidRPr="005F59A3">
              <w:rPr>
                <w:lang w:val="uk-UA"/>
              </w:rPr>
              <w:t>Уч</w:t>
            </w:r>
            <w:r>
              <w:rPr>
                <w:lang w:val="uk-UA"/>
              </w:rPr>
              <w:t xml:space="preserve">ні 10 та 11 </w:t>
            </w:r>
            <w:r w:rsidRPr="005F59A3">
              <w:rPr>
                <w:lang w:val="uk-UA"/>
              </w:rPr>
              <w:t>класів ліцею</w:t>
            </w:r>
          </w:p>
          <w:p w:rsidR="00040D60" w:rsidRPr="005F59A3" w:rsidRDefault="00040D60" w:rsidP="00646753">
            <w:pPr>
              <w:ind w:left="142"/>
              <w:rPr>
                <w:lang w:val="uk-UA"/>
              </w:rPr>
            </w:pPr>
            <w:r>
              <w:rPr>
                <w:lang w:val="uk-UA"/>
              </w:rPr>
              <w:t>червень</w:t>
            </w:r>
          </w:p>
        </w:tc>
        <w:tc>
          <w:tcPr>
            <w:tcW w:w="1504" w:type="dxa"/>
            <w:vAlign w:val="center"/>
          </w:tcPr>
          <w:p w:rsidR="00040D60" w:rsidRPr="001716C7" w:rsidRDefault="00040D60" w:rsidP="00122B45">
            <w:pPr>
              <w:ind w:left="142"/>
              <w:jc w:val="center"/>
              <w:rPr>
                <w:lang w:val="uk-UA"/>
              </w:rPr>
            </w:pPr>
            <w:r w:rsidRPr="001716C7">
              <w:rPr>
                <w:lang w:val="uk-UA"/>
              </w:rPr>
              <w:t>90</w:t>
            </w:r>
          </w:p>
        </w:tc>
        <w:tc>
          <w:tcPr>
            <w:tcW w:w="0" w:type="auto"/>
            <w:vAlign w:val="center"/>
          </w:tcPr>
          <w:p w:rsidR="00040D60" w:rsidRPr="001716C7" w:rsidRDefault="00040D60">
            <w:pPr>
              <w:spacing w:line="256" w:lineRule="auto"/>
              <w:ind w:left="142"/>
              <w:jc w:val="center"/>
              <w:rPr>
                <w:lang w:val="uk-UA"/>
              </w:rPr>
            </w:pPr>
            <w:r w:rsidRPr="001716C7">
              <w:rPr>
                <w:lang w:val="uk-UA"/>
              </w:rPr>
              <w:t>7</w:t>
            </w:r>
          </w:p>
        </w:tc>
        <w:tc>
          <w:tcPr>
            <w:tcW w:w="0" w:type="auto"/>
            <w:vAlign w:val="center"/>
          </w:tcPr>
          <w:p w:rsidR="00040D60" w:rsidRPr="001716C7" w:rsidRDefault="00040D60">
            <w:pPr>
              <w:spacing w:line="256" w:lineRule="auto"/>
              <w:ind w:left="142"/>
              <w:jc w:val="center"/>
              <w:rPr>
                <w:lang w:val="uk-UA"/>
              </w:rPr>
            </w:pPr>
            <w:r w:rsidRPr="001716C7">
              <w:rPr>
                <w:lang w:val="uk-UA"/>
              </w:rPr>
              <w:t>630</w:t>
            </w:r>
          </w:p>
        </w:tc>
      </w:tr>
      <w:tr w:rsidR="00040D60" w:rsidRPr="00575C88" w:rsidTr="00EF5668">
        <w:trPr>
          <w:jc w:val="center"/>
        </w:trPr>
        <w:tc>
          <w:tcPr>
            <w:tcW w:w="0" w:type="auto"/>
            <w:vAlign w:val="center"/>
          </w:tcPr>
          <w:p w:rsidR="00040D60" w:rsidRDefault="00040D60" w:rsidP="00646753">
            <w:pPr>
              <w:ind w:left="142"/>
              <w:jc w:val="center"/>
              <w:rPr>
                <w:lang w:val="uk-UA"/>
              </w:rPr>
            </w:pPr>
            <w:r>
              <w:rPr>
                <w:lang w:val="uk-UA"/>
              </w:rPr>
              <w:t>5</w:t>
            </w:r>
          </w:p>
        </w:tc>
        <w:tc>
          <w:tcPr>
            <w:tcW w:w="3559" w:type="dxa"/>
          </w:tcPr>
          <w:p w:rsidR="00040D60" w:rsidRPr="00575C88" w:rsidRDefault="00040D60" w:rsidP="00646753">
            <w:pPr>
              <w:ind w:left="142"/>
              <w:rPr>
                <w:lang w:val="uk-UA"/>
              </w:rPr>
            </w:pPr>
            <w:r w:rsidRPr="00575C88">
              <w:rPr>
                <w:lang w:val="uk-UA"/>
              </w:rPr>
              <w:t>Учні 10 та 11 класів ліцею</w:t>
            </w:r>
          </w:p>
          <w:p w:rsidR="00040D60" w:rsidRDefault="00040D60" w:rsidP="00646753">
            <w:pPr>
              <w:ind w:left="142"/>
            </w:pPr>
            <w:r>
              <w:rPr>
                <w:lang w:val="uk-UA"/>
              </w:rPr>
              <w:t>вересень</w:t>
            </w:r>
          </w:p>
        </w:tc>
        <w:tc>
          <w:tcPr>
            <w:tcW w:w="1504" w:type="dxa"/>
            <w:vAlign w:val="center"/>
          </w:tcPr>
          <w:p w:rsidR="00040D60" w:rsidRPr="001716C7" w:rsidRDefault="00040D60" w:rsidP="00646753">
            <w:pPr>
              <w:ind w:left="142"/>
              <w:jc w:val="center"/>
              <w:rPr>
                <w:lang w:val="uk-UA"/>
              </w:rPr>
            </w:pPr>
            <w:r w:rsidRPr="001716C7">
              <w:rPr>
                <w:lang w:val="uk-UA"/>
              </w:rPr>
              <w:t>180</w:t>
            </w:r>
          </w:p>
        </w:tc>
        <w:tc>
          <w:tcPr>
            <w:tcW w:w="0" w:type="auto"/>
            <w:vAlign w:val="center"/>
          </w:tcPr>
          <w:p w:rsidR="00040D60" w:rsidRPr="001716C7" w:rsidRDefault="00040D60">
            <w:pPr>
              <w:spacing w:line="256" w:lineRule="auto"/>
              <w:ind w:left="142"/>
              <w:jc w:val="center"/>
              <w:rPr>
                <w:lang w:val="uk-UA"/>
              </w:rPr>
            </w:pPr>
            <w:r w:rsidRPr="001716C7">
              <w:rPr>
                <w:lang w:val="uk-UA"/>
              </w:rPr>
              <w:t>22</w:t>
            </w:r>
          </w:p>
        </w:tc>
        <w:tc>
          <w:tcPr>
            <w:tcW w:w="0" w:type="auto"/>
            <w:vAlign w:val="center"/>
          </w:tcPr>
          <w:p w:rsidR="00040D60" w:rsidRPr="001716C7" w:rsidRDefault="00040D60">
            <w:pPr>
              <w:spacing w:line="256" w:lineRule="auto"/>
              <w:ind w:left="142"/>
              <w:jc w:val="center"/>
              <w:rPr>
                <w:lang w:val="uk-UA"/>
              </w:rPr>
            </w:pPr>
            <w:r w:rsidRPr="001716C7">
              <w:rPr>
                <w:lang w:val="uk-UA"/>
              </w:rPr>
              <w:t>3960</w:t>
            </w:r>
          </w:p>
        </w:tc>
      </w:tr>
      <w:tr w:rsidR="00040D60" w:rsidRPr="00575C88" w:rsidTr="00EF5668">
        <w:trPr>
          <w:jc w:val="center"/>
        </w:trPr>
        <w:tc>
          <w:tcPr>
            <w:tcW w:w="0" w:type="auto"/>
            <w:vAlign w:val="center"/>
          </w:tcPr>
          <w:p w:rsidR="00040D60" w:rsidRDefault="00040D60" w:rsidP="00646753">
            <w:pPr>
              <w:ind w:left="142"/>
              <w:jc w:val="center"/>
              <w:rPr>
                <w:lang w:val="uk-UA"/>
              </w:rPr>
            </w:pPr>
            <w:r>
              <w:rPr>
                <w:lang w:val="uk-UA"/>
              </w:rPr>
              <w:t>6</w:t>
            </w:r>
          </w:p>
        </w:tc>
        <w:tc>
          <w:tcPr>
            <w:tcW w:w="3559" w:type="dxa"/>
          </w:tcPr>
          <w:p w:rsidR="00040D60" w:rsidRDefault="00040D60" w:rsidP="00646753">
            <w:pPr>
              <w:ind w:left="142"/>
              <w:rPr>
                <w:lang w:val="uk-UA"/>
              </w:rPr>
            </w:pPr>
            <w:r w:rsidRPr="003C6EA7">
              <w:rPr>
                <w:lang w:val="uk-UA"/>
              </w:rPr>
              <w:t>Учні 10 та 11 класів ліцею</w:t>
            </w:r>
          </w:p>
          <w:p w:rsidR="00040D60" w:rsidRPr="003C6EA7" w:rsidRDefault="00040D60" w:rsidP="00646753">
            <w:pPr>
              <w:ind w:left="142"/>
              <w:rPr>
                <w:lang w:val="uk-UA"/>
              </w:rPr>
            </w:pPr>
            <w:r>
              <w:rPr>
                <w:lang w:val="uk-UA"/>
              </w:rPr>
              <w:t>жовтень</w:t>
            </w:r>
          </w:p>
        </w:tc>
        <w:tc>
          <w:tcPr>
            <w:tcW w:w="1504" w:type="dxa"/>
            <w:vAlign w:val="center"/>
          </w:tcPr>
          <w:p w:rsidR="00040D60" w:rsidRPr="001716C7" w:rsidRDefault="00040D60" w:rsidP="00646753">
            <w:pPr>
              <w:ind w:left="142"/>
              <w:jc w:val="center"/>
              <w:rPr>
                <w:lang w:val="uk-UA"/>
              </w:rPr>
            </w:pPr>
            <w:r w:rsidRPr="001716C7">
              <w:rPr>
                <w:lang w:val="uk-UA"/>
              </w:rPr>
              <w:t>180</w:t>
            </w:r>
          </w:p>
        </w:tc>
        <w:tc>
          <w:tcPr>
            <w:tcW w:w="0" w:type="auto"/>
            <w:vAlign w:val="center"/>
          </w:tcPr>
          <w:p w:rsidR="00040D60" w:rsidRPr="001716C7" w:rsidRDefault="00040D60">
            <w:pPr>
              <w:spacing w:line="256" w:lineRule="auto"/>
              <w:ind w:left="142"/>
              <w:jc w:val="center"/>
              <w:rPr>
                <w:lang w:val="uk-UA"/>
              </w:rPr>
            </w:pPr>
            <w:r w:rsidRPr="001716C7">
              <w:rPr>
                <w:lang w:val="uk-UA"/>
              </w:rPr>
              <w:t>15</w:t>
            </w:r>
          </w:p>
        </w:tc>
        <w:tc>
          <w:tcPr>
            <w:tcW w:w="0" w:type="auto"/>
            <w:vAlign w:val="center"/>
          </w:tcPr>
          <w:p w:rsidR="00040D60" w:rsidRPr="001716C7" w:rsidRDefault="00040D60">
            <w:pPr>
              <w:spacing w:line="256" w:lineRule="auto"/>
              <w:ind w:left="142"/>
              <w:jc w:val="center"/>
              <w:rPr>
                <w:lang w:val="uk-UA"/>
              </w:rPr>
            </w:pPr>
            <w:r w:rsidRPr="001716C7">
              <w:rPr>
                <w:lang w:val="uk-UA"/>
              </w:rPr>
              <w:t>2700</w:t>
            </w:r>
          </w:p>
        </w:tc>
      </w:tr>
      <w:tr w:rsidR="00040D60" w:rsidRPr="00575C88" w:rsidTr="00EF5668">
        <w:trPr>
          <w:jc w:val="center"/>
        </w:trPr>
        <w:tc>
          <w:tcPr>
            <w:tcW w:w="0" w:type="auto"/>
            <w:vAlign w:val="center"/>
          </w:tcPr>
          <w:p w:rsidR="00040D60" w:rsidRPr="00575C88" w:rsidRDefault="00040D60" w:rsidP="00646753">
            <w:pPr>
              <w:ind w:left="142"/>
              <w:jc w:val="center"/>
              <w:rPr>
                <w:lang w:val="uk-UA"/>
              </w:rPr>
            </w:pPr>
            <w:r>
              <w:rPr>
                <w:lang w:val="uk-UA"/>
              </w:rPr>
              <w:t>7</w:t>
            </w:r>
          </w:p>
        </w:tc>
        <w:tc>
          <w:tcPr>
            <w:tcW w:w="3559" w:type="dxa"/>
            <w:vAlign w:val="center"/>
          </w:tcPr>
          <w:p w:rsidR="00040D60" w:rsidRPr="00575C88" w:rsidRDefault="00040D60" w:rsidP="00646753">
            <w:pPr>
              <w:ind w:left="142"/>
              <w:rPr>
                <w:lang w:val="uk-UA"/>
              </w:rPr>
            </w:pPr>
            <w:r w:rsidRPr="00575C88">
              <w:rPr>
                <w:lang w:val="uk-UA"/>
              </w:rPr>
              <w:t>Учні 10  та 11  класів ліцею</w:t>
            </w:r>
          </w:p>
          <w:p w:rsidR="00040D60" w:rsidRPr="00575C88" w:rsidRDefault="00040D60" w:rsidP="00646753">
            <w:pPr>
              <w:ind w:left="142"/>
              <w:rPr>
                <w:lang w:val="uk-UA"/>
              </w:rPr>
            </w:pPr>
            <w:r w:rsidRPr="00575C88">
              <w:rPr>
                <w:lang w:val="uk-UA"/>
              </w:rPr>
              <w:t>листопад</w:t>
            </w:r>
          </w:p>
        </w:tc>
        <w:tc>
          <w:tcPr>
            <w:tcW w:w="1504" w:type="dxa"/>
            <w:vAlign w:val="center"/>
          </w:tcPr>
          <w:p w:rsidR="00040D60" w:rsidRPr="001716C7" w:rsidRDefault="00040D60" w:rsidP="00646753">
            <w:pPr>
              <w:ind w:left="142"/>
              <w:jc w:val="center"/>
              <w:rPr>
                <w:lang w:val="uk-UA"/>
              </w:rPr>
            </w:pPr>
            <w:r w:rsidRPr="001716C7">
              <w:rPr>
                <w:lang w:val="uk-UA"/>
              </w:rPr>
              <w:t>180</w:t>
            </w:r>
          </w:p>
        </w:tc>
        <w:tc>
          <w:tcPr>
            <w:tcW w:w="0" w:type="auto"/>
            <w:vAlign w:val="center"/>
          </w:tcPr>
          <w:p w:rsidR="00040D60" w:rsidRPr="001716C7" w:rsidRDefault="00040D60">
            <w:pPr>
              <w:spacing w:line="256" w:lineRule="auto"/>
              <w:ind w:left="142"/>
              <w:jc w:val="center"/>
              <w:rPr>
                <w:lang w:val="uk-UA"/>
              </w:rPr>
            </w:pPr>
            <w:r w:rsidRPr="001716C7">
              <w:rPr>
                <w:lang w:val="uk-UA"/>
              </w:rPr>
              <w:t>22</w:t>
            </w:r>
          </w:p>
        </w:tc>
        <w:tc>
          <w:tcPr>
            <w:tcW w:w="0" w:type="auto"/>
            <w:vAlign w:val="center"/>
          </w:tcPr>
          <w:p w:rsidR="00040D60" w:rsidRPr="001716C7" w:rsidRDefault="00040D60">
            <w:pPr>
              <w:spacing w:line="256" w:lineRule="auto"/>
              <w:ind w:left="142"/>
              <w:jc w:val="center"/>
              <w:rPr>
                <w:lang w:val="uk-UA"/>
              </w:rPr>
            </w:pPr>
            <w:r w:rsidRPr="001716C7">
              <w:rPr>
                <w:lang w:val="uk-UA"/>
              </w:rPr>
              <w:t>3960</w:t>
            </w:r>
          </w:p>
        </w:tc>
      </w:tr>
      <w:tr w:rsidR="00040D60" w:rsidRPr="00575C88" w:rsidTr="00EF5668">
        <w:trPr>
          <w:jc w:val="center"/>
        </w:trPr>
        <w:tc>
          <w:tcPr>
            <w:tcW w:w="0" w:type="auto"/>
            <w:vAlign w:val="center"/>
          </w:tcPr>
          <w:p w:rsidR="00040D60" w:rsidRPr="00575C88" w:rsidRDefault="00040D60" w:rsidP="00646753">
            <w:pPr>
              <w:ind w:left="142"/>
              <w:jc w:val="center"/>
              <w:rPr>
                <w:lang w:val="uk-UA"/>
              </w:rPr>
            </w:pPr>
            <w:r>
              <w:rPr>
                <w:lang w:val="uk-UA"/>
              </w:rPr>
              <w:t>8</w:t>
            </w:r>
          </w:p>
        </w:tc>
        <w:tc>
          <w:tcPr>
            <w:tcW w:w="3559" w:type="dxa"/>
            <w:vAlign w:val="center"/>
          </w:tcPr>
          <w:p w:rsidR="00040D60" w:rsidRPr="00575C88" w:rsidRDefault="00040D60" w:rsidP="00646753">
            <w:pPr>
              <w:ind w:left="142"/>
              <w:rPr>
                <w:lang w:val="uk-UA"/>
              </w:rPr>
            </w:pPr>
            <w:r w:rsidRPr="00575C88">
              <w:rPr>
                <w:lang w:val="uk-UA"/>
              </w:rPr>
              <w:t>Учні 10 та 11 класів ліцею</w:t>
            </w:r>
          </w:p>
          <w:p w:rsidR="00040D60" w:rsidRPr="00575C88" w:rsidRDefault="00040D60" w:rsidP="00646753">
            <w:pPr>
              <w:ind w:left="142"/>
              <w:rPr>
                <w:lang w:val="uk-UA"/>
              </w:rPr>
            </w:pPr>
            <w:r w:rsidRPr="00575C88">
              <w:rPr>
                <w:lang w:val="uk-UA"/>
              </w:rPr>
              <w:t>грудень</w:t>
            </w:r>
          </w:p>
        </w:tc>
        <w:tc>
          <w:tcPr>
            <w:tcW w:w="1504" w:type="dxa"/>
            <w:vAlign w:val="center"/>
          </w:tcPr>
          <w:p w:rsidR="00040D60" w:rsidRPr="00122B45" w:rsidRDefault="00040D60" w:rsidP="00646753">
            <w:pPr>
              <w:ind w:left="142"/>
              <w:jc w:val="center"/>
              <w:rPr>
                <w:lang w:val="uk-UA"/>
              </w:rPr>
            </w:pPr>
            <w:r w:rsidRPr="00122B45">
              <w:rPr>
                <w:lang w:val="uk-UA"/>
              </w:rPr>
              <w:t>180</w:t>
            </w:r>
          </w:p>
        </w:tc>
        <w:tc>
          <w:tcPr>
            <w:tcW w:w="0" w:type="auto"/>
            <w:vAlign w:val="center"/>
          </w:tcPr>
          <w:p w:rsidR="00040D60" w:rsidRDefault="00040D60">
            <w:pPr>
              <w:spacing w:line="256" w:lineRule="auto"/>
              <w:ind w:left="142"/>
              <w:jc w:val="center"/>
              <w:rPr>
                <w:lang w:val="uk-UA"/>
              </w:rPr>
            </w:pPr>
            <w:r>
              <w:rPr>
                <w:lang w:val="uk-UA"/>
              </w:rPr>
              <w:t>18</w:t>
            </w:r>
          </w:p>
        </w:tc>
        <w:tc>
          <w:tcPr>
            <w:tcW w:w="0" w:type="auto"/>
            <w:vAlign w:val="center"/>
          </w:tcPr>
          <w:p w:rsidR="00040D60" w:rsidRDefault="00040D60">
            <w:pPr>
              <w:spacing w:line="256" w:lineRule="auto"/>
              <w:ind w:left="142"/>
              <w:jc w:val="center"/>
              <w:rPr>
                <w:lang w:val="uk-UA"/>
              </w:rPr>
            </w:pPr>
            <w:r>
              <w:rPr>
                <w:lang w:val="uk-UA"/>
              </w:rPr>
              <w:t>3240</w:t>
            </w:r>
          </w:p>
        </w:tc>
      </w:tr>
      <w:tr w:rsidR="00040D60" w:rsidRPr="00923342" w:rsidTr="00EF5668">
        <w:trPr>
          <w:jc w:val="center"/>
        </w:trPr>
        <w:tc>
          <w:tcPr>
            <w:tcW w:w="0" w:type="auto"/>
            <w:gridSpan w:val="4"/>
            <w:vAlign w:val="center"/>
          </w:tcPr>
          <w:p w:rsidR="00040D60" w:rsidRPr="00923342" w:rsidRDefault="00040D60" w:rsidP="00646753">
            <w:pPr>
              <w:ind w:left="142"/>
              <w:jc w:val="right"/>
              <w:rPr>
                <w:lang w:val="uk-UA"/>
              </w:rPr>
            </w:pPr>
            <w:r w:rsidRPr="00923342">
              <w:rPr>
                <w:lang w:val="uk-UA"/>
              </w:rPr>
              <w:t>ВСЬОГО:</w:t>
            </w:r>
          </w:p>
        </w:tc>
        <w:tc>
          <w:tcPr>
            <w:tcW w:w="0" w:type="auto"/>
            <w:vAlign w:val="center"/>
          </w:tcPr>
          <w:p w:rsidR="00040D60" w:rsidRPr="00923342" w:rsidRDefault="00040D60" w:rsidP="00122B45">
            <w:pPr>
              <w:ind w:left="142"/>
              <w:jc w:val="center"/>
              <w:rPr>
                <w:lang w:val="uk-UA"/>
              </w:rPr>
            </w:pPr>
            <w:r>
              <w:rPr>
                <w:lang w:val="uk-UA"/>
              </w:rPr>
              <w:t>24570</w:t>
            </w:r>
          </w:p>
        </w:tc>
      </w:tr>
    </w:tbl>
    <w:p w:rsidR="007603C6" w:rsidRPr="00923342" w:rsidRDefault="007603C6" w:rsidP="00646753">
      <w:pPr>
        <w:ind w:left="142"/>
        <w:jc w:val="both"/>
        <w:rPr>
          <w:bCs/>
          <w:i/>
          <w:lang w:val="uk-UA"/>
        </w:rPr>
      </w:pPr>
      <w:r w:rsidRPr="00923342">
        <w:rPr>
          <w:bCs/>
          <w:lang w:val="uk-UA"/>
        </w:rPr>
        <w:tab/>
      </w:r>
      <w:r w:rsidRPr="00923342">
        <w:rPr>
          <w:bCs/>
          <w:i/>
          <w:lang w:val="uk-UA"/>
        </w:rPr>
        <w:t>* - кількість учнів протягом доби може змінюватися відповідно до реальної потреби Замовника.</w:t>
      </w:r>
    </w:p>
    <w:p w:rsidR="007603C6" w:rsidRPr="00923342" w:rsidRDefault="007603C6" w:rsidP="00646753">
      <w:pPr>
        <w:ind w:left="142"/>
        <w:jc w:val="both"/>
        <w:rPr>
          <w:bCs/>
          <w:i/>
          <w:lang w:val="uk-UA"/>
        </w:rPr>
      </w:pPr>
    </w:p>
    <w:p w:rsidR="007603C6" w:rsidRPr="00C01015" w:rsidRDefault="007603C6" w:rsidP="00646753">
      <w:pPr>
        <w:ind w:left="142"/>
        <w:jc w:val="both"/>
        <w:rPr>
          <w:bCs/>
          <w:lang w:val="uk-UA"/>
        </w:rPr>
      </w:pPr>
      <w:r w:rsidRPr="00923342">
        <w:rPr>
          <w:bCs/>
          <w:lang w:val="uk-UA"/>
        </w:rPr>
        <w:tab/>
        <w:t xml:space="preserve">3. У зв'язку з відсутністю в Ніжинському обласному педагогічному ліцеї харчоблоку переможець повинен забезпечити  харчування учнів у власному (орендованому) харчоблоці згідно затвердженого Ніжинським міськрайонним управлянням Головного управляння </w:t>
      </w:r>
      <w:proofErr w:type="spellStart"/>
      <w:r w:rsidRPr="00A1620B">
        <w:rPr>
          <w:bCs/>
          <w:lang w:val="uk-UA"/>
        </w:rPr>
        <w:t>Держпродспоживслужби</w:t>
      </w:r>
      <w:proofErr w:type="spellEnd"/>
      <w:r w:rsidRPr="00A1620B">
        <w:rPr>
          <w:bCs/>
          <w:lang w:val="uk-UA"/>
        </w:rPr>
        <w:t xml:space="preserve"> в Чернігівській області режиму харчування. Харчування здійснюється три рази на </w:t>
      </w:r>
      <w:r w:rsidRPr="00C01015">
        <w:rPr>
          <w:bCs/>
          <w:lang w:val="uk-UA"/>
        </w:rPr>
        <w:t xml:space="preserve">добу </w:t>
      </w:r>
      <w:r w:rsidRPr="00C01015">
        <w:rPr>
          <w:lang w:val="uk-UA"/>
        </w:rPr>
        <w:t>(сніданки з 7.</w:t>
      </w:r>
      <w:r w:rsidR="00C32890" w:rsidRPr="00C01015">
        <w:rPr>
          <w:lang w:val="uk-UA"/>
        </w:rPr>
        <w:t>2</w:t>
      </w:r>
      <w:r w:rsidRPr="00C01015">
        <w:rPr>
          <w:lang w:val="uk-UA"/>
        </w:rPr>
        <w:t xml:space="preserve">0 до </w:t>
      </w:r>
      <w:r w:rsidR="00C32890" w:rsidRPr="00C01015">
        <w:rPr>
          <w:lang w:val="uk-UA"/>
        </w:rPr>
        <w:t>7.50</w:t>
      </w:r>
      <w:r w:rsidRPr="00C01015">
        <w:rPr>
          <w:lang w:val="uk-UA"/>
        </w:rPr>
        <w:t>, обіди з 13.</w:t>
      </w:r>
      <w:r w:rsidR="00C32890" w:rsidRPr="00C01015">
        <w:rPr>
          <w:lang w:val="uk-UA"/>
        </w:rPr>
        <w:t>0</w:t>
      </w:r>
      <w:r w:rsidRPr="00C01015">
        <w:rPr>
          <w:lang w:val="uk-UA"/>
        </w:rPr>
        <w:t xml:space="preserve">0 до </w:t>
      </w:r>
      <w:r w:rsidR="00C32890" w:rsidRPr="00C01015">
        <w:rPr>
          <w:lang w:val="uk-UA"/>
        </w:rPr>
        <w:t>13.50</w:t>
      </w:r>
      <w:r w:rsidRPr="00C01015">
        <w:rPr>
          <w:lang w:val="uk-UA"/>
        </w:rPr>
        <w:t xml:space="preserve"> та вечеря з 17.00 до 1</w:t>
      </w:r>
      <w:r w:rsidR="00C01015" w:rsidRPr="00C01015">
        <w:rPr>
          <w:lang w:val="uk-UA"/>
        </w:rPr>
        <w:t>8.0</w:t>
      </w:r>
      <w:r w:rsidRPr="00C01015">
        <w:rPr>
          <w:lang w:val="uk-UA"/>
        </w:rPr>
        <w:t>0 )</w:t>
      </w:r>
      <w:r w:rsidRPr="00C01015">
        <w:rPr>
          <w:bCs/>
          <w:lang w:val="uk-UA"/>
        </w:rPr>
        <w:t>.</w:t>
      </w:r>
    </w:p>
    <w:p w:rsidR="007603C6" w:rsidRPr="00CF134E" w:rsidRDefault="007603C6" w:rsidP="007603C6">
      <w:pPr>
        <w:jc w:val="both"/>
        <w:rPr>
          <w:bCs/>
          <w:lang w:val="uk-UA"/>
        </w:rPr>
      </w:pPr>
      <w:r w:rsidRPr="00C01015">
        <w:rPr>
          <w:bCs/>
          <w:lang w:val="uk-UA"/>
        </w:rPr>
        <w:tab/>
      </w:r>
      <w:r w:rsidRPr="001716C7">
        <w:rPr>
          <w:bCs/>
          <w:lang w:val="uk-UA"/>
        </w:rPr>
        <w:t xml:space="preserve">4. Термін надання послуг –  01 </w:t>
      </w:r>
      <w:r w:rsidR="00286771" w:rsidRPr="001716C7">
        <w:rPr>
          <w:bCs/>
          <w:lang w:val="uk-UA"/>
        </w:rPr>
        <w:t>березня</w:t>
      </w:r>
      <w:r w:rsidR="008B6FB8" w:rsidRPr="001716C7">
        <w:rPr>
          <w:bCs/>
          <w:lang w:val="uk-UA"/>
        </w:rPr>
        <w:t xml:space="preserve"> – 31 грудня 202</w:t>
      </w:r>
      <w:r w:rsidR="00787CBD">
        <w:rPr>
          <w:bCs/>
          <w:lang w:val="uk-UA"/>
        </w:rPr>
        <w:t>1</w:t>
      </w:r>
      <w:r w:rsidRPr="001716C7">
        <w:rPr>
          <w:bCs/>
          <w:lang w:val="uk-UA"/>
        </w:rPr>
        <w:t>року</w:t>
      </w:r>
    </w:p>
    <w:p w:rsidR="007603C6" w:rsidRPr="00CF134E" w:rsidRDefault="007603C6" w:rsidP="007603C6">
      <w:pPr>
        <w:jc w:val="both"/>
        <w:rPr>
          <w:bCs/>
          <w:lang w:val="uk-UA"/>
        </w:rPr>
      </w:pPr>
      <w:r w:rsidRPr="00CF134E">
        <w:rPr>
          <w:bCs/>
          <w:lang w:val="uk-UA"/>
        </w:rPr>
        <w:tab/>
      </w:r>
      <w:r>
        <w:rPr>
          <w:bCs/>
          <w:lang w:val="uk-UA"/>
        </w:rPr>
        <w:t>5</w:t>
      </w:r>
      <w:r w:rsidRPr="00CF134E">
        <w:rPr>
          <w:bCs/>
          <w:lang w:val="uk-UA"/>
        </w:rPr>
        <w:t>. Учасник повинен передбачити надання Замовнику послуг, якість яких відповідає наступним нормативним документам:</w:t>
      </w:r>
    </w:p>
    <w:p w:rsidR="007603C6" w:rsidRPr="00575C88" w:rsidRDefault="007603C6" w:rsidP="007603C6">
      <w:pPr>
        <w:jc w:val="both"/>
        <w:rPr>
          <w:bCs/>
          <w:lang w:val="uk-UA"/>
        </w:rPr>
      </w:pPr>
      <w:r w:rsidRPr="00CF134E">
        <w:rPr>
          <w:bCs/>
          <w:lang w:val="uk-UA"/>
        </w:rPr>
        <w:tab/>
        <w:t>- наказ Міністерства охорони здоров’я України, Міністерства освіти</w:t>
      </w:r>
      <w:r w:rsidRPr="00575C88">
        <w:rPr>
          <w:bCs/>
          <w:lang w:val="uk-UA"/>
        </w:rPr>
        <w:t xml:space="preserve"> і науки України від 01.06.2005 № 242/329 «Порядок організації харчування дітей у навчальних та оздоровчих закладах», в тому числі п.14 – відповідальність за безпеку  здоров’я учнів і якість продуктів харчування несе підприємство, що забезпечує харчування;</w:t>
      </w:r>
    </w:p>
    <w:p w:rsidR="007603C6" w:rsidRPr="00575C88" w:rsidRDefault="007603C6" w:rsidP="007603C6">
      <w:pPr>
        <w:jc w:val="both"/>
        <w:rPr>
          <w:bCs/>
          <w:lang w:val="uk-UA"/>
        </w:rPr>
      </w:pPr>
      <w:r w:rsidRPr="00575C88">
        <w:rPr>
          <w:bCs/>
          <w:sz w:val="20"/>
          <w:szCs w:val="20"/>
          <w:lang w:val="uk-UA"/>
        </w:rPr>
        <w:tab/>
      </w:r>
      <w:r w:rsidRPr="00575C88">
        <w:rPr>
          <w:bCs/>
          <w:lang w:val="uk-UA"/>
        </w:rPr>
        <w:t>- постанова Кабінету Міністрів України від 22.11.2004 № 1591 «Про затвердження норм харчування у навчальних та дитячих закладах оздоровлення та відпочинку»;</w:t>
      </w:r>
    </w:p>
    <w:p w:rsidR="007603C6" w:rsidRPr="00575C88" w:rsidRDefault="007603C6" w:rsidP="007603C6">
      <w:pPr>
        <w:jc w:val="both"/>
        <w:rPr>
          <w:bCs/>
          <w:lang w:val="uk-UA"/>
        </w:rPr>
      </w:pPr>
      <w:r w:rsidRPr="00575C88">
        <w:rPr>
          <w:bCs/>
          <w:sz w:val="20"/>
          <w:szCs w:val="20"/>
          <w:lang w:val="uk-UA"/>
        </w:rPr>
        <w:tab/>
        <w:t xml:space="preserve">- </w:t>
      </w:r>
      <w:r w:rsidR="00F52D2A">
        <w:rPr>
          <w:bCs/>
          <w:lang w:val="uk-UA"/>
        </w:rPr>
        <w:t>Санітарному регламенту для закладів загальної середньої освіти</w:t>
      </w:r>
      <w:r w:rsidRPr="00575C88">
        <w:rPr>
          <w:bCs/>
          <w:lang w:val="uk-UA"/>
        </w:rPr>
        <w:t>, затверджен</w:t>
      </w:r>
      <w:r w:rsidR="00F52D2A">
        <w:rPr>
          <w:bCs/>
          <w:lang w:val="uk-UA"/>
        </w:rPr>
        <w:t>ому Наказом МОЗУ від 25</w:t>
      </w:r>
      <w:r w:rsidRPr="00575C88">
        <w:rPr>
          <w:bCs/>
          <w:lang w:val="uk-UA"/>
        </w:rPr>
        <w:t>.0</w:t>
      </w:r>
      <w:r w:rsidR="00F52D2A">
        <w:rPr>
          <w:bCs/>
          <w:lang w:val="uk-UA"/>
        </w:rPr>
        <w:t>9</w:t>
      </w:r>
      <w:r w:rsidRPr="00575C88">
        <w:rPr>
          <w:bCs/>
          <w:lang w:val="uk-UA"/>
        </w:rPr>
        <w:t>.20</w:t>
      </w:r>
      <w:r w:rsidR="00F52D2A">
        <w:rPr>
          <w:bCs/>
          <w:lang w:val="uk-UA"/>
        </w:rPr>
        <w:t xml:space="preserve">20 № 2205, зареєстрованого в Міністерстві юстиції України </w:t>
      </w:r>
      <w:r w:rsidR="00F52D2A" w:rsidRPr="00F52D2A">
        <w:rPr>
          <w:bCs/>
          <w:lang w:val="uk-UA"/>
        </w:rPr>
        <w:t xml:space="preserve">10 листопада 2020 р. за </w:t>
      </w:r>
      <w:r w:rsidR="00F52D2A">
        <w:rPr>
          <w:bCs/>
          <w:lang w:val="uk-UA"/>
        </w:rPr>
        <w:t>№</w:t>
      </w:r>
      <w:r w:rsidR="00F52D2A" w:rsidRPr="00F52D2A">
        <w:rPr>
          <w:bCs/>
          <w:lang w:val="uk-UA"/>
        </w:rPr>
        <w:t>1111/35394</w:t>
      </w:r>
      <w:r w:rsidRPr="00575C88">
        <w:rPr>
          <w:bCs/>
          <w:lang w:val="uk-UA"/>
        </w:rPr>
        <w:t>;</w:t>
      </w:r>
    </w:p>
    <w:p w:rsidR="007603C6" w:rsidRPr="00575C88" w:rsidRDefault="007603C6" w:rsidP="007603C6">
      <w:pPr>
        <w:jc w:val="both"/>
        <w:rPr>
          <w:bCs/>
          <w:lang w:val="uk-UA"/>
        </w:rPr>
      </w:pPr>
      <w:r w:rsidRPr="00575C88">
        <w:rPr>
          <w:bCs/>
          <w:sz w:val="20"/>
          <w:szCs w:val="20"/>
          <w:lang w:val="uk-UA"/>
        </w:rPr>
        <w:tab/>
        <w:t xml:space="preserve">- </w:t>
      </w:r>
      <w:r w:rsidRPr="00575C88">
        <w:rPr>
          <w:bCs/>
          <w:lang w:val="uk-UA"/>
        </w:rPr>
        <w:t xml:space="preserve">наказ Міністерства освіти і науки України та Міністерства охорони здоров’я України від 15.08.2006 № 620/563 «Щодо невідкладних заходів з організації харчування дітей у дошкільних, загальноосвітніх, позашкільних навчальних закладах», в тому числі щодо заборони м'яса та яєць </w:t>
      </w:r>
      <w:proofErr w:type="spellStart"/>
      <w:r w:rsidRPr="00575C88">
        <w:rPr>
          <w:bCs/>
          <w:lang w:val="uk-UA"/>
        </w:rPr>
        <w:t>водоплаваючої</w:t>
      </w:r>
      <w:proofErr w:type="spellEnd"/>
      <w:r w:rsidRPr="00575C88">
        <w:rPr>
          <w:bCs/>
          <w:lang w:val="uk-UA"/>
        </w:rPr>
        <w:t xml:space="preserve"> птиці, субпродуктів, що містять синтетичні барвники;</w:t>
      </w:r>
    </w:p>
    <w:p w:rsidR="007603C6" w:rsidRPr="00575C88" w:rsidRDefault="007603C6" w:rsidP="007603C6">
      <w:pPr>
        <w:jc w:val="both"/>
        <w:rPr>
          <w:bCs/>
          <w:lang w:val="uk-UA"/>
        </w:rPr>
      </w:pPr>
      <w:r w:rsidRPr="00575C88">
        <w:rPr>
          <w:bCs/>
          <w:sz w:val="20"/>
          <w:szCs w:val="20"/>
          <w:lang w:val="uk-UA"/>
        </w:rPr>
        <w:tab/>
      </w:r>
      <w:r w:rsidRPr="00575C88">
        <w:rPr>
          <w:bCs/>
          <w:lang w:val="uk-UA"/>
        </w:rPr>
        <w:t>- наказ Міністерства охорони здоров’я України від 20.02.2013 № 144 «Про затвердження Державних санітарних норм та правил»;</w:t>
      </w:r>
    </w:p>
    <w:p w:rsidR="007603C6" w:rsidRDefault="007603C6" w:rsidP="007603C6">
      <w:pPr>
        <w:jc w:val="both"/>
        <w:rPr>
          <w:bCs/>
          <w:lang w:val="uk-UA"/>
        </w:rPr>
      </w:pPr>
      <w:r w:rsidRPr="00575C88">
        <w:rPr>
          <w:bCs/>
          <w:sz w:val="20"/>
          <w:szCs w:val="20"/>
          <w:lang w:val="uk-UA"/>
        </w:rPr>
        <w:lastRenderedPageBreak/>
        <w:tab/>
        <w:t xml:space="preserve">- </w:t>
      </w:r>
      <w:r w:rsidRPr="00575C88">
        <w:rPr>
          <w:bCs/>
          <w:lang w:val="uk-UA"/>
        </w:rPr>
        <w:t>Закон України «Про основні принципи та вимоги до безпечності та якості харчових продуктів» від 23.12.1997 № 771/97-ВР (зі змінами);</w:t>
      </w:r>
    </w:p>
    <w:p w:rsidR="007603C6" w:rsidRPr="00575C88" w:rsidRDefault="007603C6" w:rsidP="00DB772C">
      <w:pPr>
        <w:jc w:val="both"/>
        <w:rPr>
          <w:bCs/>
          <w:lang w:val="uk-UA"/>
        </w:rPr>
      </w:pPr>
      <w:r w:rsidRPr="00575C88">
        <w:rPr>
          <w:bCs/>
          <w:sz w:val="20"/>
          <w:szCs w:val="20"/>
          <w:lang w:val="uk-UA"/>
        </w:rPr>
        <w:tab/>
      </w:r>
      <w:r w:rsidRPr="00575C88">
        <w:rPr>
          <w:bCs/>
          <w:lang w:val="uk-UA"/>
        </w:rPr>
        <w:t xml:space="preserve">- </w:t>
      </w:r>
      <w:r w:rsidR="00DB772C" w:rsidRPr="00DB772C">
        <w:rPr>
          <w:bCs/>
          <w:lang w:val="uk-UA"/>
        </w:rPr>
        <w:t>постанов</w:t>
      </w:r>
      <w:r w:rsidR="00DB772C">
        <w:rPr>
          <w:bCs/>
          <w:lang w:val="uk-UA"/>
        </w:rPr>
        <w:t>а</w:t>
      </w:r>
      <w:r w:rsidR="00DB772C" w:rsidRPr="00DB772C">
        <w:rPr>
          <w:bCs/>
          <w:lang w:val="uk-UA"/>
        </w:rPr>
        <w:t xml:space="preserve"> Головного державного</w:t>
      </w:r>
      <w:r w:rsidR="00DB772C">
        <w:rPr>
          <w:bCs/>
          <w:lang w:val="uk-UA"/>
        </w:rPr>
        <w:t xml:space="preserve"> </w:t>
      </w:r>
      <w:r w:rsidR="00DB772C" w:rsidRPr="00DB772C">
        <w:rPr>
          <w:bCs/>
          <w:lang w:val="uk-UA"/>
        </w:rPr>
        <w:t>санітарного лікаря України</w:t>
      </w:r>
      <w:r w:rsidR="00DB772C">
        <w:rPr>
          <w:bCs/>
          <w:lang w:val="uk-UA"/>
        </w:rPr>
        <w:t xml:space="preserve"> </w:t>
      </w:r>
      <w:r w:rsidR="00DB772C" w:rsidRPr="00DB772C">
        <w:rPr>
          <w:bCs/>
          <w:lang w:val="uk-UA"/>
        </w:rPr>
        <w:t>від 22.08.2020 № 5</w:t>
      </w:r>
      <w:r w:rsidR="00DB772C">
        <w:rPr>
          <w:bCs/>
          <w:lang w:val="uk-UA"/>
        </w:rPr>
        <w:t>0.</w:t>
      </w:r>
    </w:p>
    <w:p w:rsidR="007603C6" w:rsidRPr="00575C88" w:rsidRDefault="007603C6" w:rsidP="007603C6">
      <w:pPr>
        <w:jc w:val="both"/>
        <w:rPr>
          <w:bCs/>
          <w:lang w:val="uk-UA"/>
        </w:rPr>
      </w:pPr>
      <w:r w:rsidRPr="00575C88">
        <w:rPr>
          <w:bCs/>
          <w:sz w:val="20"/>
          <w:szCs w:val="20"/>
          <w:lang w:val="uk-UA"/>
        </w:rPr>
        <w:tab/>
      </w:r>
      <w:r>
        <w:rPr>
          <w:bCs/>
          <w:sz w:val="20"/>
          <w:szCs w:val="20"/>
          <w:lang w:val="uk-UA"/>
        </w:rPr>
        <w:t>6</w:t>
      </w:r>
      <w:r w:rsidRPr="00575C88">
        <w:rPr>
          <w:bCs/>
          <w:lang w:val="uk-UA"/>
        </w:rPr>
        <w:t>. Персонал, який планується залучати до виконання послуг у приміщеннях харчоблоку, повинен мати медичні книжки з датою допуску на роботу на момент укладання договору.</w:t>
      </w:r>
    </w:p>
    <w:p w:rsidR="007603C6" w:rsidRPr="00787CBD" w:rsidRDefault="007603C6" w:rsidP="007603C6">
      <w:pPr>
        <w:ind w:firstLine="709"/>
        <w:jc w:val="both"/>
        <w:rPr>
          <w:bCs/>
          <w:lang w:val="uk-UA"/>
        </w:rPr>
      </w:pPr>
      <w:r>
        <w:rPr>
          <w:bCs/>
          <w:lang w:val="uk-UA"/>
        </w:rPr>
        <w:t>7</w:t>
      </w:r>
      <w:r w:rsidRPr="00575C88">
        <w:rPr>
          <w:bCs/>
          <w:lang w:val="uk-UA"/>
        </w:rPr>
        <w:t>. Учасник повинен забезпечити необхідну кількість кваліфікованого персоналу для приготування їжі, сервірування столів та їх прибирання.</w:t>
      </w:r>
    </w:p>
    <w:p w:rsidR="007603C6" w:rsidRPr="00575C88" w:rsidRDefault="007603C6" w:rsidP="007603C6">
      <w:pPr>
        <w:jc w:val="both"/>
        <w:rPr>
          <w:bCs/>
          <w:lang w:val="uk-UA"/>
        </w:rPr>
      </w:pPr>
      <w:r w:rsidRPr="00787CBD">
        <w:rPr>
          <w:bCs/>
          <w:sz w:val="20"/>
          <w:szCs w:val="20"/>
          <w:lang w:val="uk-UA"/>
        </w:rPr>
        <w:tab/>
        <w:t>8</w:t>
      </w:r>
      <w:r w:rsidRPr="00787CBD">
        <w:rPr>
          <w:bCs/>
          <w:lang w:val="uk-UA"/>
        </w:rPr>
        <w:t>. Продукти, які використовуються під час приготування їжі, повинні мати всі необхідні документи щодо підтвердження якості, а саме сертифіка</w:t>
      </w:r>
      <w:r w:rsidRPr="00575C88">
        <w:rPr>
          <w:bCs/>
          <w:lang w:val="uk-UA"/>
        </w:rPr>
        <w:t>ти якості, ветеринарні свідоцтва тощо.</w:t>
      </w:r>
    </w:p>
    <w:p w:rsidR="007603C6" w:rsidRPr="00575C88" w:rsidRDefault="007603C6" w:rsidP="007603C6">
      <w:pPr>
        <w:ind w:firstLine="709"/>
        <w:jc w:val="both"/>
        <w:rPr>
          <w:lang w:val="uk-UA"/>
        </w:rPr>
      </w:pPr>
      <w:r>
        <w:rPr>
          <w:bCs/>
          <w:lang w:val="uk-UA"/>
        </w:rPr>
        <w:t>9</w:t>
      </w:r>
      <w:r w:rsidRPr="00575C88">
        <w:rPr>
          <w:bCs/>
          <w:lang w:val="uk-UA"/>
        </w:rPr>
        <w:t xml:space="preserve">. Під час надання послуг та приготування їжі Виконавець забезпечує безперешкодний доступ </w:t>
      </w:r>
      <w:r w:rsidRPr="00575C88">
        <w:rPr>
          <w:lang w:val="uk-UA"/>
        </w:rPr>
        <w:t>на харчоблок працівникам, згідно наказу по ліцею, які здійснюють бракераж, контроль і нагляд, для проведення перевірки відповідності виробництва, збереження, транспортування, реалізації і використання харчових продуктів. Виконавець має забезпечити доступ представника ліцею до приміщення харчоблоку безпосередньо в момент закладки продуктів під час технологічного процесу приготування страв із метою контролю за неухильним дотриманням технологічної карти.</w:t>
      </w:r>
    </w:p>
    <w:p w:rsidR="007603C6" w:rsidRPr="00575C88" w:rsidRDefault="007603C6" w:rsidP="007603C6">
      <w:pPr>
        <w:ind w:firstLine="709"/>
        <w:jc w:val="both"/>
        <w:rPr>
          <w:bCs/>
          <w:lang w:val="uk-UA"/>
        </w:rPr>
      </w:pPr>
      <w:r w:rsidRPr="00575C88">
        <w:rPr>
          <w:bCs/>
          <w:lang w:val="uk-UA"/>
        </w:rPr>
        <w:t>1</w:t>
      </w:r>
      <w:r>
        <w:rPr>
          <w:bCs/>
          <w:lang w:val="uk-UA"/>
        </w:rPr>
        <w:t>0</w:t>
      </w:r>
      <w:r w:rsidRPr="00575C88">
        <w:rPr>
          <w:bCs/>
          <w:lang w:val="uk-UA"/>
        </w:rPr>
        <w:t>. Виконавець зобов’язаний забезпечити неухильне дотримання меню-вимоги, технологічних карт приготування страв, приготування їжі високої якості. Вносити зміни в меню категорично заборонено.</w:t>
      </w:r>
    </w:p>
    <w:p w:rsidR="007603C6" w:rsidRPr="00575C88" w:rsidRDefault="007603C6" w:rsidP="007603C6">
      <w:pPr>
        <w:ind w:firstLine="709"/>
        <w:jc w:val="both"/>
        <w:rPr>
          <w:bCs/>
          <w:lang w:val="uk-UA"/>
        </w:rPr>
      </w:pPr>
      <w:r w:rsidRPr="00575C88">
        <w:rPr>
          <w:bCs/>
          <w:lang w:val="uk-UA"/>
        </w:rPr>
        <w:t>Кожного дня проводити бракераж готових блюд за участю медичного працівника ліцею, згідно з діючим положенням про бракераж на підприємствах громадського харчування;</w:t>
      </w:r>
    </w:p>
    <w:p w:rsidR="007603C6" w:rsidRPr="00575C88" w:rsidRDefault="007603C6" w:rsidP="007603C6">
      <w:pPr>
        <w:jc w:val="both"/>
        <w:rPr>
          <w:bCs/>
          <w:lang w:val="uk-UA"/>
        </w:rPr>
      </w:pPr>
      <w:r w:rsidRPr="00575C88">
        <w:rPr>
          <w:bCs/>
          <w:lang w:val="uk-UA"/>
        </w:rPr>
        <w:tab/>
        <w:t>Забезпечити харчоблок продуктами харчування, згідно добових натуральних норм, затверджених Постановою КМУ від 22.11.2004 № 1591;</w:t>
      </w:r>
    </w:p>
    <w:p w:rsidR="007603C6" w:rsidRPr="00575C88" w:rsidRDefault="007603C6" w:rsidP="007603C6">
      <w:pPr>
        <w:jc w:val="both"/>
        <w:rPr>
          <w:bCs/>
          <w:lang w:val="uk-UA"/>
        </w:rPr>
      </w:pPr>
      <w:r w:rsidRPr="00575C88">
        <w:rPr>
          <w:bCs/>
          <w:lang w:val="uk-UA"/>
        </w:rPr>
        <w:tab/>
        <w:t>Забезпечити суворе дотримання правил прийому продуктів харчування, наявність документів, підтверджуючих якість продуктів, а також умов і термінів зберігання та реалізації продуктів, що швидко псуються;</w:t>
      </w:r>
    </w:p>
    <w:p w:rsidR="007603C6" w:rsidRPr="00575C88" w:rsidRDefault="007603C6" w:rsidP="007603C6">
      <w:pPr>
        <w:jc w:val="both"/>
        <w:rPr>
          <w:lang w:val="uk-UA"/>
        </w:rPr>
      </w:pPr>
      <w:r w:rsidRPr="00575C88">
        <w:rPr>
          <w:bCs/>
          <w:sz w:val="20"/>
          <w:szCs w:val="20"/>
          <w:lang w:val="uk-UA"/>
        </w:rPr>
        <w:tab/>
      </w:r>
      <w:r w:rsidRPr="00575C88">
        <w:rPr>
          <w:lang w:val="uk-UA"/>
        </w:rPr>
        <w:t>1</w:t>
      </w:r>
      <w:r>
        <w:rPr>
          <w:lang w:val="uk-UA"/>
        </w:rPr>
        <w:t>1</w:t>
      </w:r>
      <w:r w:rsidRPr="00575C88">
        <w:rPr>
          <w:lang w:val="uk-UA"/>
        </w:rPr>
        <w:t>. Кількість учнів для харчування узгоджується Замовником кожного дня.</w:t>
      </w:r>
    </w:p>
    <w:p w:rsidR="007603C6" w:rsidRPr="00575C88" w:rsidRDefault="007603C6" w:rsidP="007603C6">
      <w:pPr>
        <w:tabs>
          <w:tab w:val="left" w:pos="8100"/>
        </w:tabs>
        <w:ind w:firstLine="709"/>
        <w:jc w:val="both"/>
        <w:rPr>
          <w:lang w:val="uk-UA"/>
        </w:rPr>
      </w:pPr>
      <w:r w:rsidRPr="00575C88">
        <w:rPr>
          <w:lang w:val="uk-UA"/>
        </w:rPr>
        <w:t>1</w:t>
      </w:r>
      <w:r>
        <w:rPr>
          <w:lang w:val="uk-UA"/>
        </w:rPr>
        <w:t>2</w:t>
      </w:r>
      <w:r w:rsidRPr="00575C88">
        <w:rPr>
          <w:lang w:val="uk-UA"/>
        </w:rPr>
        <w:t>. Учасник має передбачити забезпечення учнів</w:t>
      </w:r>
      <w:r w:rsidR="008D6416" w:rsidRPr="008D6416">
        <w:rPr>
          <w:lang w:val="uk-UA"/>
        </w:rPr>
        <w:t xml:space="preserve"> попередньо фасовано</w:t>
      </w:r>
      <w:r w:rsidR="008D6416">
        <w:rPr>
          <w:lang w:val="uk-UA"/>
        </w:rPr>
        <w:t>ю</w:t>
      </w:r>
      <w:r w:rsidR="008D6416" w:rsidRPr="008D6416">
        <w:rPr>
          <w:lang w:val="uk-UA"/>
        </w:rPr>
        <w:t xml:space="preserve"> харчово</w:t>
      </w:r>
      <w:r w:rsidR="008D6416">
        <w:rPr>
          <w:lang w:val="uk-UA"/>
        </w:rPr>
        <w:t>ю</w:t>
      </w:r>
      <w:r w:rsidR="008D6416" w:rsidRPr="008D6416">
        <w:rPr>
          <w:lang w:val="uk-UA"/>
        </w:rPr>
        <w:t xml:space="preserve"> продукці</w:t>
      </w:r>
      <w:r w:rsidR="008D6416">
        <w:rPr>
          <w:lang w:val="uk-UA"/>
        </w:rPr>
        <w:t xml:space="preserve">ю у </w:t>
      </w:r>
      <w:r w:rsidR="008D6416" w:rsidRPr="008D6416">
        <w:rPr>
          <w:lang w:val="uk-UA"/>
        </w:rPr>
        <w:t>разі неможливості забезпечення гарячим харчуванням</w:t>
      </w:r>
      <w:r w:rsidR="008D6416">
        <w:rPr>
          <w:lang w:val="uk-UA"/>
        </w:rPr>
        <w:t xml:space="preserve"> та</w:t>
      </w:r>
      <w:r w:rsidRPr="00575C88">
        <w:rPr>
          <w:lang w:val="uk-UA"/>
        </w:rPr>
        <w:t xml:space="preserve"> сухими пайками  у випадках виїзду на екскурсії та інші навчально-виховні заходи, що проводяться за межами міста Ніжин, а також у разі, коли учні залишаються в закладі на вихідні або святкові дні. </w:t>
      </w:r>
    </w:p>
    <w:p w:rsidR="007603C6" w:rsidRPr="00787CBD" w:rsidRDefault="007603C6" w:rsidP="007603C6">
      <w:pPr>
        <w:ind w:firstLine="709"/>
        <w:jc w:val="both"/>
        <w:rPr>
          <w:bCs/>
          <w:lang w:val="uk-UA"/>
        </w:rPr>
      </w:pPr>
      <w:r w:rsidRPr="00575C88">
        <w:rPr>
          <w:lang w:val="uk-UA"/>
        </w:rPr>
        <w:t>1</w:t>
      </w:r>
      <w:r>
        <w:rPr>
          <w:lang w:val="uk-UA"/>
        </w:rPr>
        <w:t>3</w:t>
      </w:r>
      <w:r w:rsidRPr="00575C88">
        <w:rPr>
          <w:lang w:val="uk-UA"/>
        </w:rPr>
        <w:t xml:space="preserve">. </w:t>
      </w:r>
      <w:r w:rsidRPr="00575C88">
        <w:rPr>
          <w:bCs/>
          <w:lang w:val="uk-UA"/>
        </w:rPr>
        <w:t xml:space="preserve">Протягом надання послуг Учасник повинен </w:t>
      </w:r>
      <w:r w:rsidRPr="00575C88">
        <w:rPr>
          <w:lang w:val="uk-UA"/>
        </w:rPr>
        <w:t>забезпечувати їдальню</w:t>
      </w:r>
      <w:r w:rsidR="008D6416">
        <w:rPr>
          <w:lang w:val="uk-UA"/>
        </w:rPr>
        <w:t xml:space="preserve"> </w:t>
      </w:r>
      <w:r w:rsidRPr="00575C88">
        <w:rPr>
          <w:lang w:val="uk-UA"/>
        </w:rPr>
        <w:t>необхідним</w:t>
      </w:r>
      <w:r w:rsidR="008D6416">
        <w:rPr>
          <w:lang w:val="uk-UA"/>
        </w:rPr>
        <w:t>и для фасування харчової продукції матеріалами,</w:t>
      </w:r>
      <w:r w:rsidRPr="00575C88">
        <w:rPr>
          <w:lang w:val="uk-UA"/>
        </w:rPr>
        <w:t xml:space="preserve"> посудом, кухонним інвентарем, сан. спецодягом, миючими і дезінфікуючими засобами, здійснювати технічне обслуговування обладнання харчоблоку,здійснювати централізоване </w:t>
      </w:r>
      <w:r w:rsidRPr="00787CBD">
        <w:rPr>
          <w:lang w:val="uk-UA"/>
        </w:rPr>
        <w:t>прання санітарного одягу, вживати заходи щодо забезпечення дотримання правил пожежної безпеки.</w:t>
      </w:r>
    </w:p>
    <w:p w:rsidR="007603C6" w:rsidRPr="00787CBD" w:rsidRDefault="007603C6" w:rsidP="007603C6">
      <w:pPr>
        <w:jc w:val="both"/>
        <w:rPr>
          <w:bCs/>
          <w:lang w:val="uk-UA"/>
        </w:rPr>
      </w:pPr>
      <w:r w:rsidRPr="00787CBD">
        <w:rPr>
          <w:sz w:val="20"/>
          <w:szCs w:val="20"/>
          <w:lang w:val="uk-UA"/>
        </w:rPr>
        <w:tab/>
      </w:r>
      <w:r w:rsidRPr="00787CBD">
        <w:rPr>
          <w:lang w:val="uk-UA"/>
        </w:rPr>
        <w:t xml:space="preserve">14. Протягом надання послуг Учасник повинен забезпечувати належний санітарний стан </w:t>
      </w:r>
      <w:r w:rsidRPr="00787CBD">
        <w:rPr>
          <w:bCs/>
          <w:lang w:val="uk-UA"/>
        </w:rPr>
        <w:t>харчоблоку.</w:t>
      </w:r>
    </w:p>
    <w:p w:rsidR="007603C6" w:rsidRPr="00575C88" w:rsidRDefault="007603C6" w:rsidP="007603C6">
      <w:pPr>
        <w:ind w:firstLine="709"/>
        <w:jc w:val="both"/>
        <w:rPr>
          <w:lang w:val="uk-UA"/>
        </w:rPr>
      </w:pPr>
      <w:r w:rsidRPr="00787CBD">
        <w:rPr>
          <w:lang w:val="uk-UA"/>
        </w:rPr>
        <w:t>15. Учасник повинен передбачити проведення лабораторних висновків</w:t>
      </w:r>
      <w:r w:rsidRPr="00575C88">
        <w:rPr>
          <w:lang w:val="uk-UA"/>
        </w:rPr>
        <w:t>: санітарно-мікробіологічне дослідження водопровідної води, змиви, дослідження перших та других блюд, салатів,  дослідження питної води до фільтру та після фільтру, дослідження готової страви та напівфабрикатів, дослідження проб харчових продуктів, мікроклімат приміщень харчоблоку. Надавати копії протоколів результатів досліджень Замовнику.</w:t>
      </w:r>
    </w:p>
    <w:p w:rsidR="007603C6" w:rsidRPr="00C01015" w:rsidRDefault="007603C6" w:rsidP="007603C6">
      <w:pPr>
        <w:jc w:val="both"/>
        <w:rPr>
          <w:lang w:val="uk-UA"/>
        </w:rPr>
      </w:pPr>
      <w:r w:rsidRPr="00575C88">
        <w:rPr>
          <w:sz w:val="20"/>
          <w:szCs w:val="20"/>
          <w:lang w:val="uk-UA"/>
        </w:rPr>
        <w:tab/>
      </w:r>
      <w:r w:rsidRPr="00575C88">
        <w:rPr>
          <w:lang w:val="uk-UA"/>
        </w:rPr>
        <w:t>1</w:t>
      </w:r>
      <w:r>
        <w:rPr>
          <w:lang w:val="uk-UA"/>
        </w:rPr>
        <w:t>6</w:t>
      </w:r>
      <w:r w:rsidRPr="00575C88">
        <w:rPr>
          <w:lang w:val="uk-UA"/>
        </w:rPr>
        <w:t xml:space="preserve">. Учасник несе відповідальність безпосередньо за якість приготування страв та життя і здоров’я учнів під час </w:t>
      </w:r>
      <w:r w:rsidRPr="00C01015">
        <w:rPr>
          <w:lang w:val="uk-UA"/>
        </w:rPr>
        <w:t>харчування на об’єкті харчування.</w:t>
      </w:r>
    </w:p>
    <w:p w:rsidR="007603C6" w:rsidRPr="00C01015" w:rsidRDefault="007603C6" w:rsidP="007603C6">
      <w:pPr>
        <w:jc w:val="both"/>
        <w:rPr>
          <w:lang w:val="uk-UA"/>
        </w:rPr>
      </w:pPr>
      <w:r w:rsidRPr="00C01015">
        <w:rPr>
          <w:lang w:val="uk-UA"/>
        </w:rPr>
        <w:t xml:space="preserve">            17. Учасник під час надання послуг повинен передбачити заходи із захисту довкілля, забезпечити утилізацію відходів. На підтвердження цього надає довідку в довільній формі в своїй тендерній пропозиції</w:t>
      </w:r>
    </w:p>
    <w:p w:rsidR="007603C6" w:rsidRDefault="007603C6" w:rsidP="007603C6">
      <w:pPr>
        <w:jc w:val="both"/>
        <w:rPr>
          <w:lang w:val="uk-UA"/>
        </w:rPr>
      </w:pPr>
      <w:r w:rsidRPr="00C01015">
        <w:rPr>
          <w:lang w:val="uk-UA"/>
        </w:rPr>
        <w:t xml:space="preserve">           18. Закупівлю продуктів для приготування страв проводити тільки за цінами не вище </w:t>
      </w:r>
      <w:proofErr w:type="spellStart"/>
      <w:r w:rsidRPr="00C01015">
        <w:rPr>
          <w:lang w:val="uk-UA"/>
        </w:rPr>
        <w:t>середньоринкових</w:t>
      </w:r>
      <w:proofErr w:type="spellEnd"/>
      <w:r w:rsidRPr="00C01015">
        <w:rPr>
          <w:lang w:val="uk-UA"/>
        </w:rPr>
        <w:t xml:space="preserve"> (середніх роздрібних</w:t>
      </w:r>
      <w:r w:rsidRPr="00B0026D">
        <w:rPr>
          <w:lang w:val="uk-UA"/>
        </w:rPr>
        <w:t xml:space="preserve">) цін, встановлених у Чернігівській області, які  підтверджуються щомісячно Держкомстатом України в Чернігівській області, або іншим </w:t>
      </w:r>
      <w:r w:rsidRPr="00B0026D">
        <w:rPr>
          <w:lang w:val="uk-UA"/>
        </w:rPr>
        <w:lastRenderedPageBreak/>
        <w:t xml:space="preserve">уповноваженим  органом  забезпечивши належний моніторинг цін на продукти (продовольчу сировину). Відповідальність за помісячний моніторинг  та використання </w:t>
      </w:r>
      <w:proofErr w:type="spellStart"/>
      <w:r w:rsidRPr="00B0026D">
        <w:rPr>
          <w:lang w:val="uk-UA"/>
        </w:rPr>
        <w:t>середньоринкових</w:t>
      </w:r>
      <w:proofErr w:type="spellEnd"/>
      <w:r w:rsidRPr="00B0026D">
        <w:rPr>
          <w:lang w:val="uk-UA"/>
        </w:rPr>
        <w:t xml:space="preserve"> (середніх роздрібних) цін несе учасник.</w:t>
      </w:r>
    </w:p>
    <w:p w:rsidR="007603C6" w:rsidRPr="00575C88" w:rsidRDefault="001716C7" w:rsidP="00320760">
      <w:pPr>
        <w:ind w:firstLine="709"/>
        <w:jc w:val="both"/>
        <w:rPr>
          <w:sz w:val="2"/>
          <w:szCs w:val="2"/>
          <w:lang w:val="uk-UA"/>
        </w:rPr>
      </w:pPr>
      <w:r w:rsidRPr="001716C7">
        <w:rPr>
          <w:lang w:val="uk-UA"/>
        </w:rPr>
        <w:t>19</w:t>
      </w:r>
      <w:r w:rsidR="007603C6" w:rsidRPr="001716C7">
        <w:rPr>
          <w:lang w:val="uk-UA"/>
        </w:rPr>
        <w:t xml:space="preserve">. Примірне </w:t>
      </w:r>
      <w:r w:rsidR="00C01015">
        <w:rPr>
          <w:lang w:val="uk-UA"/>
        </w:rPr>
        <w:t>двотижневе меню із зазначенням назви страви, норми виходу, кількості кілокалорій, ціни тощо.</w:t>
      </w:r>
      <w:r w:rsidR="007603C6" w:rsidRPr="00575C88">
        <w:rPr>
          <w:lang w:val="uk-UA"/>
        </w:rPr>
        <w:t xml:space="preserve"> </w:t>
      </w:r>
    </w:p>
    <w:p w:rsidR="00C01015" w:rsidRDefault="007603C6" w:rsidP="007603C6">
      <w:pPr>
        <w:ind w:firstLine="708"/>
        <w:jc w:val="both"/>
        <w:rPr>
          <w:lang w:val="uk-UA"/>
        </w:rPr>
      </w:pPr>
      <w:r w:rsidRPr="00575C88">
        <w:rPr>
          <w:lang w:val="uk-UA"/>
        </w:rPr>
        <w:t>Меню розроблене з урахуванням добових натуральних норм, затверджених Постановою</w:t>
      </w:r>
      <w:r w:rsidR="00C01015">
        <w:rPr>
          <w:lang w:val="uk-UA"/>
        </w:rPr>
        <w:t xml:space="preserve"> КМУ від 22.11.2004 року № 1591, зі змінами.</w:t>
      </w:r>
    </w:p>
    <w:p w:rsidR="007603C6" w:rsidRPr="00575C88" w:rsidRDefault="007603C6" w:rsidP="007603C6">
      <w:pPr>
        <w:spacing w:line="360" w:lineRule="auto"/>
        <w:jc w:val="both"/>
        <w:rPr>
          <w:b/>
          <w:lang w:val="uk-UA"/>
        </w:rPr>
      </w:pPr>
    </w:p>
    <w:p w:rsidR="0006333E" w:rsidRPr="007603C6" w:rsidRDefault="0006333E">
      <w:pPr>
        <w:rPr>
          <w:lang w:val="uk-UA"/>
        </w:rPr>
      </w:pPr>
    </w:p>
    <w:sectPr w:rsidR="0006333E" w:rsidRPr="007603C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7F8"/>
    <w:rsid w:val="00026DC7"/>
    <w:rsid w:val="00040D60"/>
    <w:rsid w:val="0006333E"/>
    <w:rsid w:val="00091FA5"/>
    <w:rsid w:val="000E13A5"/>
    <w:rsid w:val="00122B45"/>
    <w:rsid w:val="001716C7"/>
    <w:rsid w:val="001A0141"/>
    <w:rsid w:val="001B26FA"/>
    <w:rsid w:val="00286771"/>
    <w:rsid w:val="00320760"/>
    <w:rsid w:val="00477628"/>
    <w:rsid w:val="00646753"/>
    <w:rsid w:val="007572D9"/>
    <w:rsid w:val="007603C6"/>
    <w:rsid w:val="00787CBD"/>
    <w:rsid w:val="008B6FB8"/>
    <w:rsid w:val="008D6416"/>
    <w:rsid w:val="00923342"/>
    <w:rsid w:val="00A1620B"/>
    <w:rsid w:val="00C01015"/>
    <w:rsid w:val="00C32890"/>
    <w:rsid w:val="00C440DA"/>
    <w:rsid w:val="00C92054"/>
    <w:rsid w:val="00CF0E71"/>
    <w:rsid w:val="00DA17F8"/>
    <w:rsid w:val="00DB772C"/>
    <w:rsid w:val="00E06D19"/>
    <w:rsid w:val="00E7717C"/>
    <w:rsid w:val="00EF5668"/>
    <w:rsid w:val="00F07CF9"/>
    <w:rsid w:val="00F52D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3C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753"/>
    <w:rPr>
      <w:rFonts w:ascii="Tahoma" w:hAnsi="Tahoma" w:cs="Tahoma"/>
      <w:sz w:val="16"/>
      <w:szCs w:val="16"/>
    </w:rPr>
  </w:style>
  <w:style w:type="character" w:customStyle="1" w:styleId="a4">
    <w:name w:val="Текст у виносці Знак"/>
    <w:basedOn w:val="a0"/>
    <w:link w:val="a3"/>
    <w:uiPriority w:val="99"/>
    <w:semiHidden/>
    <w:rsid w:val="00646753"/>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3C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753"/>
    <w:rPr>
      <w:rFonts w:ascii="Tahoma" w:hAnsi="Tahoma" w:cs="Tahoma"/>
      <w:sz w:val="16"/>
      <w:szCs w:val="16"/>
    </w:rPr>
  </w:style>
  <w:style w:type="character" w:customStyle="1" w:styleId="a4">
    <w:name w:val="Текст у виносці Знак"/>
    <w:basedOn w:val="a0"/>
    <w:link w:val="a3"/>
    <w:uiPriority w:val="99"/>
    <w:semiHidden/>
    <w:rsid w:val="00646753"/>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370185">
      <w:bodyDiv w:val="1"/>
      <w:marLeft w:val="0"/>
      <w:marRight w:val="0"/>
      <w:marTop w:val="0"/>
      <w:marBottom w:val="0"/>
      <w:divBdr>
        <w:top w:val="none" w:sz="0" w:space="0" w:color="auto"/>
        <w:left w:val="none" w:sz="0" w:space="0" w:color="auto"/>
        <w:bottom w:val="none" w:sz="0" w:space="0" w:color="auto"/>
        <w:right w:val="none" w:sz="0" w:space="0" w:color="auto"/>
      </w:divBdr>
    </w:div>
    <w:div w:id="193909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98C5E-B98F-40C8-B9AA-A56BD37F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4390</Words>
  <Characters>2503</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Калинич</dc:creator>
  <cp:lastModifiedBy>Калачова</cp:lastModifiedBy>
  <cp:revision>4</cp:revision>
  <cp:lastPrinted>2020-12-28T13:16:00Z</cp:lastPrinted>
  <dcterms:created xsi:type="dcterms:W3CDTF">2020-12-29T09:25:00Z</dcterms:created>
  <dcterms:modified xsi:type="dcterms:W3CDTF">2020-12-29T09:26:00Z</dcterms:modified>
</cp:coreProperties>
</file>